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Engleză - </w:t>
      </w:r>
      <w:r w:rsidR="008100BC">
        <w:rPr>
          <w:b/>
        </w:rPr>
        <w:t>Germană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392"/>
        <w:gridCol w:w="1559"/>
        <w:gridCol w:w="1276"/>
        <w:gridCol w:w="1276"/>
        <w:gridCol w:w="3969"/>
      </w:tblGrid>
      <w:tr w:rsidR="00F51E99" w:rsidRPr="00F51E99" w:rsidTr="00070690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392" w:type="dxa"/>
            <w:shd w:val="clear" w:color="auto" w:fill="auto"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F51E9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F51E9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germană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BB00B2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0B2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B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</w:t>
            </w:r>
            <w:r w:rsidR="00BB00B2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F51E9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7F55E4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  <w:r w:rsidR="004008EB" w:rsidRPr="00F51E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Monica Tamaș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 xml:space="preserve">SALA </w:t>
            </w:r>
            <w:r w:rsidRPr="00F51E99">
              <w:rPr>
                <w:rFonts w:ascii="Times New Roman" w:hAnsi="Times New Roman" w:cs="Times New Roman"/>
              </w:rPr>
              <w:br/>
              <w:t>Aerobic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Opţ A1. – History of England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F51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</w:t>
            </w:r>
            <w:r w:rsidR="00F5166E">
              <w:rPr>
                <w:rFonts w:ascii="Times New Roman" w:hAnsi="Times New Roman" w:cs="Times New Roman"/>
              </w:rPr>
              <w:t>4</w:t>
            </w:r>
            <w:r w:rsidRPr="00F51E99">
              <w:rPr>
                <w:rFonts w:ascii="Times New Roman" w:hAnsi="Times New Roman" w:cs="Times New Roman"/>
              </w:rPr>
              <w:t>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Lingvistică generală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Adina Dumitru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engleză -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Valentina Stîngă</w:t>
            </w:r>
            <w:r w:rsidRPr="00F51E99">
              <w:rPr>
                <w:rFonts w:ascii="Times New Roman" w:hAnsi="Times New Roman" w:cs="Times New Roman"/>
              </w:rPr>
              <w:br/>
              <w:t>Lect. univ. dr. Alina Ungureanu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germană contemporană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28/01/2020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germane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 xml:space="preserve">Lect.univ.dr. Olga Kaiter 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Psihologie educației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Ionuț Bulgaru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Literatură comparată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germană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 </w:t>
            </w:r>
            <w:r w:rsidR="00D71565"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Monica Tamaș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Practică de specialitate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 </w:t>
            </w:r>
            <w:r w:rsidR="00D71565"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3 (V) - spaniolă</w:t>
            </w:r>
            <w:r w:rsidRPr="00F51E99">
              <w:rPr>
                <w:rFonts w:ascii="Times New Roman" w:hAnsi="Times New Roman" w:cs="Times New Roman"/>
              </w:rPr>
              <w:br/>
              <w:t xml:space="preserve">                    - franceză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17.01.2020</w:t>
            </w:r>
            <w:r w:rsidRPr="00F51E99">
              <w:rPr>
                <w:rFonts w:ascii="Times New Roman" w:hAnsi="Times New Roman" w:cs="Times New Roman"/>
              </w:rPr>
              <w:br/>
              <w:t>07.01.2020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16,30</w:t>
            </w:r>
            <w:r w:rsidRPr="00F51E99">
              <w:rPr>
                <w:rFonts w:ascii="Times New Roman" w:hAnsi="Times New Roman" w:cs="Times New Roman"/>
              </w:rPr>
              <w:br/>
              <w:t>Ora 14,30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Palade Flavian</w:t>
            </w:r>
            <w:r w:rsidRPr="00F51E99">
              <w:rPr>
                <w:rFonts w:ascii="Times New Roman" w:hAnsi="Times New Roman" w:cs="Times New Roman"/>
              </w:rPr>
              <w:br/>
              <w:t>Conf. univ. dr. Irina Aldea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 xml:space="preserve">SALA </w:t>
            </w:r>
            <w:r w:rsidRPr="00F51E9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Opț. A2: Essay Writing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Cristina Miron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engleză -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Asist. univ. dr. Alina Ungureanu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germană contemporană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germane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Olga Kaiter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F51E99" w:rsidRPr="00F51E9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lastRenderedPageBreak/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engleză - curs practic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LAB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Constantin Manea</w:t>
            </w:r>
            <w:r w:rsidRPr="00F51E99">
              <w:rPr>
                <w:rFonts w:ascii="Times New Roman" w:hAnsi="Times New Roman" w:cs="Times New Roman"/>
              </w:rPr>
              <w:br/>
              <w:t>Lect. univ. dr. Cristina Miron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Limba germană - curs practic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Monica Tamaș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Opț. A5 - Translation Studies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Opț. B3 - Teoria și practica traducerii literare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F51E99" w:rsidRPr="00F51E99" w:rsidTr="00675C83">
        <w:trPr>
          <w:trHeight w:val="227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Istoria literaturii şi civilizaţiei germane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Olga Kaiter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Opț. A4 - Selected Topics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Constantin Manea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Opț. B2 - Identități și alterități feminine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I.A.C.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Lect. univ. dr. Ana Apetroaiei</w:t>
            </w:r>
          </w:p>
        </w:tc>
      </w:tr>
      <w:tr w:rsidR="00F51E99" w:rsidRPr="00F51E9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EG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Didactica limbii germane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008EB" w:rsidRPr="00F51E99" w:rsidRDefault="004008EB" w:rsidP="00A53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08EB" w:rsidRPr="00F51E99" w:rsidRDefault="004008EB" w:rsidP="00A53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E99">
              <w:rPr>
                <w:rFonts w:ascii="Times New Roman" w:hAnsi="Times New Roman" w:cs="Times New Roman"/>
              </w:rPr>
              <w:t>Conf. univ. dr. Olga Kaiter</w:t>
            </w:r>
          </w:p>
        </w:tc>
      </w:tr>
    </w:tbl>
    <w:p w:rsidR="007C790B" w:rsidRDefault="007C790B"/>
    <w:sectPr w:rsidR="007C790B" w:rsidSect="00BB4EDC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70690"/>
    <w:rsid w:val="000911D8"/>
    <w:rsid w:val="00150939"/>
    <w:rsid w:val="001A0162"/>
    <w:rsid w:val="001A0329"/>
    <w:rsid w:val="001C3F68"/>
    <w:rsid w:val="002443B3"/>
    <w:rsid w:val="00245B14"/>
    <w:rsid w:val="002F0D14"/>
    <w:rsid w:val="003717DF"/>
    <w:rsid w:val="003B0EB0"/>
    <w:rsid w:val="003D6BBE"/>
    <w:rsid w:val="003E2862"/>
    <w:rsid w:val="003E7555"/>
    <w:rsid w:val="004008EB"/>
    <w:rsid w:val="00570AFE"/>
    <w:rsid w:val="00627DC5"/>
    <w:rsid w:val="00675C83"/>
    <w:rsid w:val="0070671B"/>
    <w:rsid w:val="00761691"/>
    <w:rsid w:val="007C790B"/>
    <w:rsid w:val="007F55E4"/>
    <w:rsid w:val="008100BC"/>
    <w:rsid w:val="008274D4"/>
    <w:rsid w:val="008E55FC"/>
    <w:rsid w:val="00956EAB"/>
    <w:rsid w:val="00997F03"/>
    <w:rsid w:val="00A00569"/>
    <w:rsid w:val="00A10821"/>
    <w:rsid w:val="00A539AA"/>
    <w:rsid w:val="00A7337B"/>
    <w:rsid w:val="00A959AE"/>
    <w:rsid w:val="00A959FB"/>
    <w:rsid w:val="00AC0CB6"/>
    <w:rsid w:val="00AF4829"/>
    <w:rsid w:val="00BA20BB"/>
    <w:rsid w:val="00BB00B2"/>
    <w:rsid w:val="00BB4EDC"/>
    <w:rsid w:val="00BE0B9D"/>
    <w:rsid w:val="00D71565"/>
    <w:rsid w:val="00D76391"/>
    <w:rsid w:val="00D8332C"/>
    <w:rsid w:val="00DC6CCC"/>
    <w:rsid w:val="00E50C04"/>
    <w:rsid w:val="00EA5776"/>
    <w:rsid w:val="00F11B9F"/>
    <w:rsid w:val="00F272B0"/>
    <w:rsid w:val="00F474B3"/>
    <w:rsid w:val="00F5166E"/>
    <w:rsid w:val="00F51E99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5444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15</cp:revision>
  <dcterms:created xsi:type="dcterms:W3CDTF">2020-01-14T07:11:00Z</dcterms:created>
  <dcterms:modified xsi:type="dcterms:W3CDTF">2020-01-14T10:10:00Z</dcterms:modified>
</cp:coreProperties>
</file>