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3B" w:rsidRDefault="00F8505A"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Agenţia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Română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Asigurare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Calităţii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Învăţământul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Superior                                                                              ANEXA - 4</w:t>
      </w:r>
    </w:p>
    <w:p w:rsidR="0028723B" w:rsidRPr="00665ACE" w:rsidRDefault="00F8505A">
      <w:pPr>
        <w:jc w:val="center"/>
        <w:rPr>
          <w:lang w:val="fr-FR"/>
        </w:rPr>
      </w:pPr>
      <w:r w:rsidRPr="00665AC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Centralizatorul datelor privind cercetarea ştiinţifică desfaşurată de cadrele didactice din Departamentul de Limbi Straine Aplicate</w:t>
      </w:r>
    </w:p>
    <w:p w:rsidR="0028723B" w:rsidRDefault="00F8505A">
      <w:pPr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calendaristici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2008 - 2019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546"/>
        <w:gridCol w:w="3719"/>
        <w:gridCol w:w="3263"/>
        <w:gridCol w:w="683"/>
        <w:gridCol w:w="677"/>
        <w:gridCol w:w="5693"/>
      </w:tblGrid>
      <w:tr w:rsidR="0028723B">
        <w:trPr>
          <w:trHeight w:val="900"/>
          <w:tblHeader/>
        </w:trPr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723B" w:rsidRPr="00665ACE"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000" w:type="dxa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ultimii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preced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externă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instituţională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centralizatorului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prezintă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formatul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electronic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raportare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anuală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la CNCSIS)</w:t>
            </w:r>
          </w:p>
        </w:tc>
        <w:tc>
          <w:tcPr>
            <w:tcW w:w="5000" w:type="dxa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finanţare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univ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0" w:type="dxa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lei</w:t>
            </w:r>
          </w:p>
        </w:tc>
        <w:tc>
          <w:tcPr>
            <w:tcW w:w="10000" w:type="dxa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Lucrări, publicaţii, granturi, alte produse ale cercetării **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La traduction spécialisée : domaine de recherche pour la construction d’un modèle didactique opératoire en contexte pluriculturel (TradSpe)   (TC_6_2012_DLSA)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Agentia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Universitara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Francofoniei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(BECO/P1/2011/46115FT103).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1 Granturi / proiecte de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cercetare câştigate prin competiţie internaţională - F1 (F1.1);1 Lucrări (articole) în volumele manifestărilor ştiinţifice, neindexate - D2 (D2.1);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Ressources partagées pour l’insertion professionnelle des diplômés en Europe Centrale et Orientale (Reparti-Eco)   (TC_8_2012_DLSA)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Agentia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Universitara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Francofoniei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1 Granturi / proiecte de cercetare câştigate prin competiţie internaţională -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 F1 (F1.2);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C2 (C2.1);2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(B5.1, B5.2);1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(editor) - B4 (B4.1);1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(D2.2);11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(C3.1, C3.2, C3.3, C3.4,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C3.5, C3.6, C3.7, C3.8, C3.9, C3.10, C3.11);1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(F1.3);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Limbaje de specialitate  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(TC_2_2012_DLSA)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(F1.4, F1.3, F1.5, F1.6);3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(C3.12, C3.13, C3.14);3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(F2.1, F2.2, F2.3);1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(D2.3);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4 Lucrări (articole) în reviste /volumele unor manifestări ştiinţifice indexate BDI - C3 (C3.15, C3.16, C3.17, C3.18);1 Granturi / proiecte de cercetare câştigate prin competiţie internaţională - F1 (F1.5);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Cultura si civilizatie anglofona, francofona  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(TC_4_2012_DLSA)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(editor) - B4 (B4.1);1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D1 (D1.1);1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(C3.19);1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- B2 (B2.2);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(TC_5_2012_DLSA)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C2 (C2.2);1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(D2.4);4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(C3.20, C3.8, C3.21, C3.22);3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(F1.7, F1.4, F1.8);1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(B1.2);1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(B5.3);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(TC_1_2013_DLSA)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C2 (C2.3);8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(C3.23, C3.24, C3.25, C3.26, C3.27, C3.28, C3.29, C3.30);2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(B1.3, B1.4);1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(F1.9);2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(B2.3, B2.4);5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(B5.4, B5.5, B5.6, B5.7, B5.8);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Limbaje de specialitate  (TC_2_2013_DLSA)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(F1.6);3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(D2.5, D2.6, D2.7);5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(B5.9, B5.10, B5.11, B5.12, B5.13);4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(C3.31,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C3.32, C3.33, C3.28);3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(B1.5, B1.6, B1.7);1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- B2 (B2.5);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(TC_3_2013_DLSA)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(C3.34, C3.31, C3.35);1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(D2.8);2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- B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(B1.6, B1.7);1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(B2.5);1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(B5.13);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(TC_4_2013_DLSA)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(B5.14, B5.15);3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- B2 (B2.6, B2.7, B2.8);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(TC_5_2013_DLSA)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(B2.3);1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(C3.36);1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(D2.8);1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(F1.10);1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(B5.16);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(TC_1_2014_DLSA)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(C3.37, C3.38, C3.39, C3.40);1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(B5.17);1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(C2.4);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Limbaje de specialitate  (TC_2_2014_DLSA)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(B1.8);1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(F1.11);3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C3 (C3.41, C3.42, C3.43);1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(D2.9);1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(B5.18);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(TC_3_2014_DLSA)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(C3.44, C3.45, C3.43);1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(D2.10);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4_DLSA)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1 Lucrări (articole) în volumele manifestărilor ştiinţifice, neindexate - D2 (D2.11);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(TC_5_2014_DLSA)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(C3.46, C3.47, C3.38);7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(F1.12, F1.13, F1.11, F1.14, F1.15, F1.16, F1.17);1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(D2.12);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(TC_1_2015_DLSA)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(B1.9);9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(C3.48, C3.49, 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3.50, C3.51, C3.52, C3.53, C3.54, C3.55, C3.56);3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(B2.9, B2.10, B2.11);1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(D2.13);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 xml:space="preserve">Limbaje de specialitate  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lastRenderedPageBreak/>
              <w:t>(TC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_2_2015_DLSA)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B5 (B5.19);1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(B2.12);2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(D2.13, D2.14);2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(C3.57, C3.58);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(TC_3_2015_DLSA)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(D2.15);1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(B5.20);2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.59, C3.58);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(TC_4_2015_DLSA)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1 Lucrări (articole) în reviste /volumele unor manifestări ştiinţifice indexate BDI - C3 (C3.60);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(TC_5_2015_DLSA)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(D2.16);2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(C3.52, C3.61);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(TC_1_2016_DLSA)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(C3.62, C3.63, C3.64, C3.65, C3.66, C3.67, C3.68, C3.69);3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- B1 (B1.10, B1.11, B1.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(B2.13);1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(D2.17);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Limbaje de specialitate  (TC_2_2016_DLSA)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(B5.21, B5.22, B5.23, B5.19);2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B1 (B1.12, B1.13);2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(C3.70, C3.68);1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(D2.17);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(TC_3_2016_DLSA)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2 Cărţi şi capitole în cărţi de specialitate, internaţionale (autor) - B1 (B1.1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3, B1.14);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(TC_4_2016_DLSA)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1 Cărţi şi capitole în cărţi de specialitate, internaţionale (autor) - B1 (B1.15);1 Lucrări (articole) în reviste /volumele unor manifestări ştiinţifice indexat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e BDI - C3 (C3.68);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(TC_5_2016_DLSA)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C2 (C2.5, C2.6);2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(C3.65, C3.71);2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F1 (F1.3, F1.18);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(TC_1_2017_DLSA)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(C3.72, C3.73, C3.74, C3.75, C3.76, C3.77, C3.78);2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(B2.14, B2.15);1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(B5.24);1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(F2.4);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Limbaje de specialitate  (TC_2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_2017_DLSA)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(B2.16);1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(D2.18);4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(B5.25, B5.26, B5.27, B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5.28);4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(C3.79, C3.80, C3.78, C3.81);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(TC_3_2017_DLSA)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3 Lucrări (articole) în reviste /volumele unor manifestări ştiinţifice indexa</w:t>
            </w: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te BDI - C3 (C3.82, C3.83, C3.84);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(TC_4_2017_DLSA)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3 Lucrări (articole) în reviste /volumele unor manifestări ştiinţifice indexate BDI - C3 (C3.85, C3.81, C3.86);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(TC_5_2017_DLSA)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F1 (F1.13);2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(C3.87, C3.88);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(B5.27, B5.29);1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(F2.4);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teoretica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(TC_1_2018_DLSA)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(D2.19);6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(C3.89, C3.90, C3.91, C3.92, C3.93, C3.94);1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(F2.5);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Limbaje de specialitate  (TC_2_2018_DLSA)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(B2.17, B2.18, B2.19, B2.20);8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(C3.95, C3.96, C3.97, C3.98, C3.99, C3.100, C3.101, C3.102);3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- C1 (C1.1, C1.2, C1.3);2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suporturi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curs - B5 (B5.30, B5.31);2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(F2.6, F2.7);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_3_2018_DLSA)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(B2.21);3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(C3.103, C3.96, C3.101);1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(F2.6);1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- C1 (C1.3);</w:t>
            </w:r>
          </w:p>
        </w:tc>
      </w:tr>
      <w:tr w:rsidR="0028723B" w:rsidRPr="00665ACE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Cultura si civilizatie anglofona, francofona  (TC_4_2018_DLSA)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Pr="00665ACE" w:rsidRDefault="00F8505A">
            <w:pPr>
              <w:jc w:val="center"/>
              <w:rPr>
                <w:lang w:val="fr-FR"/>
              </w:rPr>
            </w:pPr>
            <w:r w:rsidRPr="00665ACE">
              <w:rPr>
                <w:rFonts w:ascii="Times New Roman" w:eastAsia="Times New Roman" w:hAnsi="Times New Roman" w:cs="Times New Roman"/>
                <w:sz w:val="22"/>
                <w:szCs w:val="22"/>
                <w:lang w:val="fr-FR"/>
              </w:rPr>
              <w:t>3 Lucrări (articole) în reviste /volumele unor manifestări ştiinţifice indexate BDI - C3 (C3.104, C3.105, C3.106);</w:t>
            </w:r>
          </w:p>
        </w:tc>
      </w:tr>
      <w:tr w:rsidR="0028723B"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(TC_5_2018_DLSA)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 intern</w:t>
            </w: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</w:tcPr>
          <w:p w:rsidR="0028723B" w:rsidRDefault="0028723B">
            <w:pPr>
              <w:jc w:val="center"/>
            </w:pPr>
          </w:p>
        </w:tc>
        <w:tc>
          <w:tcPr>
            <w:tcW w:w="0" w:type="auto"/>
            <w:vAlign w:val="center"/>
          </w:tcPr>
          <w:p w:rsidR="0028723B" w:rsidRDefault="00F850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reviste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BDI - C3 (C3.103, C3.92, C3.107, C3.93, C3.108, C3.109);1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capitole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cărţi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- B2 (B2.22);1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manifestărilor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D2 (D2.20);1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Granturi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cerceta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câştigate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competiţie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F2 (F2.5);1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volume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indexate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ISI Proceedings - C2 (C2.7);</w:t>
            </w:r>
          </w:p>
        </w:tc>
      </w:tr>
    </w:tbl>
    <w:p w:rsidR="0028723B" w:rsidRDefault="0028723B"/>
    <w:p w:rsidR="0028723B" w:rsidRDefault="0028723B"/>
    <w:p w:rsidR="0028723B" w:rsidRPr="00665ACE" w:rsidRDefault="00F8505A">
      <w:pPr>
        <w:rPr>
          <w:lang w:val="fr-FR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665ACE">
        <w:rPr>
          <w:rFonts w:ascii="Times New Roman" w:eastAsia="Times New Roman" w:hAnsi="Times New Roman" w:cs="Times New Roman"/>
          <w:b/>
          <w:bCs/>
          <w:i/>
          <w:iCs/>
          <w:lang w:val="fr-FR"/>
        </w:rPr>
        <w:t>*  Contract, grant, plan intern, colaborare etc.</w:t>
      </w:r>
    </w:p>
    <w:p w:rsidR="0028723B" w:rsidRPr="00665ACE" w:rsidRDefault="00F8505A">
      <w:pPr>
        <w:rPr>
          <w:lang w:val="fr-FR"/>
        </w:rPr>
      </w:pPr>
      <w:r w:rsidRPr="00665ACE">
        <w:rPr>
          <w:rFonts w:ascii="Times New Roman" w:eastAsia="Times New Roman" w:hAnsi="Times New Roman" w:cs="Times New Roman"/>
          <w:b/>
          <w:bCs/>
          <w:i/>
          <w:iCs/>
          <w:lang w:val="fr-FR"/>
        </w:rPr>
        <w:lastRenderedPageBreak/>
        <w:t>**  Se indică numărul pe tipuri şi se anexează lista acestora (Anexa 4.b).</w:t>
      </w:r>
    </w:p>
    <w:p w:rsidR="0028723B" w:rsidRPr="00665ACE" w:rsidRDefault="0028723B">
      <w:pPr>
        <w:rPr>
          <w:lang w:val="fr-FR"/>
        </w:rPr>
      </w:pPr>
    </w:p>
    <w:p w:rsidR="0028723B" w:rsidRPr="00665ACE" w:rsidRDefault="0028723B">
      <w:pPr>
        <w:rPr>
          <w:lang w:val="fr-FR"/>
        </w:rPr>
      </w:pPr>
    </w:p>
    <w:p w:rsidR="0028723B" w:rsidRPr="00665ACE" w:rsidRDefault="00F8505A">
      <w:pPr>
        <w:jc w:val="center"/>
        <w:rPr>
          <w:lang w:val="fr-FR"/>
        </w:rPr>
      </w:pPr>
      <w:r w:rsidRPr="00665A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Director de departament CITU LAURA ELENA</w:t>
      </w:r>
    </w:p>
    <w:sectPr w:rsidR="0028723B" w:rsidRPr="00665ACE" w:rsidSect="0028723B">
      <w:footerReference w:type="default" r:id="rId6"/>
      <w:pgSz w:w="16837" w:h="11905" w:orient="landscape"/>
      <w:pgMar w:top="1417" w:right="1133" w:bottom="1417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5A" w:rsidRDefault="00F8505A" w:rsidP="0028723B">
      <w:r>
        <w:separator/>
      </w:r>
    </w:p>
  </w:endnote>
  <w:endnote w:type="continuationSeparator" w:id="0">
    <w:p w:rsidR="00F8505A" w:rsidRDefault="00F8505A" w:rsidP="0028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3B" w:rsidRDefault="0028723B">
    <w:pPr>
      <w:jc w:val="center"/>
    </w:pPr>
    <w:r>
      <w:fldChar w:fldCharType="begin"/>
    </w:r>
    <w:r w:rsidR="00F8505A">
      <w:rPr>
        <w:rFonts w:ascii="Times New Roman" w:eastAsia="Times New Roman" w:hAnsi="Times New Roman" w:cs="Times New Roman"/>
        <w:sz w:val="22"/>
        <w:szCs w:val="22"/>
      </w:rPr>
      <w:instrText>PAGE</w:instrText>
    </w:r>
    <w:r w:rsidR="00665ACE">
      <w:fldChar w:fldCharType="separate"/>
    </w:r>
    <w:r w:rsidR="00665ACE">
      <w:rPr>
        <w:rFonts w:ascii="Times New Roman" w:eastAsia="Times New Roman" w:hAnsi="Times New Roman" w:cs="Times New Roman"/>
        <w:noProof/>
        <w:sz w:val="22"/>
        <w:szCs w:val="22"/>
      </w:rPr>
      <w:t>1</w:t>
    </w:r>
    <w:r>
      <w:fldChar w:fldCharType="end"/>
    </w:r>
    <w:r w:rsidR="00F8505A">
      <w:rPr>
        <w:rFonts w:ascii="Times New Roman" w:eastAsia="Times New Roman" w:hAnsi="Times New Roman" w:cs="Times New Roman"/>
        <w:sz w:val="22"/>
        <w:szCs w:val="22"/>
      </w:rPr>
      <w:t xml:space="preserve"> / </w:t>
    </w:r>
    <w:r>
      <w:fldChar w:fldCharType="begin"/>
    </w:r>
    <w:r w:rsidR="00F8505A">
      <w:rPr>
        <w:rFonts w:ascii="Times New Roman" w:eastAsia="Times New Roman" w:hAnsi="Times New Roman" w:cs="Times New Roman"/>
        <w:sz w:val="22"/>
        <w:szCs w:val="22"/>
      </w:rPr>
      <w:instrText>NUMPAGES</w:instrText>
    </w:r>
    <w:r w:rsidR="00665ACE">
      <w:fldChar w:fldCharType="separate"/>
    </w:r>
    <w:r w:rsidR="00665ACE">
      <w:rPr>
        <w:rFonts w:ascii="Times New Roman" w:eastAsia="Times New Roman" w:hAnsi="Times New Roman" w:cs="Times New Roman"/>
        <w:noProof/>
        <w:sz w:val="22"/>
        <w:szCs w:val="22"/>
      </w:rPr>
      <w:t>8</w:t>
    </w:r>
    <w:r>
      <w:fldChar w:fldCharType="end"/>
    </w:r>
    <w:r w:rsidR="00F8505A">
      <w:rPr>
        <w:rFonts w:ascii="Times New Roman" w:eastAsia="Times New Roman" w:hAnsi="Times New Roman" w:cs="Times New Roman"/>
        <w:sz w:val="22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5A" w:rsidRDefault="00F8505A" w:rsidP="0028723B">
      <w:r>
        <w:separator/>
      </w:r>
    </w:p>
  </w:footnote>
  <w:footnote w:type="continuationSeparator" w:id="0">
    <w:p w:rsidR="00F8505A" w:rsidRDefault="00F8505A" w:rsidP="00287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23B"/>
    <w:rsid w:val="0028723B"/>
    <w:rsid w:val="00665ACE"/>
    <w:rsid w:val="00F8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2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2872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2252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2</cp:revision>
  <dcterms:created xsi:type="dcterms:W3CDTF">2019-05-12T19:14:00Z</dcterms:created>
  <dcterms:modified xsi:type="dcterms:W3CDTF">2019-05-12T19:14:00Z</dcterms:modified>
</cp:coreProperties>
</file>