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DF2AD" w14:textId="77777777" w:rsidR="00A92D40" w:rsidRPr="00B55803" w:rsidRDefault="00A92D40" w:rsidP="00A92D40">
      <w:pPr>
        <w:tabs>
          <w:tab w:val="left" w:pos="7815"/>
        </w:tabs>
        <w:rPr>
          <w:b/>
          <w:bCs/>
          <w:lang w:val="it-IT"/>
        </w:rPr>
      </w:pPr>
      <w:r w:rsidRPr="00B55803">
        <w:rPr>
          <w:b/>
          <w:bCs/>
          <w:lang w:val="it-IT"/>
        </w:rPr>
        <w:t>UNIVERSITATEA DIN PITEȘTI</w:t>
      </w:r>
      <w:r w:rsidRPr="00B55803">
        <w:rPr>
          <w:b/>
          <w:bCs/>
          <w:lang w:val="it-IT"/>
        </w:rPr>
        <w:tab/>
        <w:t>Anexa 14</w:t>
      </w:r>
    </w:p>
    <w:p w14:paraId="10C39A5C" w14:textId="77777777" w:rsidR="00A92D40" w:rsidRPr="00B55803" w:rsidRDefault="00A92D40" w:rsidP="00A92D40">
      <w:pPr>
        <w:rPr>
          <w:b/>
          <w:bCs/>
          <w:lang w:val="it-IT"/>
        </w:rPr>
      </w:pPr>
      <w:r w:rsidRPr="00B55803">
        <w:rPr>
          <w:b/>
          <w:bCs/>
          <w:lang w:val="it-IT"/>
        </w:rPr>
        <w:t>FACULTATEA DE ȘTIINȚE ALE EDUCAȚIEI, ȘTIINȚE SOCALE ȘI PSIHOLOGIE</w:t>
      </w:r>
    </w:p>
    <w:p w14:paraId="3B058826" w14:textId="77777777" w:rsidR="00A92D40" w:rsidRPr="00B55803" w:rsidRDefault="00A92D40" w:rsidP="00A92D40">
      <w:pPr>
        <w:jc w:val="center"/>
        <w:rPr>
          <w:b/>
          <w:bCs/>
          <w:lang w:val="it-IT"/>
        </w:rPr>
      </w:pPr>
    </w:p>
    <w:p w14:paraId="5E44F3A4" w14:textId="77777777" w:rsidR="00A92D40" w:rsidRPr="00B55803" w:rsidRDefault="00A92D40" w:rsidP="00A92D40">
      <w:pPr>
        <w:jc w:val="center"/>
        <w:rPr>
          <w:b/>
          <w:lang w:val="fr-FR"/>
        </w:rPr>
      </w:pPr>
      <w:bookmarkStart w:id="0" w:name="_GoBack"/>
      <w:r w:rsidRPr="00B55803">
        <w:rPr>
          <w:b/>
          <w:bCs/>
          <w:lang w:val="pt-BR"/>
        </w:rPr>
        <w:t xml:space="preserve">TEMATICA </w:t>
      </w:r>
      <w:r w:rsidRPr="00B55803">
        <w:rPr>
          <w:b/>
          <w:lang w:val="fr-FR"/>
        </w:rPr>
        <w:t xml:space="preserve">PENTRU PROBA SCRISĂ </w:t>
      </w:r>
    </w:p>
    <w:p w14:paraId="1643D29E" w14:textId="77777777" w:rsidR="00A92D40" w:rsidRPr="00B55803" w:rsidRDefault="00A92D40" w:rsidP="00A92D40">
      <w:pPr>
        <w:jc w:val="center"/>
        <w:rPr>
          <w:b/>
          <w:bCs/>
          <w:lang w:val="ro-RO"/>
        </w:rPr>
      </w:pPr>
      <w:r w:rsidRPr="00B55803">
        <w:rPr>
          <w:b/>
          <w:bCs/>
          <w:lang w:val="ro-RO"/>
        </w:rPr>
        <w:t>Program de licență - PEDAGOGIA ÎNVĂȚĂMÂNTULUI PRIMAR ȘI PREȘCOLAR</w:t>
      </w:r>
    </w:p>
    <w:p w14:paraId="42F3AA6D" w14:textId="77777777" w:rsidR="00A92D40" w:rsidRPr="00B55803" w:rsidRDefault="00A92D40" w:rsidP="00A92D40">
      <w:pPr>
        <w:jc w:val="center"/>
        <w:rPr>
          <w:b/>
          <w:bCs/>
          <w:lang w:val="ro-RO"/>
        </w:rPr>
      </w:pPr>
      <w:r w:rsidRPr="00B55803">
        <w:rPr>
          <w:b/>
          <w:bCs/>
          <w:lang w:val="ro-RO"/>
        </w:rPr>
        <w:t>Sesiunea iulie 2019</w:t>
      </w:r>
      <w:bookmarkEnd w:id="0"/>
    </w:p>
    <w:p w14:paraId="18DDE5D3" w14:textId="77777777" w:rsidR="00A92D40" w:rsidRPr="00B55803" w:rsidRDefault="00A92D40" w:rsidP="00A92D40">
      <w:pPr>
        <w:jc w:val="both"/>
        <w:rPr>
          <w:b/>
          <w:bCs/>
          <w:lang w:val="pt-BR"/>
        </w:rPr>
      </w:pPr>
      <w:r w:rsidRPr="00B55803">
        <w:rPr>
          <w:b/>
          <w:bCs/>
          <w:lang w:val="it-IT"/>
        </w:rPr>
        <w:t>Proba I – probă scrisă:</w:t>
      </w:r>
      <w:r w:rsidRPr="00B55803">
        <w:rPr>
          <w:b/>
          <w:bCs/>
          <w:lang w:val="pt-BR"/>
        </w:rPr>
        <w:t xml:space="preserve"> Cunoştinţe fundamentale şi de specialitate </w:t>
      </w:r>
    </w:p>
    <w:p w14:paraId="13C69B68" w14:textId="77777777" w:rsidR="00A92D40" w:rsidRPr="00B55803" w:rsidRDefault="00A92D40" w:rsidP="00A92D40">
      <w:pPr>
        <w:jc w:val="both"/>
        <w:rPr>
          <w:b/>
          <w:bCs/>
          <w:lang w:val="pt-BR"/>
        </w:rPr>
      </w:pPr>
    </w:p>
    <w:p w14:paraId="4544B0C2" w14:textId="77777777" w:rsidR="00A92D40" w:rsidRPr="00B55803" w:rsidRDefault="00A92D40" w:rsidP="00A92D40">
      <w:pPr>
        <w:pStyle w:val="ListParagraph"/>
        <w:numPr>
          <w:ilvl w:val="0"/>
          <w:numId w:val="3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B55803">
        <w:rPr>
          <w:rFonts w:ascii="Times New Roman" w:hAnsi="Times New Roman"/>
          <w:b/>
          <w:bCs/>
          <w:sz w:val="24"/>
          <w:szCs w:val="24"/>
          <w:lang w:val="ro-RO"/>
        </w:rPr>
        <w:t xml:space="preserve">Procesul de învăţământ ca relaţie predare – învăţare – evaluare – </w:t>
      </w:r>
      <w:r w:rsidRPr="00B55803">
        <w:rPr>
          <w:rFonts w:ascii="Times New Roman" w:hAnsi="Times New Roman"/>
          <w:bCs/>
          <w:sz w:val="24"/>
          <w:szCs w:val="24"/>
          <w:lang w:val="ro-RO"/>
        </w:rPr>
        <w:t>conceptul de proces de învățământ, componente structurale, modele de abordare; conceptul de predare, predarea ca act de comunicare didactică; relația dintre predare – învățare-evaluare; strategii de instruire – concept, tipologie;</w:t>
      </w:r>
    </w:p>
    <w:p w14:paraId="773DE35B" w14:textId="77777777" w:rsidR="00A92D40" w:rsidRPr="00B55803" w:rsidRDefault="00A92D40" w:rsidP="00A92D40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C4814F2" w14:textId="77777777" w:rsidR="00A92D40" w:rsidRPr="00B55803" w:rsidRDefault="00A92D40" w:rsidP="00A92D40">
      <w:pPr>
        <w:pStyle w:val="ListParagraph"/>
        <w:numPr>
          <w:ilvl w:val="0"/>
          <w:numId w:val="3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B55803">
        <w:rPr>
          <w:rFonts w:ascii="Times New Roman" w:hAnsi="Times New Roman"/>
          <w:b/>
          <w:bCs/>
          <w:sz w:val="24"/>
          <w:szCs w:val="24"/>
          <w:lang w:val="pt-BR"/>
        </w:rPr>
        <w:t>Dimensiuni practice ale Curriculumului pentru învăţământ preşcolar şi ale Curriculumului învăţământ pentru primar</w:t>
      </w:r>
      <w:r w:rsidRPr="00B55803">
        <w:rPr>
          <w:rFonts w:ascii="Times New Roman" w:hAnsi="Times New Roman"/>
          <w:sz w:val="24"/>
          <w:szCs w:val="24"/>
          <w:lang w:val="pt-BR"/>
        </w:rPr>
        <w:t xml:space="preserve">; concept, structură, tipuri de curriculum, documente curriculare ; </w:t>
      </w:r>
      <w:r w:rsidRPr="00B55803">
        <w:rPr>
          <w:rFonts w:ascii="Times New Roman" w:hAnsi="Times New Roman"/>
          <w:color w:val="000000"/>
          <w:sz w:val="24"/>
          <w:szCs w:val="24"/>
          <w:lang w:val="ro-RO" w:eastAsia="ro-RO"/>
        </w:rPr>
        <w:t xml:space="preserve">orientări şi practici noi în organizarea curriculumului: interdisciplinaritate, organizare de tip integrat, curriculum diferenţiat si personalizat; obiective cadru, obiective de referinţă, competenţe generale, competenţe specifice; relaţia obiective – conţinuturi  – metode de predare – învăţare - evaluare; operaţionalizarea obiectivelor; </w:t>
      </w:r>
      <w:r w:rsidRPr="00B55803">
        <w:rPr>
          <w:rFonts w:ascii="Times New Roman" w:hAnsi="Times New Roman"/>
          <w:sz w:val="24"/>
          <w:szCs w:val="24"/>
          <w:lang w:val="ro-RO"/>
        </w:rPr>
        <w:t>Conţinutul învăţământului componentă de bază a curriculum-ului.</w:t>
      </w:r>
    </w:p>
    <w:p w14:paraId="14583732" w14:textId="77777777" w:rsidR="00A92D40" w:rsidRPr="00B55803" w:rsidRDefault="00A92D40" w:rsidP="00A92D40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74A443F" w14:textId="77777777" w:rsidR="00A92D40" w:rsidRPr="00B55803" w:rsidRDefault="00A92D40" w:rsidP="00A92D40">
      <w:pPr>
        <w:pStyle w:val="ListParagraph"/>
        <w:numPr>
          <w:ilvl w:val="0"/>
          <w:numId w:val="3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  <w:r w:rsidRPr="00B55803">
        <w:rPr>
          <w:rFonts w:ascii="Times New Roman" w:hAnsi="Times New Roman"/>
          <w:b/>
          <w:bCs/>
          <w:sz w:val="24"/>
          <w:szCs w:val="24"/>
          <w:lang w:val="pt-BR"/>
        </w:rPr>
        <w:t>S</w:t>
      </w:r>
      <w:r w:rsidRPr="00B55803">
        <w:rPr>
          <w:rFonts w:ascii="Times New Roman" w:hAnsi="Times New Roman"/>
          <w:b/>
          <w:sz w:val="24"/>
          <w:szCs w:val="24"/>
          <w:lang w:val="pt-BR"/>
        </w:rPr>
        <w:t xml:space="preserve">istemul metodelor și mijloacelor de </w:t>
      </w:r>
      <w:r w:rsidRPr="00B55803"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  <w:t>învăţământ</w:t>
      </w:r>
      <w:r w:rsidRPr="00B55803">
        <w:rPr>
          <w:rFonts w:ascii="Times New Roman" w:hAnsi="Times New Roman"/>
          <w:b/>
          <w:sz w:val="24"/>
          <w:szCs w:val="24"/>
          <w:lang w:val="pt-BR"/>
        </w:rPr>
        <w:t xml:space="preserve"> specifice </w:t>
      </w:r>
      <w:r w:rsidRPr="00B55803"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  <w:t>învăţământ</w:t>
      </w:r>
      <w:r w:rsidRPr="00B55803">
        <w:rPr>
          <w:rFonts w:ascii="Times New Roman" w:hAnsi="Times New Roman"/>
          <w:b/>
          <w:sz w:val="24"/>
          <w:szCs w:val="24"/>
          <w:lang w:val="pt-BR"/>
        </w:rPr>
        <w:t>ului preşcolar şi primar</w:t>
      </w:r>
      <w:r w:rsidRPr="00B55803">
        <w:rPr>
          <w:rFonts w:ascii="Times New Roman" w:hAnsi="Times New Roman"/>
          <w:sz w:val="24"/>
          <w:szCs w:val="24"/>
          <w:lang w:val="pt-BR"/>
        </w:rPr>
        <w:t xml:space="preserve"> – definire, clasificare, caracteristicile principalelor metode, ; Sistemul mijloacelor de </w:t>
      </w:r>
      <w:r w:rsidRPr="00B55803">
        <w:rPr>
          <w:rFonts w:ascii="Times New Roman" w:hAnsi="Times New Roman"/>
          <w:color w:val="000000"/>
          <w:sz w:val="24"/>
          <w:szCs w:val="24"/>
          <w:lang w:val="ro-RO" w:eastAsia="ro-RO"/>
        </w:rPr>
        <w:t>învăţământ – definire, funcții, valențe formative, limite, clasificare;</w:t>
      </w:r>
    </w:p>
    <w:p w14:paraId="1728D884" w14:textId="77777777" w:rsidR="00A92D40" w:rsidRPr="00B55803" w:rsidRDefault="00A92D40" w:rsidP="00A92D40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1506F934" w14:textId="77777777" w:rsidR="00A92D40" w:rsidRPr="00B55803" w:rsidRDefault="00A92D40" w:rsidP="00A92D40">
      <w:pPr>
        <w:pStyle w:val="ListParagraph"/>
        <w:numPr>
          <w:ilvl w:val="0"/>
          <w:numId w:val="3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  <w:r w:rsidRPr="00B55803">
        <w:rPr>
          <w:rFonts w:ascii="Times New Roman" w:hAnsi="Times New Roman"/>
          <w:b/>
          <w:bCs/>
          <w:sz w:val="24"/>
          <w:szCs w:val="24"/>
          <w:lang w:val="pt-BR"/>
        </w:rPr>
        <w:t xml:space="preserve">Modalitaţi specifice de realizare a activităţilor didactice în </w:t>
      </w:r>
      <w:r w:rsidRPr="00B55803">
        <w:rPr>
          <w:rFonts w:ascii="Times New Roman" w:hAnsi="Times New Roman"/>
          <w:color w:val="000000"/>
          <w:sz w:val="24"/>
          <w:szCs w:val="24"/>
          <w:lang w:val="ro-RO" w:eastAsia="ro-RO"/>
        </w:rPr>
        <w:t>învăţământul</w:t>
      </w:r>
      <w:r w:rsidRPr="00B55803">
        <w:rPr>
          <w:rFonts w:ascii="Times New Roman" w:hAnsi="Times New Roman"/>
          <w:b/>
          <w:bCs/>
          <w:sz w:val="24"/>
          <w:szCs w:val="24"/>
          <w:lang w:val="pt-BR"/>
        </w:rPr>
        <w:t xml:space="preserve"> preşcolar şi primar</w:t>
      </w:r>
      <w:r w:rsidRPr="00B55803">
        <w:rPr>
          <w:rFonts w:ascii="Times New Roman" w:hAnsi="Times New Roman"/>
          <w:sz w:val="24"/>
          <w:szCs w:val="24"/>
          <w:lang w:val="pt-BR"/>
        </w:rPr>
        <w:t>; lecţia – modalitate fundamentală de organizare a activităţilor didactice; tipologia lecţiilor; organizarea şi desfăşurarea activităţilor de învăţare pe domenii experienţiale; activităţi de dezvoltare personală; activităţi integrate;</w:t>
      </w:r>
    </w:p>
    <w:p w14:paraId="4792EAAD" w14:textId="77777777" w:rsidR="00A92D40" w:rsidRPr="00B55803" w:rsidRDefault="00A92D40" w:rsidP="00A92D4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A41BDD2" w14:textId="77777777" w:rsidR="00A92D40" w:rsidRPr="00B55803" w:rsidRDefault="00A92D40" w:rsidP="00A92D40">
      <w:pPr>
        <w:pStyle w:val="ListParagraph"/>
        <w:numPr>
          <w:ilvl w:val="0"/>
          <w:numId w:val="3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  <w:r w:rsidRPr="00B55803">
        <w:rPr>
          <w:rFonts w:ascii="Times New Roman" w:hAnsi="Times New Roman"/>
          <w:b/>
          <w:sz w:val="24"/>
          <w:szCs w:val="24"/>
          <w:lang w:val="pt-BR"/>
        </w:rPr>
        <w:t>Jocul – activitate dominantă în copilărie</w:t>
      </w:r>
      <w:r w:rsidRPr="00B55803">
        <w:rPr>
          <w:rFonts w:ascii="Times New Roman" w:hAnsi="Times New Roman"/>
          <w:sz w:val="24"/>
          <w:szCs w:val="24"/>
          <w:lang w:val="pt-BR"/>
        </w:rPr>
        <w:t xml:space="preserve"> – definirea conceptului de joc; relația joc- dezvoltare – învățare; clasificarea jocurilor; jocul didactic – clasificare, metodologie; jocuri și activități alese;</w:t>
      </w:r>
    </w:p>
    <w:p w14:paraId="771C0C5C" w14:textId="77777777" w:rsidR="00A92D40" w:rsidRPr="00B55803" w:rsidRDefault="00A92D40" w:rsidP="00A92D40">
      <w:pPr>
        <w:pStyle w:val="ListParagraph"/>
        <w:rPr>
          <w:rFonts w:ascii="Times New Roman" w:hAnsi="Times New Roman"/>
          <w:sz w:val="24"/>
          <w:szCs w:val="24"/>
          <w:lang w:val="pt-BR"/>
        </w:rPr>
      </w:pPr>
    </w:p>
    <w:p w14:paraId="0A1314EB" w14:textId="77777777" w:rsidR="00A92D40" w:rsidRPr="00B55803" w:rsidRDefault="00A92D40" w:rsidP="00A92D40">
      <w:pPr>
        <w:pStyle w:val="ListParagraph"/>
        <w:numPr>
          <w:ilvl w:val="0"/>
          <w:numId w:val="3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  <w:r w:rsidRPr="00B55803">
        <w:rPr>
          <w:rFonts w:ascii="Times New Roman" w:hAnsi="Times New Roman"/>
          <w:b/>
          <w:bCs/>
          <w:sz w:val="24"/>
          <w:szCs w:val="24"/>
          <w:lang w:val="pt-BR"/>
        </w:rPr>
        <w:t xml:space="preserve">Evaluarea didactică în </w:t>
      </w:r>
      <w:r w:rsidRPr="00B55803">
        <w:rPr>
          <w:rFonts w:ascii="Times New Roman" w:hAnsi="Times New Roman"/>
          <w:color w:val="000000"/>
          <w:sz w:val="24"/>
          <w:szCs w:val="24"/>
          <w:lang w:val="ro-RO" w:eastAsia="ro-RO"/>
        </w:rPr>
        <w:t>învăţământul</w:t>
      </w:r>
      <w:r w:rsidRPr="00B55803">
        <w:rPr>
          <w:rFonts w:ascii="Times New Roman" w:hAnsi="Times New Roman"/>
          <w:b/>
          <w:bCs/>
          <w:sz w:val="24"/>
          <w:szCs w:val="24"/>
          <w:lang w:val="pt-BR"/>
        </w:rPr>
        <w:t xml:space="preserve"> preşcolar şi primar</w:t>
      </w:r>
      <w:r w:rsidRPr="00B55803">
        <w:rPr>
          <w:rFonts w:ascii="Times New Roman" w:hAnsi="Times New Roman"/>
          <w:sz w:val="24"/>
          <w:szCs w:val="24"/>
          <w:lang w:val="pt-BR"/>
        </w:rPr>
        <w:t xml:space="preserve"> - funcții, strategii de evaluare; </w:t>
      </w:r>
      <w:r w:rsidRPr="00B55803">
        <w:rPr>
          <w:rFonts w:ascii="Times New Roman" w:hAnsi="Times New Roman"/>
          <w:sz w:val="24"/>
          <w:szCs w:val="24"/>
          <w:lang w:val="ro-RO"/>
        </w:rPr>
        <w:t>metode şi instrumente de evaluare - tradiţionale şi alternative; tipuri de itemi de evaluare;</w:t>
      </w:r>
    </w:p>
    <w:p w14:paraId="191639A4" w14:textId="77777777" w:rsidR="00A92D40" w:rsidRPr="00B55803" w:rsidRDefault="00A92D40" w:rsidP="00A92D4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4ADF9E3" w14:textId="77777777" w:rsidR="00A92D40" w:rsidRPr="00B55803" w:rsidRDefault="00A92D40" w:rsidP="00A92D40">
      <w:pPr>
        <w:pStyle w:val="ListParagraph"/>
        <w:numPr>
          <w:ilvl w:val="0"/>
          <w:numId w:val="3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  <w:r w:rsidRPr="00B55803">
        <w:rPr>
          <w:rFonts w:ascii="Times New Roman" w:hAnsi="Times New Roman"/>
          <w:b/>
          <w:sz w:val="24"/>
          <w:szCs w:val="24"/>
          <w:lang w:val="pt-BR"/>
        </w:rPr>
        <w:t>Profilul psiho-social al preșcolarului și școlarului mic</w:t>
      </w:r>
      <w:r w:rsidRPr="00B55803">
        <w:rPr>
          <w:rFonts w:ascii="Times New Roman" w:hAnsi="Times New Roman"/>
          <w:sz w:val="24"/>
          <w:szCs w:val="24"/>
          <w:lang w:val="pt-BR"/>
        </w:rPr>
        <w:t xml:space="preserve"> – factorii dezvoltării psihice.dezvoltarea motricii în copilărie, dezvoltarea intelectuală, dezvoltarea limbajului în copilărie, caracteristici ale afectivității în copilărie, devenirea și structura personalității în copilărie, specificul comportamentelor sociale;</w:t>
      </w:r>
    </w:p>
    <w:p w14:paraId="21581A83" w14:textId="77777777" w:rsidR="00A92D40" w:rsidRPr="00B55803" w:rsidRDefault="00A92D40" w:rsidP="00A92D4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BFDCB09" w14:textId="77777777" w:rsidR="00A92D40" w:rsidRPr="00B55803" w:rsidRDefault="00A92D40" w:rsidP="00A92D40">
      <w:pPr>
        <w:pStyle w:val="ListParagraph"/>
        <w:numPr>
          <w:ilvl w:val="0"/>
          <w:numId w:val="3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  <w:r w:rsidRPr="00B55803">
        <w:rPr>
          <w:rFonts w:ascii="Times New Roman" w:hAnsi="Times New Roman"/>
          <w:b/>
          <w:bCs/>
          <w:sz w:val="24"/>
          <w:szCs w:val="24"/>
          <w:lang w:val="pt-BR"/>
        </w:rPr>
        <w:t>Reușita școlară –</w:t>
      </w:r>
      <w:r w:rsidRPr="00B55803">
        <w:rPr>
          <w:rFonts w:ascii="Times New Roman" w:hAnsi="Times New Roman"/>
          <w:sz w:val="24"/>
          <w:szCs w:val="24"/>
          <w:lang w:val="pt-BR"/>
        </w:rPr>
        <w:t xml:space="preserve"> succes, insucces școlar, eșec școlar și abandon școlar; învățarea ca proces și ca produs; conceptul de învăţare şcolară; condiții interne şi externe ale învăţării; specificul învăţării la preşcolar şi şcolarul mic</w:t>
      </w:r>
      <w:r w:rsidRPr="00B55803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14:paraId="626301FE" w14:textId="77777777" w:rsidR="00A92D40" w:rsidRPr="00B55803" w:rsidRDefault="00A92D40" w:rsidP="00A92D4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0B50526E" w14:textId="77777777" w:rsidR="00A92D40" w:rsidRPr="00B55803" w:rsidRDefault="00A92D40" w:rsidP="00A92D40">
      <w:pPr>
        <w:pStyle w:val="ListParagraph"/>
        <w:numPr>
          <w:ilvl w:val="0"/>
          <w:numId w:val="3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B55803">
        <w:rPr>
          <w:rFonts w:ascii="Times New Roman" w:hAnsi="Times New Roman"/>
          <w:b/>
          <w:sz w:val="24"/>
          <w:szCs w:val="24"/>
        </w:rPr>
        <w:lastRenderedPageBreak/>
        <w:t>Predarea-învătarea</w:t>
      </w:r>
      <w:proofErr w:type="spellEnd"/>
      <w:r w:rsidRPr="00B558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b/>
          <w:sz w:val="24"/>
          <w:szCs w:val="24"/>
        </w:rPr>
        <w:t>citit-scrisului</w:t>
      </w:r>
      <w:proofErr w:type="spellEnd"/>
      <w:r w:rsidRPr="00B558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</w:rPr>
        <w:t>în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</w:rPr>
        <w:t>cadrul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</w:rPr>
        <w:t>orelor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55803">
        <w:rPr>
          <w:rFonts w:ascii="Times New Roman" w:hAnsi="Times New Roman"/>
          <w:i/>
          <w:sz w:val="24"/>
          <w:szCs w:val="24"/>
        </w:rPr>
        <w:t>Comunicare</w:t>
      </w:r>
      <w:proofErr w:type="spellEnd"/>
      <w:r w:rsidRPr="00B55803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B55803">
        <w:rPr>
          <w:rFonts w:ascii="Times New Roman" w:hAnsi="Times New Roman"/>
          <w:i/>
          <w:sz w:val="24"/>
          <w:szCs w:val="24"/>
        </w:rPr>
        <w:t>limba</w:t>
      </w:r>
      <w:proofErr w:type="spellEnd"/>
      <w:r w:rsidRPr="00B5580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i/>
          <w:sz w:val="24"/>
          <w:szCs w:val="24"/>
        </w:rPr>
        <w:t>română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</w:rPr>
        <w:t>în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</w:rPr>
        <w:t>ciclul</w:t>
      </w:r>
      <w:proofErr w:type="spellEnd"/>
      <w:r w:rsidRPr="00B558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</w:rPr>
        <w:t>primar</w:t>
      </w:r>
      <w:proofErr w:type="spellEnd"/>
      <w:r w:rsidRPr="00B55803">
        <w:rPr>
          <w:rFonts w:ascii="Times New Roman" w:hAnsi="Times New Roman"/>
          <w:sz w:val="24"/>
          <w:szCs w:val="24"/>
        </w:rPr>
        <w:t>;</w:t>
      </w:r>
    </w:p>
    <w:p w14:paraId="237701AE" w14:textId="77777777" w:rsidR="00A92D40" w:rsidRPr="00B55803" w:rsidRDefault="00A92D40" w:rsidP="00A92D4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7884123" w14:textId="77777777" w:rsidR="00A92D40" w:rsidRPr="00B55803" w:rsidRDefault="00A92D40" w:rsidP="00A92D40">
      <w:pPr>
        <w:pStyle w:val="ListParagraph"/>
        <w:numPr>
          <w:ilvl w:val="0"/>
          <w:numId w:val="3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B55803">
        <w:rPr>
          <w:rFonts w:ascii="Times New Roman" w:hAnsi="Times New Roman"/>
          <w:b/>
          <w:sz w:val="24"/>
          <w:szCs w:val="24"/>
          <w:lang w:val="fr-FR"/>
        </w:rPr>
        <w:t>Specificul</w:t>
      </w:r>
      <w:proofErr w:type="spellEnd"/>
      <w:r w:rsidRPr="00B5580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b/>
          <w:sz w:val="24"/>
          <w:szCs w:val="24"/>
          <w:lang w:val="fr-FR"/>
        </w:rPr>
        <w:t>abordării</w:t>
      </w:r>
      <w:proofErr w:type="spellEnd"/>
      <w:r w:rsidRPr="00B5580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b/>
          <w:sz w:val="24"/>
          <w:szCs w:val="24"/>
          <w:lang w:val="fr-FR"/>
        </w:rPr>
        <w:t>textelor</w:t>
      </w:r>
      <w:proofErr w:type="spellEnd"/>
      <w:r w:rsidRPr="00B5580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b/>
          <w:sz w:val="24"/>
          <w:szCs w:val="24"/>
          <w:lang w:val="fr-FR"/>
        </w:rPr>
        <w:t>literare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învățământul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primar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lectura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explicativă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elaborarea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planului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idei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povestirea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personajul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literar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modalități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abordare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textului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liric</w:t>
      </w:r>
      <w:proofErr w:type="spellEnd"/>
      <w:proofErr w:type="gramStart"/>
      <w:r w:rsidRPr="00B55803">
        <w:rPr>
          <w:rFonts w:ascii="Times New Roman" w:hAnsi="Times New Roman"/>
          <w:sz w:val="24"/>
          <w:szCs w:val="24"/>
          <w:lang w:val="fr-FR"/>
        </w:rPr>
        <w:t>);</w:t>
      </w:r>
      <w:proofErr w:type="gramEnd"/>
    </w:p>
    <w:p w14:paraId="313795C9" w14:textId="77777777" w:rsidR="00A92D40" w:rsidRPr="00B55803" w:rsidRDefault="00A92D40" w:rsidP="00A92D40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C7A1118" w14:textId="77777777" w:rsidR="00A92D40" w:rsidRPr="00B55803" w:rsidRDefault="00A92D40" w:rsidP="00A92D40">
      <w:pPr>
        <w:pStyle w:val="ListParagraph"/>
        <w:numPr>
          <w:ilvl w:val="0"/>
          <w:numId w:val="3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  <w:r w:rsidRPr="00B55803">
        <w:rPr>
          <w:rFonts w:ascii="Times New Roman" w:hAnsi="Times New Roman"/>
          <w:b/>
          <w:sz w:val="24"/>
          <w:szCs w:val="24"/>
          <w:lang w:val="pt-BR"/>
        </w:rPr>
        <w:t>Predarea-învățarea elementelor de construcţie a comunicării</w:t>
      </w:r>
      <w:r w:rsidRPr="00B55803">
        <w:rPr>
          <w:rFonts w:ascii="Times New Roman" w:hAnsi="Times New Roman"/>
          <w:sz w:val="24"/>
          <w:szCs w:val="24"/>
          <w:lang w:val="pt-BR"/>
        </w:rPr>
        <w:t xml:space="preserve"> în cadrul orelor de </w:t>
      </w:r>
      <w:r w:rsidRPr="00B55803">
        <w:rPr>
          <w:rFonts w:ascii="Times New Roman" w:hAnsi="Times New Roman"/>
          <w:i/>
          <w:sz w:val="24"/>
          <w:szCs w:val="24"/>
          <w:lang w:val="pt-BR"/>
        </w:rPr>
        <w:t xml:space="preserve">Limbă şi literatură română </w:t>
      </w:r>
      <w:r w:rsidRPr="00B55803">
        <w:rPr>
          <w:rFonts w:ascii="Times New Roman" w:hAnsi="Times New Roman"/>
          <w:sz w:val="24"/>
          <w:szCs w:val="24"/>
          <w:lang w:val="pt-BR"/>
        </w:rPr>
        <w:t>în ciclul primar;</w:t>
      </w:r>
    </w:p>
    <w:p w14:paraId="31EE8DBA" w14:textId="77777777" w:rsidR="00A92D40" w:rsidRPr="00B55803" w:rsidRDefault="00A92D40" w:rsidP="00A92D40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7BFE167" w14:textId="77777777" w:rsidR="00A92D40" w:rsidRPr="00B55803" w:rsidRDefault="00A92D40" w:rsidP="00A92D40">
      <w:pPr>
        <w:pStyle w:val="ListParagraph"/>
        <w:numPr>
          <w:ilvl w:val="0"/>
          <w:numId w:val="3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B55803">
        <w:rPr>
          <w:rFonts w:ascii="Times New Roman" w:hAnsi="Times New Roman"/>
          <w:b/>
          <w:sz w:val="24"/>
          <w:szCs w:val="24"/>
          <w:lang w:val="fr-FR"/>
        </w:rPr>
        <w:t>Formarea</w:t>
      </w:r>
      <w:proofErr w:type="spellEnd"/>
      <w:r w:rsidRPr="00B5580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b/>
          <w:sz w:val="24"/>
          <w:szCs w:val="24"/>
          <w:lang w:val="fr-FR"/>
        </w:rPr>
        <w:t>deprinderilor</w:t>
      </w:r>
      <w:proofErr w:type="spellEnd"/>
      <w:r w:rsidRPr="00B55803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B55803">
        <w:rPr>
          <w:rFonts w:ascii="Times New Roman" w:hAnsi="Times New Roman"/>
          <w:b/>
          <w:sz w:val="24"/>
          <w:szCs w:val="24"/>
          <w:lang w:val="fr-FR"/>
        </w:rPr>
        <w:t>exprimare</w:t>
      </w:r>
      <w:proofErr w:type="spellEnd"/>
      <w:r w:rsidRPr="00B5580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b/>
          <w:sz w:val="24"/>
          <w:szCs w:val="24"/>
          <w:lang w:val="fr-FR"/>
        </w:rPr>
        <w:t>scrisă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tipuri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proofErr w:type="gramStart"/>
      <w:r w:rsidRPr="00B55803">
        <w:rPr>
          <w:rFonts w:ascii="Times New Roman" w:hAnsi="Times New Roman"/>
          <w:sz w:val="24"/>
          <w:szCs w:val="24"/>
          <w:lang w:val="fr-FR"/>
        </w:rPr>
        <w:t>exerciții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B558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copiere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transcriere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dictări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;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scrierea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imaginativă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 -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compunerile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școlare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scrierea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sz w:val="24"/>
          <w:szCs w:val="24"/>
          <w:lang w:val="fr-FR"/>
        </w:rPr>
        <w:t>funcțională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>);</w:t>
      </w:r>
    </w:p>
    <w:p w14:paraId="0736F52D" w14:textId="77777777" w:rsidR="00A92D40" w:rsidRPr="00B55803" w:rsidRDefault="00A92D40" w:rsidP="00A92D40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62688122" w14:textId="77777777" w:rsidR="00A92D40" w:rsidRPr="00B55803" w:rsidRDefault="00A92D40" w:rsidP="00A92D40">
      <w:pPr>
        <w:pStyle w:val="ListParagraph"/>
        <w:numPr>
          <w:ilvl w:val="0"/>
          <w:numId w:val="3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B55803">
        <w:rPr>
          <w:rFonts w:ascii="Times New Roman" w:hAnsi="Times New Roman"/>
          <w:b/>
          <w:sz w:val="24"/>
          <w:szCs w:val="24"/>
          <w:lang w:val="fr-FR"/>
        </w:rPr>
        <w:t>Metode</w:t>
      </w:r>
      <w:proofErr w:type="spellEnd"/>
      <w:r w:rsidRPr="00B55803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B55803">
        <w:rPr>
          <w:rFonts w:ascii="Times New Roman" w:hAnsi="Times New Roman"/>
          <w:b/>
          <w:sz w:val="24"/>
          <w:szCs w:val="24"/>
          <w:lang w:val="fr-FR"/>
        </w:rPr>
        <w:t>evaluare</w:t>
      </w:r>
      <w:proofErr w:type="spellEnd"/>
      <w:r w:rsidRPr="00B5580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b/>
          <w:sz w:val="24"/>
          <w:szCs w:val="24"/>
          <w:lang w:val="fr-FR"/>
        </w:rPr>
        <w:t>în</w:t>
      </w:r>
      <w:proofErr w:type="spellEnd"/>
      <w:r w:rsidRPr="00B5580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b/>
          <w:sz w:val="24"/>
          <w:szCs w:val="24"/>
          <w:lang w:val="fr-FR"/>
        </w:rPr>
        <w:t>cadrul</w:t>
      </w:r>
      <w:proofErr w:type="spellEnd"/>
      <w:r w:rsidRPr="00B5580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b/>
          <w:sz w:val="24"/>
          <w:szCs w:val="24"/>
          <w:lang w:val="fr-FR"/>
        </w:rPr>
        <w:t>orelor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55803">
        <w:rPr>
          <w:rFonts w:ascii="Times New Roman" w:hAnsi="Times New Roman"/>
          <w:i/>
          <w:sz w:val="24"/>
          <w:szCs w:val="24"/>
          <w:lang w:val="fr-FR"/>
        </w:rPr>
        <w:t>Comunicare</w:t>
      </w:r>
      <w:proofErr w:type="spellEnd"/>
      <w:r w:rsidRPr="00B55803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/>
          <w:sz w:val="24"/>
          <w:szCs w:val="24"/>
          <w:lang w:val="fr-FR"/>
        </w:rPr>
        <w:t>în</w:t>
      </w:r>
      <w:proofErr w:type="spellEnd"/>
      <w:r w:rsidRPr="00B55803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/>
          <w:sz w:val="24"/>
          <w:szCs w:val="24"/>
          <w:lang w:val="fr-FR"/>
        </w:rPr>
        <w:t>limba</w:t>
      </w:r>
      <w:proofErr w:type="spellEnd"/>
      <w:r w:rsidRPr="00B55803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/>
          <w:sz w:val="24"/>
          <w:szCs w:val="24"/>
          <w:lang w:val="fr-FR"/>
        </w:rPr>
        <w:t>română</w:t>
      </w:r>
      <w:proofErr w:type="spellEnd"/>
      <w:r w:rsidRPr="00B55803">
        <w:rPr>
          <w:rFonts w:ascii="Times New Roman" w:hAnsi="Times New Roman"/>
          <w:i/>
          <w:sz w:val="24"/>
          <w:szCs w:val="24"/>
          <w:lang w:val="fr-FR"/>
        </w:rPr>
        <w:t xml:space="preserve">/ </w:t>
      </w:r>
      <w:proofErr w:type="spellStart"/>
      <w:r w:rsidRPr="00B55803">
        <w:rPr>
          <w:rFonts w:ascii="Times New Roman" w:hAnsi="Times New Roman"/>
          <w:i/>
          <w:sz w:val="24"/>
          <w:szCs w:val="24"/>
          <w:lang w:val="fr-FR"/>
        </w:rPr>
        <w:t>Limba</w:t>
      </w:r>
      <w:proofErr w:type="spellEnd"/>
      <w:r w:rsidRPr="00B55803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/>
          <w:sz w:val="24"/>
          <w:szCs w:val="24"/>
          <w:lang w:val="fr-FR"/>
        </w:rPr>
        <w:t>şi</w:t>
      </w:r>
      <w:proofErr w:type="spellEnd"/>
      <w:r w:rsidRPr="00B55803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/>
          <w:sz w:val="24"/>
          <w:szCs w:val="24"/>
          <w:lang w:val="fr-FR"/>
        </w:rPr>
        <w:t>literatura</w:t>
      </w:r>
      <w:proofErr w:type="spellEnd"/>
      <w:r w:rsidRPr="00B55803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B55803">
        <w:rPr>
          <w:rFonts w:ascii="Times New Roman" w:hAnsi="Times New Roman"/>
          <w:i/>
          <w:sz w:val="24"/>
          <w:szCs w:val="24"/>
          <w:lang w:val="fr-FR"/>
        </w:rPr>
        <w:t>română</w:t>
      </w:r>
      <w:proofErr w:type="spellEnd"/>
      <w:r w:rsidRPr="00B55803">
        <w:rPr>
          <w:rFonts w:ascii="Times New Roman" w:hAnsi="Times New Roman"/>
          <w:sz w:val="24"/>
          <w:szCs w:val="24"/>
          <w:lang w:val="fr-FR"/>
        </w:rPr>
        <w:t>.</w:t>
      </w:r>
    </w:p>
    <w:p w14:paraId="5E2EE19F" w14:textId="77777777" w:rsidR="00A92D40" w:rsidRPr="00B55803" w:rsidRDefault="00A92D40" w:rsidP="00A92D40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7927CA9" w14:textId="77777777" w:rsidR="00A92D40" w:rsidRPr="00B55803" w:rsidRDefault="00A92D40" w:rsidP="00A92D40">
      <w:pPr>
        <w:pStyle w:val="ListParagraph"/>
        <w:numPr>
          <w:ilvl w:val="0"/>
          <w:numId w:val="3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  <w:r w:rsidRPr="00B55803">
        <w:rPr>
          <w:rFonts w:ascii="Times New Roman" w:hAnsi="Times New Roman"/>
          <w:b/>
          <w:sz w:val="24"/>
          <w:szCs w:val="24"/>
          <w:lang w:val="pt-BR"/>
        </w:rPr>
        <w:t xml:space="preserve">Forme de realizare </w:t>
      </w:r>
      <w:r w:rsidRPr="00B55803">
        <w:rPr>
          <w:rFonts w:ascii="Times New Roman" w:hAnsi="Times New Roman"/>
          <w:sz w:val="24"/>
          <w:szCs w:val="24"/>
          <w:lang w:val="pt-BR"/>
        </w:rPr>
        <w:t xml:space="preserve">a activităţilor specifice domeniului  experienţial  </w:t>
      </w:r>
      <w:r w:rsidRPr="00B55803">
        <w:rPr>
          <w:rFonts w:ascii="Times New Roman" w:hAnsi="Times New Roman"/>
          <w:b/>
          <w:sz w:val="24"/>
          <w:szCs w:val="24"/>
          <w:lang w:val="pt-BR"/>
        </w:rPr>
        <w:t>Limbă şi comunicare</w:t>
      </w:r>
      <w:r w:rsidRPr="00B55803">
        <w:rPr>
          <w:rFonts w:ascii="Times New Roman" w:hAnsi="Times New Roman"/>
          <w:i/>
          <w:sz w:val="24"/>
          <w:szCs w:val="24"/>
          <w:lang w:val="pt-BR"/>
        </w:rPr>
        <w:t xml:space="preserve"> – </w:t>
      </w:r>
      <w:r w:rsidRPr="00B55803">
        <w:rPr>
          <w:rFonts w:ascii="Times New Roman" w:hAnsi="Times New Roman"/>
          <w:sz w:val="24"/>
          <w:szCs w:val="24"/>
          <w:lang w:val="pt-BR"/>
        </w:rPr>
        <w:t>Convorbirea, Povestirea și Repovestirea, Lectura după imagini, Memorizarea, Jocul didactic, Lectura educatoarei</w:t>
      </w:r>
    </w:p>
    <w:p w14:paraId="59C52873" w14:textId="77777777" w:rsidR="00A92D40" w:rsidRPr="00B55803" w:rsidRDefault="00A92D40" w:rsidP="00A92D4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BADA16F" w14:textId="77777777" w:rsidR="00A92D40" w:rsidRPr="00B55803" w:rsidRDefault="00A92D40" w:rsidP="00A92D40">
      <w:pPr>
        <w:pStyle w:val="ListParagraph"/>
        <w:numPr>
          <w:ilvl w:val="0"/>
          <w:numId w:val="3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  <w:r w:rsidRPr="00B55803">
        <w:rPr>
          <w:rFonts w:ascii="Times New Roman" w:hAnsi="Times New Roman"/>
          <w:b/>
          <w:sz w:val="24"/>
          <w:szCs w:val="24"/>
          <w:lang w:val="pt-BR"/>
        </w:rPr>
        <w:t xml:space="preserve">Strategii didactice de </w:t>
      </w:r>
      <w:r w:rsidRPr="00B55803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>dezvoltare a capacităţii de exprimare orală, de înţelegere şi utilizare corectă a semnificaţiilor structurilor verbale orale, de educare a unei exprimări verbale corecte din punct de vedere fonetic, lexical, sintactic;</w:t>
      </w:r>
    </w:p>
    <w:p w14:paraId="4F172179" w14:textId="77777777" w:rsidR="00A92D40" w:rsidRPr="00B55803" w:rsidRDefault="00A92D40" w:rsidP="00A92D40">
      <w:pPr>
        <w:pStyle w:val="ListParagraph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456C0C6D" w14:textId="77777777" w:rsidR="00A92D40" w:rsidRPr="00B55803" w:rsidRDefault="00A92D40" w:rsidP="00A92D40">
      <w:pPr>
        <w:pStyle w:val="ListParagraph"/>
        <w:numPr>
          <w:ilvl w:val="0"/>
          <w:numId w:val="3"/>
        </w:numPr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  <w:lang w:val="pt-BR"/>
        </w:rPr>
      </w:pPr>
      <w:r w:rsidRPr="00B55803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Dezvoltarea creativităţii</w:t>
      </w:r>
      <w:r w:rsidRPr="00B55803">
        <w:rPr>
          <w:rFonts w:ascii="Times New Roman" w:hAnsi="Times New Roman"/>
          <w:bCs/>
          <w:color w:val="000000"/>
          <w:sz w:val="24"/>
          <w:szCs w:val="24"/>
          <w:lang w:val="ro-RO" w:eastAsia="ro-RO"/>
        </w:rPr>
        <w:t xml:space="preserve"> şi expresivităţii limbajului oral prin activitățile din domeniul experiențial Limbă și Comunicare</w:t>
      </w:r>
    </w:p>
    <w:p w14:paraId="5D2599E5" w14:textId="77777777" w:rsidR="00A92D40" w:rsidRPr="00B55803" w:rsidRDefault="00A92D40" w:rsidP="00A92D40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bCs/>
          <w:color w:val="000000"/>
          <w:lang w:val="ro-RO" w:eastAsia="ro-RO"/>
        </w:rPr>
      </w:pPr>
      <w:r w:rsidRPr="00B55803">
        <w:rPr>
          <w:b/>
          <w:bCs/>
          <w:color w:val="000000"/>
          <w:lang w:val="ro-RO" w:eastAsia="ro-RO"/>
        </w:rPr>
        <w:t>Metodologia dezvoltării capacităţii de a înţelege</w:t>
      </w:r>
      <w:r w:rsidRPr="00B55803">
        <w:rPr>
          <w:bCs/>
          <w:color w:val="000000"/>
          <w:lang w:val="ro-RO" w:eastAsia="ro-RO"/>
        </w:rPr>
        <w:t xml:space="preserve"> şi transmite intenţii, gânduri, semnificaţii mijlocite de limbajul scris.</w:t>
      </w:r>
    </w:p>
    <w:p w14:paraId="068DE067" w14:textId="77777777" w:rsidR="00A92D40" w:rsidRPr="00B55803" w:rsidRDefault="00A92D40" w:rsidP="00A92D40">
      <w:pPr>
        <w:autoSpaceDE w:val="0"/>
        <w:autoSpaceDN w:val="0"/>
        <w:adjustRightInd w:val="0"/>
        <w:ind w:left="567"/>
        <w:jc w:val="both"/>
        <w:rPr>
          <w:bCs/>
          <w:color w:val="000000"/>
          <w:lang w:val="ro-RO" w:eastAsia="ro-RO"/>
        </w:rPr>
      </w:pPr>
    </w:p>
    <w:p w14:paraId="0BE68CB6" w14:textId="77777777" w:rsidR="00A92D40" w:rsidRPr="00B55803" w:rsidRDefault="00A92D40" w:rsidP="00A92D40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bCs/>
          <w:color w:val="000000"/>
          <w:lang w:val="ro-RO" w:eastAsia="ro-RO"/>
        </w:rPr>
      </w:pPr>
      <w:r w:rsidRPr="00B55803">
        <w:rPr>
          <w:b/>
          <w:lang w:val="ro-RO"/>
        </w:rPr>
        <w:t>Metodologia predării-învăţării-evaluarii</w:t>
      </w:r>
      <w:r w:rsidRPr="00B55803">
        <w:rPr>
          <w:lang w:val="ro-RO"/>
        </w:rPr>
        <w:t xml:space="preserve"> numerelor naturale (construcţia mulţimii numerelor naturale în concentrele: „0-31”, ...,  „0-1.000.000”) şi a operaţiilor aritmetice cu numere naturale în invatamantul primar</w:t>
      </w:r>
    </w:p>
    <w:p w14:paraId="26B0EBEC" w14:textId="77777777" w:rsidR="00A92D40" w:rsidRPr="00B55803" w:rsidRDefault="00A92D40" w:rsidP="00A92D40">
      <w:pPr>
        <w:autoSpaceDE w:val="0"/>
        <w:autoSpaceDN w:val="0"/>
        <w:adjustRightInd w:val="0"/>
        <w:ind w:left="567"/>
        <w:jc w:val="both"/>
        <w:rPr>
          <w:bCs/>
          <w:color w:val="000000"/>
          <w:lang w:val="ro-RO" w:eastAsia="ro-RO"/>
        </w:rPr>
      </w:pPr>
    </w:p>
    <w:p w14:paraId="6C579359" w14:textId="77777777" w:rsidR="00A92D40" w:rsidRPr="00B55803" w:rsidRDefault="00A92D40" w:rsidP="00A92D40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bCs/>
          <w:color w:val="000000"/>
          <w:lang w:val="ro-RO" w:eastAsia="ro-RO"/>
        </w:rPr>
      </w:pPr>
      <w:r w:rsidRPr="00B55803">
        <w:rPr>
          <w:b/>
          <w:lang w:val="ro-RO"/>
        </w:rPr>
        <w:t>Metodologia predării-învăţării-evaluării</w:t>
      </w:r>
      <w:r w:rsidRPr="00B55803">
        <w:rPr>
          <w:lang w:val="ro-RO"/>
        </w:rPr>
        <w:t xml:space="preserve"> elementelor de geometrie şi a mărimilor şi unităţilor de măsură în învăţământul primar</w:t>
      </w:r>
    </w:p>
    <w:p w14:paraId="76BCBCA2" w14:textId="77777777" w:rsidR="00A92D40" w:rsidRPr="00B55803" w:rsidRDefault="00A92D40" w:rsidP="00A92D40">
      <w:pPr>
        <w:autoSpaceDE w:val="0"/>
        <w:autoSpaceDN w:val="0"/>
        <w:adjustRightInd w:val="0"/>
        <w:ind w:left="567"/>
        <w:jc w:val="both"/>
        <w:rPr>
          <w:bCs/>
          <w:color w:val="000000"/>
          <w:lang w:val="ro-RO" w:eastAsia="ro-RO"/>
        </w:rPr>
      </w:pPr>
    </w:p>
    <w:p w14:paraId="419D8412" w14:textId="77777777" w:rsidR="00A92D40" w:rsidRPr="00B55803" w:rsidRDefault="00A92D40" w:rsidP="00A92D40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bCs/>
          <w:color w:val="000000"/>
          <w:lang w:val="ro-RO" w:eastAsia="ro-RO"/>
        </w:rPr>
      </w:pPr>
      <w:r w:rsidRPr="00B55803">
        <w:rPr>
          <w:b/>
          <w:lang w:val="ro-RO"/>
        </w:rPr>
        <w:t>Metodologia rezolvării şi compunerii de probleme</w:t>
      </w:r>
      <w:r w:rsidRPr="00B55803">
        <w:rPr>
          <w:lang w:val="ro-RO"/>
        </w:rPr>
        <w:t xml:space="preserve"> în învăţământul primar conform cu cerinţele competenţelor din programa şcolară pentru disciplinele „Matematica şi explorarea mesiului” şi „Matematică”</w:t>
      </w:r>
    </w:p>
    <w:p w14:paraId="52E06BB2" w14:textId="77777777" w:rsidR="00A92D40" w:rsidRPr="00B55803" w:rsidRDefault="00A92D40" w:rsidP="00A92D40">
      <w:pPr>
        <w:autoSpaceDE w:val="0"/>
        <w:autoSpaceDN w:val="0"/>
        <w:adjustRightInd w:val="0"/>
        <w:ind w:left="567"/>
        <w:jc w:val="both"/>
        <w:rPr>
          <w:bCs/>
          <w:color w:val="000000"/>
          <w:lang w:val="ro-RO" w:eastAsia="ro-RO"/>
        </w:rPr>
      </w:pPr>
    </w:p>
    <w:p w14:paraId="06907E9C" w14:textId="77777777" w:rsidR="00A92D40" w:rsidRPr="00B55803" w:rsidRDefault="00A92D40" w:rsidP="00A92D40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bCs/>
          <w:color w:val="000000"/>
          <w:lang w:val="ro-RO" w:eastAsia="ro-RO"/>
        </w:rPr>
      </w:pPr>
      <w:r w:rsidRPr="00B55803">
        <w:rPr>
          <w:b/>
          <w:lang w:val="ro-RO"/>
        </w:rPr>
        <w:t>Metodologia predării- învăţarii-evaluării fracţiilor ordinare</w:t>
      </w:r>
      <w:r w:rsidRPr="00B55803">
        <w:rPr>
          <w:lang w:val="ro-RO"/>
        </w:rPr>
        <w:t xml:space="preserve"> şi a operaţiilor cu fractii ordinare cu acelaşi numitori în învăţământul primar</w:t>
      </w:r>
    </w:p>
    <w:p w14:paraId="7055CC35" w14:textId="77777777" w:rsidR="00A92D40" w:rsidRPr="00B55803" w:rsidRDefault="00A92D40" w:rsidP="00A92D40">
      <w:pPr>
        <w:autoSpaceDE w:val="0"/>
        <w:autoSpaceDN w:val="0"/>
        <w:adjustRightInd w:val="0"/>
        <w:ind w:left="567"/>
        <w:jc w:val="both"/>
        <w:rPr>
          <w:bCs/>
          <w:color w:val="000000"/>
          <w:lang w:val="ro-RO" w:eastAsia="ro-RO"/>
        </w:rPr>
      </w:pPr>
    </w:p>
    <w:p w14:paraId="26880D88" w14:textId="77777777" w:rsidR="00A92D40" w:rsidRPr="00B55803" w:rsidRDefault="00A92D40" w:rsidP="00A92D40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bCs/>
          <w:color w:val="000000"/>
          <w:lang w:val="ro-RO" w:eastAsia="ro-RO"/>
        </w:rPr>
      </w:pPr>
      <w:r w:rsidRPr="00B55803">
        <w:rPr>
          <w:b/>
          <w:lang w:val="ro-RO"/>
        </w:rPr>
        <w:t>Metodologia formării reprezentărilor şi a prelimbajului matematic</w:t>
      </w:r>
      <w:r w:rsidRPr="00B55803">
        <w:rPr>
          <w:lang w:val="ro-RO"/>
        </w:rPr>
        <w:t>: elemente de logică generală; cifrele şi numerele naturale în concentrul 0-10;  construcţii de mulţimi; descrierea formelor (3D) şi a figurilor (2D); mărimi şi unităţi neconvenţionale de masură; etc.</w:t>
      </w:r>
    </w:p>
    <w:p w14:paraId="4C7BF30C" w14:textId="77777777" w:rsidR="00A92D40" w:rsidRPr="00B55803" w:rsidRDefault="00A92D40" w:rsidP="00A92D40">
      <w:pPr>
        <w:autoSpaceDE w:val="0"/>
        <w:autoSpaceDN w:val="0"/>
        <w:adjustRightInd w:val="0"/>
        <w:ind w:left="567"/>
        <w:jc w:val="both"/>
        <w:rPr>
          <w:bCs/>
          <w:color w:val="000000"/>
          <w:lang w:val="ro-RO" w:eastAsia="ro-RO"/>
        </w:rPr>
      </w:pPr>
    </w:p>
    <w:p w14:paraId="4A27E8A1" w14:textId="77777777" w:rsidR="00A92D40" w:rsidRPr="00B55803" w:rsidRDefault="00A92D40" w:rsidP="00A92D40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bCs/>
          <w:color w:val="000000"/>
          <w:lang w:val="ro-RO" w:eastAsia="ro-RO"/>
        </w:rPr>
      </w:pPr>
      <w:proofErr w:type="spellStart"/>
      <w:r w:rsidRPr="00B55803">
        <w:rPr>
          <w:b/>
        </w:rPr>
        <w:t>Metodologia</w:t>
      </w:r>
      <w:proofErr w:type="spellEnd"/>
      <w:r w:rsidRPr="00B55803">
        <w:rPr>
          <w:b/>
        </w:rPr>
        <w:t xml:space="preserve"> </w:t>
      </w:r>
      <w:proofErr w:type="spellStart"/>
      <w:r w:rsidRPr="00B55803">
        <w:rPr>
          <w:b/>
        </w:rPr>
        <w:t>proiectării</w:t>
      </w:r>
      <w:proofErr w:type="spellEnd"/>
      <w:r w:rsidRPr="00B55803">
        <w:rPr>
          <w:b/>
        </w:rPr>
        <w:t xml:space="preserve"> </w:t>
      </w:r>
      <w:proofErr w:type="gramStart"/>
      <w:r w:rsidRPr="00B55803">
        <w:rPr>
          <w:b/>
        </w:rPr>
        <w:t>a</w:t>
      </w:r>
      <w:proofErr w:type="gramEnd"/>
      <w:r w:rsidRPr="00B55803">
        <w:rPr>
          <w:b/>
        </w:rPr>
        <w:t xml:space="preserve"> </w:t>
      </w:r>
      <w:proofErr w:type="spellStart"/>
      <w:r w:rsidRPr="00B55803">
        <w:rPr>
          <w:b/>
        </w:rPr>
        <w:t>activităţilor</w:t>
      </w:r>
      <w:proofErr w:type="spellEnd"/>
      <w:r w:rsidRPr="00B55803">
        <w:rPr>
          <w:b/>
        </w:rPr>
        <w:t xml:space="preserve"> </w:t>
      </w:r>
      <w:proofErr w:type="spellStart"/>
      <w:r w:rsidRPr="00B55803">
        <w:rPr>
          <w:b/>
        </w:rPr>
        <w:t>matematice</w:t>
      </w:r>
      <w:proofErr w:type="spellEnd"/>
      <w:r w:rsidRPr="00B55803">
        <w:t xml:space="preserve"> </w:t>
      </w:r>
      <w:proofErr w:type="spellStart"/>
      <w:r w:rsidRPr="00B55803">
        <w:t>în</w:t>
      </w:r>
      <w:proofErr w:type="spellEnd"/>
      <w:r w:rsidRPr="00B55803">
        <w:t xml:space="preserve"> </w:t>
      </w:r>
      <w:proofErr w:type="spellStart"/>
      <w:r w:rsidRPr="00B55803">
        <w:t>contextul</w:t>
      </w:r>
      <w:proofErr w:type="spellEnd"/>
      <w:r w:rsidRPr="00B55803">
        <w:t xml:space="preserve"> </w:t>
      </w:r>
      <w:proofErr w:type="spellStart"/>
      <w:r w:rsidRPr="00B55803">
        <w:t>paradigmei</w:t>
      </w:r>
      <w:proofErr w:type="spellEnd"/>
      <w:r w:rsidRPr="00B55803">
        <w:t xml:space="preserve"> </w:t>
      </w:r>
      <w:proofErr w:type="spellStart"/>
      <w:r w:rsidRPr="00B55803">
        <w:t>învățării</w:t>
      </w:r>
      <w:proofErr w:type="spellEnd"/>
      <w:r w:rsidRPr="00B55803">
        <w:t xml:space="preserve"> integrate; </w:t>
      </w:r>
    </w:p>
    <w:p w14:paraId="78143716" w14:textId="77777777" w:rsidR="00A92D40" w:rsidRPr="00B55803" w:rsidRDefault="00A92D40" w:rsidP="00A92D40">
      <w:pPr>
        <w:autoSpaceDE w:val="0"/>
        <w:autoSpaceDN w:val="0"/>
        <w:adjustRightInd w:val="0"/>
        <w:ind w:left="567"/>
        <w:jc w:val="both"/>
        <w:rPr>
          <w:bCs/>
          <w:color w:val="000000"/>
          <w:lang w:val="ro-RO" w:eastAsia="ro-RO"/>
        </w:rPr>
      </w:pPr>
    </w:p>
    <w:p w14:paraId="3A923596" w14:textId="77777777" w:rsidR="00A92D40" w:rsidRPr="00B55803" w:rsidRDefault="00A92D40" w:rsidP="00A92D40">
      <w:pPr>
        <w:numPr>
          <w:ilvl w:val="0"/>
          <w:numId w:val="3"/>
        </w:numPr>
        <w:autoSpaceDE w:val="0"/>
        <w:autoSpaceDN w:val="0"/>
        <w:adjustRightInd w:val="0"/>
        <w:ind w:left="567" w:hanging="425"/>
        <w:jc w:val="both"/>
        <w:rPr>
          <w:bCs/>
          <w:color w:val="000000"/>
          <w:lang w:val="ro-RO" w:eastAsia="ro-RO"/>
        </w:rPr>
      </w:pPr>
      <w:proofErr w:type="spellStart"/>
      <w:r w:rsidRPr="00B55803">
        <w:rPr>
          <w:b/>
        </w:rPr>
        <w:t>Metodica</w:t>
      </w:r>
      <w:proofErr w:type="spellEnd"/>
      <w:r w:rsidRPr="00B55803">
        <w:rPr>
          <w:b/>
        </w:rPr>
        <w:t xml:space="preserve"> </w:t>
      </w:r>
      <w:proofErr w:type="spellStart"/>
      <w:r w:rsidRPr="00B55803">
        <w:rPr>
          <w:b/>
        </w:rPr>
        <w:t>jocurilor</w:t>
      </w:r>
      <w:proofErr w:type="spellEnd"/>
      <w:r w:rsidRPr="00B55803">
        <w:rPr>
          <w:b/>
        </w:rPr>
        <w:t xml:space="preserve"> </w:t>
      </w:r>
      <w:proofErr w:type="spellStart"/>
      <w:r w:rsidRPr="00B55803">
        <w:rPr>
          <w:b/>
        </w:rPr>
        <w:t>didactice</w:t>
      </w:r>
      <w:proofErr w:type="spellEnd"/>
      <w:r w:rsidRPr="00B55803">
        <w:rPr>
          <w:b/>
        </w:rPr>
        <w:t xml:space="preserve"> </w:t>
      </w:r>
      <w:proofErr w:type="spellStart"/>
      <w:r w:rsidRPr="00B55803">
        <w:rPr>
          <w:b/>
        </w:rPr>
        <w:t>matematice</w:t>
      </w:r>
      <w:proofErr w:type="spellEnd"/>
      <w:r w:rsidRPr="00B55803">
        <w:t xml:space="preserve"> </w:t>
      </w:r>
      <w:proofErr w:type="spellStart"/>
      <w:r w:rsidRPr="00B55803">
        <w:t>specifice</w:t>
      </w:r>
      <w:proofErr w:type="spellEnd"/>
      <w:r w:rsidRPr="00B55803">
        <w:t xml:space="preserve"> </w:t>
      </w:r>
      <w:proofErr w:type="spellStart"/>
      <w:r w:rsidRPr="00B55803">
        <w:t>învăţământului</w:t>
      </w:r>
      <w:proofErr w:type="spellEnd"/>
      <w:r w:rsidRPr="00B55803">
        <w:t xml:space="preserve"> </w:t>
      </w:r>
      <w:proofErr w:type="spellStart"/>
      <w:r w:rsidRPr="00B55803">
        <w:t>preşcolar</w:t>
      </w:r>
      <w:proofErr w:type="spellEnd"/>
      <w:r w:rsidRPr="00B55803">
        <w:t xml:space="preserve"> </w:t>
      </w:r>
    </w:p>
    <w:p w14:paraId="161E993B" w14:textId="77777777" w:rsidR="00A92D40" w:rsidRPr="00B55803" w:rsidRDefault="00A92D40" w:rsidP="00A92D40">
      <w:pPr>
        <w:jc w:val="both"/>
      </w:pPr>
    </w:p>
    <w:p w14:paraId="2EE928D4" w14:textId="77777777" w:rsidR="00A92D40" w:rsidRPr="00B55803" w:rsidRDefault="00A92D40" w:rsidP="00A92D40">
      <w:pPr>
        <w:autoSpaceDE w:val="0"/>
        <w:autoSpaceDN w:val="0"/>
        <w:adjustRightInd w:val="0"/>
        <w:ind w:left="644"/>
        <w:jc w:val="both"/>
        <w:rPr>
          <w:bCs/>
          <w:lang w:val="ro-RO" w:eastAsia="ro-RO"/>
        </w:rPr>
      </w:pPr>
    </w:p>
    <w:p w14:paraId="41D00FED" w14:textId="77777777" w:rsidR="00A92D40" w:rsidRPr="00B55803" w:rsidRDefault="00A92D40" w:rsidP="00A92D40">
      <w:pPr>
        <w:autoSpaceDE w:val="0"/>
        <w:autoSpaceDN w:val="0"/>
        <w:adjustRightInd w:val="0"/>
        <w:ind w:right="50"/>
        <w:jc w:val="both"/>
        <w:rPr>
          <w:lang w:val="ro-RO" w:eastAsia="ro-RO"/>
        </w:rPr>
      </w:pPr>
      <w:r w:rsidRPr="00B55803">
        <w:rPr>
          <w:b/>
          <w:bCs/>
          <w:lang w:val="ro-RO"/>
        </w:rPr>
        <w:t>NOTĂ:</w:t>
      </w:r>
      <w:r w:rsidRPr="00B55803">
        <w:rPr>
          <w:lang w:val="ro-RO" w:eastAsia="ro-RO"/>
        </w:rPr>
        <w:t xml:space="preserve"> Proba scrisă are durata de 3 ore.</w:t>
      </w:r>
    </w:p>
    <w:p w14:paraId="65FFD8CD" w14:textId="77777777" w:rsidR="00A92D40" w:rsidRPr="00B55803" w:rsidRDefault="00A92D40" w:rsidP="00A92D40">
      <w:pPr>
        <w:autoSpaceDE w:val="0"/>
        <w:autoSpaceDN w:val="0"/>
        <w:adjustRightInd w:val="0"/>
        <w:ind w:right="50"/>
        <w:jc w:val="both"/>
        <w:rPr>
          <w:lang w:val="ro-RO" w:eastAsia="ro-RO"/>
        </w:rPr>
      </w:pPr>
    </w:p>
    <w:p w14:paraId="232D2B48" w14:textId="77777777" w:rsidR="00A92D40" w:rsidRPr="00B55803" w:rsidRDefault="00A92D40" w:rsidP="00A92D40">
      <w:pPr>
        <w:autoSpaceDE w:val="0"/>
        <w:autoSpaceDN w:val="0"/>
        <w:adjustRightInd w:val="0"/>
        <w:ind w:right="50"/>
        <w:jc w:val="both"/>
        <w:rPr>
          <w:lang w:val="ro-RO" w:eastAsia="ro-RO"/>
        </w:rPr>
      </w:pPr>
      <w:r w:rsidRPr="00B55803">
        <w:rPr>
          <w:lang w:val="ro-RO" w:eastAsia="ro-RO"/>
        </w:rPr>
        <w:t>Proba scrisă cuprinde:</w:t>
      </w:r>
    </w:p>
    <w:p w14:paraId="16E237D5" w14:textId="77777777" w:rsidR="00A92D40" w:rsidRPr="00B55803" w:rsidRDefault="00A92D40" w:rsidP="00A92D40">
      <w:pPr>
        <w:numPr>
          <w:ilvl w:val="0"/>
          <w:numId w:val="1"/>
        </w:numPr>
        <w:autoSpaceDE w:val="0"/>
        <w:autoSpaceDN w:val="0"/>
        <w:adjustRightInd w:val="0"/>
        <w:ind w:right="50"/>
        <w:jc w:val="both"/>
        <w:rPr>
          <w:lang w:val="ro-RO" w:eastAsia="ro-RO"/>
        </w:rPr>
      </w:pPr>
      <w:r w:rsidRPr="00B55803">
        <w:rPr>
          <w:b/>
          <w:lang w:val="ro-RO" w:eastAsia="ro-RO"/>
        </w:rPr>
        <w:t>un subiect</w:t>
      </w:r>
      <w:r w:rsidRPr="00B55803">
        <w:rPr>
          <w:lang w:val="ro-RO" w:eastAsia="ro-RO"/>
        </w:rPr>
        <w:t xml:space="preserve"> din tematica comunicată sub forma unui eseu structurat / argumentativ, </w:t>
      </w:r>
    </w:p>
    <w:p w14:paraId="7F84B593" w14:textId="77777777" w:rsidR="00A92D40" w:rsidRPr="00B55803" w:rsidRDefault="00A92D40" w:rsidP="00A92D40">
      <w:pPr>
        <w:numPr>
          <w:ilvl w:val="0"/>
          <w:numId w:val="1"/>
        </w:numPr>
        <w:autoSpaceDE w:val="0"/>
        <w:autoSpaceDN w:val="0"/>
        <w:adjustRightInd w:val="0"/>
        <w:ind w:right="50"/>
        <w:jc w:val="both"/>
        <w:rPr>
          <w:lang w:val="ro-RO" w:eastAsia="ro-RO"/>
        </w:rPr>
      </w:pPr>
      <w:r w:rsidRPr="00B55803">
        <w:rPr>
          <w:b/>
          <w:lang w:val="ro-RO" w:eastAsia="ro-RO"/>
        </w:rPr>
        <w:t>un subiect</w:t>
      </w:r>
      <w:r w:rsidRPr="00B55803">
        <w:rPr>
          <w:lang w:val="ro-RO" w:eastAsia="ro-RO"/>
        </w:rPr>
        <w:t xml:space="preserve"> care vizează aplicarea noțiunilor de didactică la domeniul experiențial Limbă și comunicare (învățămant preșcolar) sau Limbă și comunicare/ Limba și literatura română (învățămant primar)  și </w:t>
      </w:r>
      <w:r w:rsidRPr="00B55803">
        <w:rPr>
          <w:b/>
          <w:lang w:val="ro-RO" w:eastAsia="ro-RO"/>
        </w:rPr>
        <w:t>un subiect</w:t>
      </w:r>
      <w:r w:rsidRPr="00B55803">
        <w:rPr>
          <w:lang w:val="ro-RO" w:eastAsia="ro-RO"/>
        </w:rPr>
        <w:t xml:space="preserve"> care vizează domeniul experiențial Științe (învățămant preșcolar) sau Matematică și științe (învățămant primar).  </w:t>
      </w:r>
    </w:p>
    <w:p w14:paraId="2136C862" w14:textId="77777777" w:rsidR="00A92D40" w:rsidRPr="00B55803" w:rsidRDefault="00A92D40" w:rsidP="00A92D40">
      <w:pPr>
        <w:autoSpaceDE w:val="0"/>
        <w:autoSpaceDN w:val="0"/>
        <w:adjustRightInd w:val="0"/>
        <w:ind w:right="50"/>
        <w:jc w:val="both"/>
        <w:rPr>
          <w:lang w:val="ro-RO" w:eastAsia="ro-RO"/>
        </w:rPr>
      </w:pPr>
    </w:p>
    <w:p w14:paraId="4DB2145E" w14:textId="77777777" w:rsidR="00A92D40" w:rsidRPr="00B55803" w:rsidRDefault="00A92D40" w:rsidP="00A92D40">
      <w:pPr>
        <w:autoSpaceDE w:val="0"/>
        <w:autoSpaceDN w:val="0"/>
        <w:adjustRightInd w:val="0"/>
        <w:ind w:right="50"/>
        <w:jc w:val="both"/>
        <w:rPr>
          <w:b/>
          <w:bCs/>
          <w:lang w:val="ro-RO"/>
        </w:rPr>
      </w:pPr>
      <w:r w:rsidRPr="00B55803">
        <w:rPr>
          <w:b/>
          <w:bCs/>
          <w:lang w:val="ro-RO"/>
        </w:rPr>
        <w:t>BIBLIOGRAFIE</w:t>
      </w:r>
    </w:p>
    <w:p w14:paraId="43C43FE7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>Bloju C. L., 2013, Metodica predarii limbii și literaturii române pentru învățământul primar, Craiova: Editura Universitaria;</w:t>
      </w:r>
    </w:p>
    <w:p w14:paraId="5AD44E05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>Breben, S., Gongea, E., Ruiu, G., Fulga, M., 2006, Metode interactive şi de grup, ghid metodic, Craiova: Editura Arves;</w:t>
      </w:r>
    </w:p>
    <w:p w14:paraId="1DC1EC23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>Cerghit, I., 2011,  Metode de învăţământ, Iaşi: Editura Polirom;</w:t>
      </w:r>
    </w:p>
    <w:p w14:paraId="338CB7C8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 xml:space="preserve">Gagne, R. M., 1975, Condiţiile învăţării, Bucureşti: Editura Didactică si Pedagogică; </w:t>
      </w:r>
    </w:p>
    <w:p w14:paraId="38734EEB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>Glava, A., Pocol, M., Tătaru L.,2009, Educaţia timpurie. Ghid metodic pentru aplicarea curriculumului preşcolar, Piteşti: Editura Paralela 45;</w:t>
      </w:r>
    </w:p>
    <w:p w14:paraId="3AA7705A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 xml:space="preserve">Golu, P., 2001, Psihologia învăţării şi dezvoltării, Bucureşti: Editura Fundaţiei Humanitas, </w:t>
      </w:r>
    </w:p>
    <w:p w14:paraId="448E0483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 xml:space="preserve">Golu, P., Golu, I., 2003, Psihologie educaţională, Bucureşti: Editura Miron; </w:t>
      </w:r>
    </w:p>
    <w:p w14:paraId="174FEAF0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 xml:space="preserve">Lazăr, A., 2013, Elemente de didactica predării limbii și literaturii române în învățământul primar, Pitești: Editura Tiparg;  </w:t>
      </w:r>
    </w:p>
    <w:p w14:paraId="6FF4A864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 xml:space="preserve">Manolescu, M., 2010, Teoria si metodologia evaluării, Bucureşti: Editura Universitar; </w:t>
      </w:r>
    </w:p>
    <w:p w14:paraId="17ECEECE" w14:textId="77777777" w:rsidR="00A92D40" w:rsidRPr="00B55803" w:rsidRDefault="00A92D40" w:rsidP="00A92D40">
      <w:pPr>
        <w:pStyle w:val="NoSpacing"/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803">
        <w:rPr>
          <w:rFonts w:ascii="Times New Roman" w:hAnsi="Times New Roman" w:cs="Times New Roman"/>
          <w:sz w:val="24"/>
          <w:szCs w:val="24"/>
        </w:rPr>
        <w:t xml:space="preserve">Molan, Vasile, (2016), </w:t>
      </w:r>
      <w:r w:rsidRPr="00B55803">
        <w:rPr>
          <w:rFonts w:ascii="Times New Roman" w:hAnsi="Times New Roman" w:cs="Times New Roman"/>
          <w:i/>
          <w:sz w:val="24"/>
          <w:szCs w:val="24"/>
        </w:rPr>
        <w:t>Didactica disciplinelor „Comunicare în limba română“ și „Limba și literatura   română“ din învățământul primar</w:t>
      </w:r>
      <w:r w:rsidRPr="00B55803">
        <w:rPr>
          <w:rFonts w:ascii="Times New Roman" w:hAnsi="Times New Roman" w:cs="Times New Roman"/>
          <w:sz w:val="24"/>
          <w:szCs w:val="24"/>
        </w:rPr>
        <w:t>, Ediție revizuită, actualizată și completată.Studii critice, București: Editura Miniped.</w:t>
      </w:r>
    </w:p>
    <w:p w14:paraId="77920CA8" w14:textId="77777777" w:rsidR="00A92D40" w:rsidRPr="00B55803" w:rsidRDefault="00A92D40" w:rsidP="00A92D40">
      <w:pPr>
        <w:pStyle w:val="NoSpacing"/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803">
        <w:rPr>
          <w:rFonts w:ascii="Times New Roman" w:hAnsi="Times New Roman" w:cs="Times New Roman"/>
          <w:sz w:val="24"/>
          <w:szCs w:val="24"/>
        </w:rPr>
        <w:t xml:space="preserve">Molan, Vasile, (2010), </w:t>
      </w:r>
      <w:r w:rsidRPr="00B55803">
        <w:rPr>
          <w:rFonts w:ascii="Times New Roman" w:hAnsi="Times New Roman" w:cs="Times New Roman"/>
          <w:i/>
          <w:sz w:val="24"/>
          <w:szCs w:val="24"/>
        </w:rPr>
        <w:t>Didactica disciplinei „Limba și literatura română“ în învățământul primar</w:t>
      </w:r>
      <w:r w:rsidRPr="00B55803">
        <w:rPr>
          <w:rFonts w:ascii="Times New Roman" w:hAnsi="Times New Roman" w:cs="Times New Roman"/>
          <w:sz w:val="24"/>
          <w:szCs w:val="24"/>
        </w:rPr>
        <w:t>, București: Editura Miniped.</w:t>
      </w:r>
    </w:p>
    <w:p w14:paraId="38FC6F3C" w14:textId="77777777" w:rsidR="00A92D40" w:rsidRPr="00B55803" w:rsidRDefault="00A92D40" w:rsidP="00A92D40">
      <w:pPr>
        <w:pStyle w:val="NoSpacing"/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803">
        <w:rPr>
          <w:rFonts w:ascii="Times New Roman" w:hAnsi="Times New Roman" w:cs="Times New Roman"/>
          <w:sz w:val="24"/>
          <w:szCs w:val="24"/>
        </w:rPr>
        <w:t xml:space="preserve">Neacșu, Ioan, Nuță, Silvia, Sârbu, Melania, Antoaneta, (2008), </w:t>
      </w:r>
      <w:r w:rsidRPr="00B55803">
        <w:rPr>
          <w:rFonts w:ascii="Times New Roman" w:hAnsi="Times New Roman" w:cs="Times New Roman"/>
          <w:i/>
          <w:sz w:val="24"/>
          <w:szCs w:val="24"/>
        </w:rPr>
        <w:t>Didactica limbii și literaturii române în clasele primare,</w:t>
      </w:r>
      <w:r w:rsidRPr="00B55803">
        <w:rPr>
          <w:rFonts w:ascii="Times New Roman" w:hAnsi="Times New Roman" w:cs="Times New Roman"/>
          <w:sz w:val="24"/>
          <w:szCs w:val="24"/>
        </w:rPr>
        <w:t xml:space="preserve"> Craiova: Editura Aius.</w:t>
      </w:r>
    </w:p>
    <w:p w14:paraId="47442158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ind w:left="357" w:hanging="357"/>
        <w:jc w:val="both"/>
        <w:rPr>
          <w:lang w:val="ro-RO"/>
        </w:rPr>
      </w:pPr>
      <w:r w:rsidRPr="00B55803">
        <w:rPr>
          <w:lang w:val="ro-RO"/>
        </w:rPr>
        <w:t>Nicolescu, B. N., Petrescu, T. C.,2012, Matematică pentru științele educației.Teorie și aplicații. Piteşti: Editura Paradigme;</w:t>
      </w:r>
    </w:p>
    <w:p w14:paraId="1BC010ED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ind w:left="357" w:hanging="357"/>
        <w:jc w:val="both"/>
        <w:rPr>
          <w:lang w:val="ro-RO"/>
        </w:rPr>
      </w:pPr>
      <w:r w:rsidRPr="00B55803">
        <w:rPr>
          <w:lang w:val="ro-RO"/>
        </w:rPr>
        <w:t>Nicolescu, B. N., Petrescu, T. C.,2013, Didactica matematicii pentru ciclul primar. Suport de curs. Piteşti: Editura Paradigme;</w:t>
      </w:r>
    </w:p>
    <w:p w14:paraId="3256136A" w14:textId="77777777" w:rsidR="00A92D40" w:rsidRPr="00B55803" w:rsidRDefault="00A92D40" w:rsidP="00A92D40">
      <w:pPr>
        <w:pStyle w:val="ListParagraph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357" w:hanging="357"/>
        <w:jc w:val="both"/>
        <w:rPr>
          <w:rFonts w:ascii="Times New Roman" w:eastAsia="Corbel" w:hAnsi="Times New Roman"/>
          <w:sz w:val="24"/>
          <w:szCs w:val="24"/>
          <w:shd w:val="clear" w:color="auto" w:fill="FFFFFF"/>
        </w:rPr>
      </w:pPr>
      <w:proofErr w:type="spellStart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>Norel</w:t>
      </w:r>
      <w:proofErr w:type="spellEnd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 xml:space="preserve">, Mariana, (2010), </w:t>
      </w:r>
      <w:proofErr w:type="spellStart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>Metodica</w:t>
      </w:r>
      <w:proofErr w:type="spellEnd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>predării</w:t>
      </w:r>
      <w:proofErr w:type="spellEnd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>limbii</w:t>
      </w:r>
      <w:proofErr w:type="spellEnd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>şi</w:t>
      </w:r>
      <w:proofErr w:type="spellEnd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>literaturii</w:t>
      </w:r>
      <w:proofErr w:type="spellEnd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>române</w:t>
      </w:r>
      <w:proofErr w:type="spellEnd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>în</w:t>
      </w:r>
      <w:proofErr w:type="spellEnd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>învăţământul</w:t>
      </w:r>
      <w:proofErr w:type="spellEnd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>primar</w:t>
      </w:r>
      <w:proofErr w:type="spellEnd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>Braşov</w:t>
      </w:r>
      <w:proofErr w:type="spellEnd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>Grup</w:t>
      </w:r>
      <w:proofErr w:type="spellEnd"/>
      <w:r w:rsidRPr="00B55803">
        <w:rPr>
          <w:rFonts w:ascii="Times New Roman" w:eastAsia="Corbel" w:hAnsi="Times New Roman"/>
          <w:sz w:val="24"/>
          <w:szCs w:val="24"/>
          <w:shd w:val="clear" w:color="auto" w:fill="FFFFFF"/>
        </w:rPr>
        <w:t xml:space="preserve"> Editorial Art; </w:t>
      </w:r>
    </w:p>
    <w:p w14:paraId="2B338FA4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ind w:left="357" w:hanging="357"/>
        <w:contextualSpacing/>
        <w:jc w:val="both"/>
        <w:rPr>
          <w:lang w:val="ro-RO" w:eastAsia="ro-RO"/>
        </w:rPr>
      </w:pPr>
      <w:r w:rsidRPr="00B55803">
        <w:rPr>
          <w:lang w:val="ro-RO" w:eastAsia="ro-RO"/>
        </w:rPr>
        <w:t xml:space="preserve">Norel, Mariana, Bota, Alina, Oana, </w:t>
      </w:r>
      <w:r w:rsidRPr="00B55803">
        <w:rPr>
          <w:i/>
          <w:lang w:val="ro-RO" w:eastAsia="ro-RO"/>
        </w:rPr>
        <w:t>Didactica domeniului experienţial Limbă şi comunicare</w:t>
      </w:r>
      <w:r w:rsidRPr="00B55803">
        <w:rPr>
          <w:lang w:val="ro-RO" w:eastAsia="ro-RO"/>
        </w:rPr>
        <w:t>, Editura ASCR, Cluj-Napoca, 2012</w:t>
      </w:r>
    </w:p>
    <w:p w14:paraId="741A6104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ind w:left="357" w:hanging="357"/>
        <w:jc w:val="both"/>
        <w:rPr>
          <w:lang w:val="ro-RO"/>
        </w:rPr>
      </w:pPr>
      <w:r w:rsidRPr="00B55803">
        <w:rPr>
          <w:lang w:val="ro-RO"/>
        </w:rPr>
        <w:t>Nuță, S., 200, Metodica predarii limbii romane in clasele primare, București: Editura Aramis;</w:t>
      </w:r>
    </w:p>
    <w:p w14:paraId="3308B982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lastRenderedPageBreak/>
        <w:t>Oprea, C., 2006, Strategii didactice interactive, Bucureşti: Editura Didactică si Pedagogică;</w:t>
      </w:r>
    </w:p>
    <w:p w14:paraId="70C18F28" w14:textId="77777777" w:rsidR="00A92D40" w:rsidRPr="00B55803" w:rsidRDefault="00A92D40" w:rsidP="00A92D40">
      <w:pPr>
        <w:pStyle w:val="FootnoteText"/>
        <w:numPr>
          <w:ilvl w:val="0"/>
          <w:numId w:val="2"/>
        </w:numPr>
        <w:tabs>
          <w:tab w:val="clear" w:pos="360"/>
          <w:tab w:val="num" w:pos="0"/>
        </w:tabs>
        <w:jc w:val="both"/>
        <w:rPr>
          <w:sz w:val="24"/>
          <w:szCs w:val="24"/>
          <w:lang w:val="ro-RO"/>
        </w:rPr>
      </w:pPr>
      <w:r w:rsidRPr="00B55803">
        <w:rPr>
          <w:color w:val="000000"/>
          <w:spacing w:val="1"/>
          <w:sz w:val="24"/>
          <w:szCs w:val="24"/>
          <w:lang w:val="ro-RO"/>
        </w:rPr>
        <w:t>P</w:t>
      </w:r>
      <w:r w:rsidRPr="00B55803">
        <w:rPr>
          <w:color w:val="000000"/>
          <w:spacing w:val="4"/>
          <w:sz w:val="24"/>
          <w:szCs w:val="24"/>
          <w:lang w:val="ro-RO"/>
        </w:rPr>
        <w:t>a</w:t>
      </w:r>
      <w:r w:rsidRPr="00B55803">
        <w:rPr>
          <w:color w:val="000000"/>
          <w:spacing w:val="-4"/>
          <w:sz w:val="24"/>
          <w:szCs w:val="24"/>
          <w:lang w:val="ro-RO"/>
        </w:rPr>
        <w:t>m</w:t>
      </w:r>
      <w:r w:rsidRPr="00B55803">
        <w:rPr>
          <w:color w:val="000000"/>
          <w:spacing w:val="-3"/>
          <w:sz w:val="24"/>
          <w:szCs w:val="24"/>
          <w:lang w:val="ro-RO"/>
        </w:rPr>
        <w:t>f</w:t>
      </w:r>
      <w:r w:rsidRPr="00B55803">
        <w:rPr>
          <w:color w:val="000000"/>
          <w:sz w:val="24"/>
          <w:szCs w:val="24"/>
          <w:lang w:val="ro-RO"/>
        </w:rPr>
        <w:t>i</w:t>
      </w:r>
      <w:r w:rsidRPr="00B55803">
        <w:rPr>
          <w:color w:val="000000"/>
          <w:spacing w:val="-4"/>
          <w:sz w:val="24"/>
          <w:szCs w:val="24"/>
          <w:lang w:val="ro-RO"/>
        </w:rPr>
        <w:t>l</w:t>
      </w:r>
      <w:r w:rsidRPr="00B55803">
        <w:rPr>
          <w:color w:val="000000"/>
          <w:sz w:val="24"/>
          <w:szCs w:val="24"/>
          <w:lang w:val="ro-RO"/>
        </w:rPr>
        <w:t>,</w:t>
      </w:r>
      <w:r w:rsidRPr="00B55803">
        <w:rPr>
          <w:i/>
          <w:iCs/>
          <w:color w:val="000000"/>
          <w:sz w:val="24"/>
          <w:szCs w:val="24"/>
          <w:lang w:val="ro-RO"/>
        </w:rPr>
        <w:t xml:space="preserve"> </w:t>
      </w:r>
      <w:r w:rsidRPr="00B55803">
        <w:rPr>
          <w:color w:val="000000"/>
          <w:sz w:val="24"/>
          <w:szCs w:val="24"/>
          <w:lang w:val="ro-RO"/>
        </w:rPr>
        <w:t>A</w:t>
      </w:r>
      <w:r w:rsidRPr="00B55803">
        <w:rPr>
          <w:color w:val="000000"/>
          <w:spacing w:val="-4"/>
          <w:sz w:val="24"/>
          <w:szCs w:val="24"/>
          <w:lang w:val="ro-RO"/>
        </w:rPr>
        <w:t>.</w:t>
      </w:r>
      <w:r w:rsidRPr="00B55803">
        <w:rPr>
          <w:color w:val="000000"/>
          <w:spacing w:val="-2"/>
          <w:sz w:val="24"/>
          <w:szCs w:val="24"/>
          <w:lang w:val="ro-RO"/>
        </w:rPr>
        <w:t>,</w:t>
      </w:r>
      <w:r w:rsidRPr="00B55803">
        <w:rPr>
          <w:i/>
          <w:iCs/>
          <w:color w:val="000000"/>
          <w:spacing w:val="29"/>
          <w:sz w:val="24"/>
          <w:szCs w:val="24"/>
          <w:lang w:val="ro-RO"/>
        </w:rPr>
        <w:t xml:space="preserve"> </w:t>
      </w:r>
      <w:r w:rsidRPr="00B55803">
        <w:rPr>
          <w:iCs/>
          <w:color w:val="000000"/>
          <w:spacing w:val="29"/>
          <w:sz w:val="24"/>
          <w:szCs w:val="24"/>
          <w:lang w:val="ro-RO"/>
        </w:rPr>
        <w:t>(</w:t>
      </w:r>
      <w:r w:rsidRPr="00B55803">
        <w:rPr>
          <w:color w:val="000000"/>
          <w:sz w:val="24"/>
          <w:szCs w:val="24"/>
          <w:lang w:val="ro-RO"/>
        </w:rPr>
        <w:t xml:space="preserve">2009), </w:t>
      </w:r>
      <w:r w:rsidRPr="00B55803">
        <w:rPr>
          <w:i/>
          <w:iCs/>
          <w:color w:val="000000"/>
          <w:spacing w:val="1"/>
          <w:sz w:val="24"/>
          <w:szCs w:val="24"/>
          <w:lang w:val="ro-RO"/>
        </w:rPr>
        <w:t>L</w:t>
      </w:r>
      <w:r w:rsidRPr="00B55803">
        <w:rPr>
          <w:i/>
          <w:iCs/>
          <w:color w:val="000000"/>
          <w:sz w:val="24"/>
          <w:szCs w:val="24"/>
          <w:lang w:val="ro-RO"/>
        </w:rPr>
        <w:t xml:space="preserve">imba </w:t>
      </w:r>
      <w:r w:rsidRPr="00B55803">
        <w:rPr>
          <w:i/>
          <w:iCs/>
          <w:color w:val="000000"/>
          <w:spacing w:val="23"/>
          <w:sz w:val="24"/>
          <w:szCs w:val="24"/>
          <w:lang w:val="ro-RO"/>
        </w:rPr>
        <w:t xml:space="preserve"> </w:t>
      </w:r>
      <w:r w:rsidRPr="00B55803">
        <w:rPr>
          <w:i/>
          <w:iCs/>
          <w:color w:val="000000"/>
          <w:spacing w:val="-2"/>
          <w:sz w:val="24"/>
          <w:szCs w:val="24"/>
          <w:lang w:val="ro-RO"/>
        </w:rPr>
        <w:t>ș</w:t>
      </w:r>
      <w:r w:rsidRPr="00B55803">
        <w:rPr>
          <w:i/>
          <w:iCs/>
          <w:color w:val="000000"/>
          <w:sz w:val="24"/>
          <w:szCs w:val="24"/>
          <w:lang w:val="ro-RO"/>
        </w:rPr>
        <w:t xml:space="preserve">i </w:t>
      </w:r>
      <w:r w:rsidRPr="00B55803">
        <w:rPr>
          <w:i/>
          <w:iCs/>
          <w:color w:val="000000"/>
          <w:spacing w:val="28"/>
          <w:sz w:val="24"/>
          <w:szCs w:val="24"/>
          <w:lang w:val="ro-RO"/>
        </w:rPr>
        <w:t xml:space="preserve"> </w:t>
      </w:r>
      <w:r w:rsidRPr="00B55803">
        <w:rPr>
          <w:i/>
          <w:iCs/>
          <w:color w:val="000000"/>
          <w:sz w:val="24"/>
          <w:szCs w:val="24"/>
          <w:lang w:val="ro-RO"/>
        </w:rPr>
        <w:t>lit</w:t>
      </w:r>
      <w:r w:rsidRPr="00B55803">
        <w:rPr>
          <w:i/>
          <w:iCs/>
          <w:color w:val="000000"/>
          <w:spacing w:val="-1"/>
          <w:sz w:val="24"/>
          <w:szCs w:val="24"/>
          <w:lang w:val="ro-RO"/>
        </w:rPr>
        <w:t>e</w:t>
      </w:r>
      <w:r w:rsidRPr="00B55803">
        <w:rPr>
          <w:i/>
          <w:iCs/>
          <w:color w:val="000000"/>
          <w:spacing w:val="-2"/>
          <w:sz w:val="24"/>
          <w:szCs w:val="24"/>
          <w:lang w:val="ro-RO"/>
        </w:rPr>
        <w:t>r</w:t>
      </w:r>
      <w:r w:rsidRPr="00B55803">
        <w:rPr>
          <w:i/>
          <w:iCs/>
          <w:color w:val="000000"/>
          <w:sz w:val="24"/>
          <w:szCs w:val="24"/>
          <w:lang w:val="ro-RO"/>
        </w:rPr>
        <w:t>atu</w:t>
      </w:r>
      <w:r w:rsidRPr="00B55803">
        <w:rPr>
          <w:i/>
          <w:iCs/>
          <w:color w:val="000000"/>
          <w:spacing w:val="-2"/>
          <w:sz w:val="24"/>
          <w:szCs w:val="24"/>
          <w:lang w:val="ro-RO"/>
        </w:rPr>
        <w:t>r</w:t>
      </w:r>
      <w:r w:rsidRPr="00B55803">
        <w:rPr>
          <w:i/>
          <w:iCs/>
          <w:color w:val="000000"/>
          <w:sz w:val="24"/>
          <w:szCs w:val="24"/>
          <w:lang w:val="ro-RO"/>
        </w:rPr>
        <w:t xml:space="preserve">a </w:t>
      </w:r>
      <w:r w:rsidRPr="00B55803">
        <w:rPr>
          <w:i/>
          <w:iCs/>
          <w:color w:val="000000"/>
          <w:spacing w:val="26"/>
          <w:sz w:val="24"/>
          <w:szCs w:val="24"/>
          <w:lang w:val="ro-RO"/>
        </w:rPr>
        <w:t xml:space="preserve"> </w:t>
      </w:r>
      <w:r w:rsidRPr="00B55803">
        <w:rPr>
          <w:i/>
          <w:iCs/>
          <w:color w:val="000000"/>
          <w:spacing w:val="-2"/>
          <w:sz w:val="24"/>
          <w:szCs w:val="24"/>
          <w:lang w:val="ro-RO"/>
        </w:rPr>
        <w:t>r</w:t>
      </w:r>
      <w:r w:rsidRPr="00B55803">
        <w:rPr>
          <w:i/>
          <w:iCs/>
          <w:color w:val="000000"/>
          <w:sz w:val="24"/>
          <w:szCs w:val="24"/>
          <w:lang w:val="ro-RO"/>
        </w:rPr>
        <w:t xml:space="preserve">omână </w:t>
      </w:r>
      <w:r w:rsidRPr="00B55803">
        <w:rPr>
          <w:i/>
          <w:iCs/>
          <w:color w:val="000000"/>
          <w:spacing w:val="27"/>
          <w:sz w:val="24"/>
          <w:szCs w:val="24"/>
          <w:lang w:val="ro-RO"/>
        </w:rPr>
        <w:t xml:space="preserve"> </w:t>
      </w:r>
      <w:r w:rsidRPr="00B55803">
        <w:rPr>
          <w:i/>
          <w:iCs/>
          <w:color w:val="000000"/>
          <w:sz w:val="24"/>
          <w:szCs w:val="24"/>
          <w:lang w:val="ro-RO"/>
        </w:rPr>
        <w:t xml:space="preserve">în </w:t>
      </w:r>
      <w:r w:rsidRPr="00B55803">
        <w:rPr>
          <w:i/>
          <w:iCs/>
          <w:color w:val="000000"/>
          <w:spacing w:val="32"/>
          <w:sz w:val="24"/>
          <w:szCs w:val="24"/>
          <w:lang w:val="ro-RO"/>
        </w:rPr>
        <w:t xml:space="preserve"> </w:t>
      </w:r>
      <w:r w:rsidRPr="00B55803">
        <w:rPr>
          <w:i/>
          <w:iCs/>
          <w:color w:val="000000"/>
          <w:spacing w:val="-2"/>
          <w:sz w:val="24"/>
          <w:szCs w:val="24"/>
          <w:lang w:val="ro-RO"/>
        </w:rPr>
        <w:t>ș</w:t>
      </w:r>
      <w:r w:rsidRPr="00B55803">
        <w:rPr>
          <w:i/>
          <w:iCs/>
          <w:color w:val="000000"/>
          <w:spacing w:val="-1"/>
          <w:sz w:val="24"/>
          <w:szCs w:val="24"/>
          <w:lang w:val="ro-RO"/>
        </w:rPr>
        <w:t>c</w:t>
      </w:r>
      <w:r w:rsidRPr="00B55803">
        <w:rPr>
          <w:i/>
          <w:iCs/>
          <w:color w:val="000000"/>
          <w:sz w:val="24"/>
          <w:szCs w:val="24"/>
          <w:lang w:val="ro-RO"/>
        </w:rPr>
        <w:t>oala primară. Perspective complementare</w:t>
      </w:r>
      <w:r w:rsidRPr="00B55803">
        <w:rPr>
          <w:color w:val="000000"/>
          <w:spacing w:val="5"/>
          <w:sz w:val="24"/>
          <w:szCs w:val="24"/>
          <w:lang w:val="ro-RO"/>
        </w:rPr>
        <w:t xml:space="preserve">, </w:t>
      </w:r>
      <w:r w:rsidRPr="00B55803">
        <w:rPr>
          <w:color w:val="000000"/>
          <w:spacing w:val="1"/>
          <w:sz w:val="24"/>
          <w:szCs w:val="24"/>
          <w:lang w:val="ro-RO"/>
        </w:rPr>
        <w:t>P</w:t>
      </w:r>
      <w:r w:rsidRPr="00B55803">
        <w:rPr>
          <w:color w:val="000000"/>
          <w:spacing w:val="-9"/>
          <w:sz w:val="24"/>
          <w:szCs w:val="24"/>
          <w:lang w:val="ro-RO"/>
        </w:rPr>
        <w:t>i</w:t>
      </w:r>
      <w:r w:rsidRPr="00B55803">
        <w:rPr>
          <w:color w:val="000000"/>
          <w:spacing w:val="5"/>
          <w:sz w:val="24"/>
          <w:szCs w:val="24"/>
          <w:lang w:val="ro-RO"/>
        </w:rPr>
        <w:t>t</w:t>
      </w:r>
      <w:r w:rsidRPr="00B55803">
        <w:rPr>
          <w:color w:val="000000"/>
          <w:spacing w:val="-1"/>
          <w:sz w:val="24"/>
          <w:szCs w:val="24"/>
          <w:lang w:val="ro-RO"/>
        </w:rPr>
        <w:t>e</w:t>
      </w:r>
      <w:r w:rsidRPr="00B55803">
        <w:rPr>
          <w:color w:val="000000"/>
          <w:spacing w:val="-2"/>
          <w:sz w:val="24"/>
          <w:szCs w:val="24"/>
          <w:lang w:val="ro-RO"/>
        </w:rPr>
        <w:t>ș</w:t>
      </w:r>
      <w:r w:rsidRPr="00B55803">
        <w:rPr>
          <w:color w:val="000000"/>
          <w:spacing w:val="5"/>
          <w:sz w:val="24"/>
          <w:szCs w:val="24"/>
          <w:lang w:val="ro-RO"/>
        </w:rPr>
        <w:t>t</w:t>
      </w:r>
      <w:r w:rsidRPr="00B55803">
        <w:rPr>
          <w:color w:val="000000"/>
          <w:sz w:val="24"/>
          <w:szCs w:val="24"/>
          <w:lang w:val="ro-RO"/>
        </w:rPr>
        <w:t xml:space="preserve">i: </w:t>
      </w:r>
      <w:r w:rsidRPr="00B55803">
        <w:rPr>
          <w:color w:val="000000"/>
          <w:spacing w:val="2"/>
          <w:sz w:val="24"/>
          <w:szCs w:val="24"/>
          <w:lang w:val="ro-RO"/>
        </w:rPr>
        <w:t>E</w:t>
      </w:r>
      <w:r w:rsidRPr="00B55803">
        <w:rPr>
          <w:color w:val="000000"/>
          <w:spacing w:val="5"/>
          <w:sz w:val="24"/>
          <w:szCs w:val="24"/>
          <w:lang w:val="ro-RO"/>
        </w:rPr>
        <w:t>d</w:t>
      </w:r>
      <w:r w:rsidRPr="00B55803">
        <w:rPr>
          <w:color w:val="000000"/>
          <w:spacing w:val="-9"/>
          <w:sz w:val="24"/>
          <w:szCs w:val="24"/>
          <w:lang w:val="ro-RO"/>
        </w:rPr>
        <w:t>i</w:t>
      </w:r>
      <w:r w:rsidRPr="00B55803">
        <w:rPr>
          <w:color w:val="000000"/>
          <w:spacing w:val="5"/>
          <w:sz w:val="24"/>
          <w:szCs w:val="24"/>
          <w:lang w:val="ro-RO"/>
        </w:rPr>
        <w:t>t</w:t>
      </w:r>
      <w:r w:rsidRPr="00B55803">
        <w:rPr>
          <w:color w:val="000000"/>
          <w:sz w:val="24"/>
          <w:szCs w:val="24"/>
          <w:lang w:val="ro-RO"/>
        </w:rPr>
        <w:t>u</w:t>
      </w:r>
      <w:r w:rsidRPr="00B55803">
        <w:rPr>
          <w:color w:val="000000"/>
          <w:spacing w:val="2"/>
          <w:sz w:val="24"/>
          <w:szCs w:val="24"/>
          <w:lang w:val="ro-RO"/>
        </w:rPr>
        <w:t>r</w:t>
      </w:r>
      <w:r w:rsidRPr="00B55803">
        <w:rPr>
          <w:color w:val="000000"/>
          <w:sz w:val="24"/>
          <w:szCs w:val="24"/>
          <w:lang w:val="ro-RO"/>
        </w:rPr>
        <w:t xml:space="preserve">a </w:t>
      </w:r>
      <w:r w:rsidRPr="00B55803">
        <w:rPr>
          <w:color w:val="000000"/>
          <w:spacing w:val="1"/>
          <w:sz w:val="24"/>
          <w:szCs w:val="24"/>
          <w:lang w:val="ro-RO"/>
        </w:rPr>
        <w:t>P</w:t>
      </w:r>
      <w:r w:rsidRPr="00B55803">
        <w:rPr>
          <w:color w:val="000000"/>
          <w:spacing w:val="-1"/>
          <w:sz w:val="24"/>
          <w:szCs w:val="24"/>
          <w:lang w:val="ro-RO"/>
        </w:rPr>
        <w:t>a</w:t>
      </w:r>
      <w:r w:rsidRPr="00B55803">
        <w:rPr>
          <w:color w:val="000000"/>
          <w:spacing w:val="2"/>
          <w:sz w:val="24"/>
          <w:szCs w:val="24"/>
          <w:lang w:val="ro-RO"/>
        </w:rPr>
        <w:t>r</w:t>
      </w:r>
      <w:r w:rsidRPr="00B55803">
        <w:rPr>
          <w:color w:val="000000"/>
          <w:spacing w:val="-1"/>
          <w:sz w:val="24"/>
          <w:szCs w:val="24"/>
          <w:lang w:val="ro-RO"/>
        </w:rPr>
        <w:t>a</w:t>
      </w:r>
      <w:r w:rsidRPr="00B55803">
        <w:rPr>
          <w:color w:val="000000"/>
          <w:spacing w:val="-9"/>
          <w:sz w:val="24"/>
          <w:szCs w:val="24"/>
          <w:lang w:val="ro-RO"/>
        </w:rPr>
        <w:t>l</w:t>
      </w:r>
      <w:r w:rsidRPr="00B55803">
        <w:rPr>
          <w:color w:val="000000"/>
          <w:spacing w:val="4"/>
          <w:sz w:val="24"/>
          <w:szCs w:val="24"/>
          <w:lang w:val="ro-RO"/>
        </w:rPr>
        <w:t>e</w:t>
      </w:r>
      <w:r w:rsidRPr="00B55803">
        <w:rPr>
          <w:color w:val="000000"/>
          <w:spacing w:val="-4"/>
          <w:sz w:val="24"/>
          <w:szCs w:val="24"/>
          <w:lang w:val="ro-RO"/>
        </w:rPr>
        <w:t>l</w:t>
      </w:r>
      <w:r w:rsidRPr="00B55803">
        <w:rPr>
          <w:color w:val="000000"/>
          <w:sz w:val="24"/>
          <w:szCs w:val="24"/>
          <w:lang w:val="ro-RO"/>
        </w:rPr>
        <w:t>a 45</w:t>
      </w:r>
      <w:r w:rsidRPr="00B55803">
        <w:rPr>
          <w:color w:val="000000"/>
          <w:spacing w:val="2"/>
          <w:sz w:val="24"/>
          <w:szCs w:val="24"/>
          <w:lang w:val="ro-RO"/>
        </w:rPr>
        <w:t xml:space="preserve">. </w:t>
      </w:r>
    </w:p>
    <w:p w14:paraId="4C9DF70E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 xml:space="preserve">Păiși Lăzărescu M. 2008,  Psihologia vârstelor – suport de curs. București: Editura V&amp;I Integral; </w:t>
      </w:r>
    </w:p>
    <w:p w14:paraId="631BA1EF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>Păiși Lăzărescu M., 2005, Psihologia educaţiei copilului preşcolar şi şcolar mic, Piteşti: Editura Paralela 45;</w:t>
      </w:r>
    </w:p>
    <w:p w14:paraId="36204376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 xml:space="preserve">Păiși Lăzărescu M., Tudor, S.L., Stan, M. M., 2009, A deveni şi a fi educator, Piteşti: Editura Universităţii din Piteşti; </w:t>
      </w:r>
    </w:p>
    <w:p w14:paraId="0EC8E674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>Păiși Lăzărescu M., Tudor, S.L., Stan, M. M., 2014, Mentorat în didactica învățământului preșcolar și primar, Editura Sitech, Craiova</w:t>
      </w:r>
    </w:p>
    <w:p w14:paraId="4C3DA8C9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>Păişi, Lăzărescu, E., Ezechil, L., 2015, Laborator preşcolar, Bucureşti: Editura V&amp;I Integral;</w:t>
      </w:r>
    </w:p>
    <w:p w14:paraId="74810D25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 xml:space="preserve">Radu, T I., Ezechil, 2010, Didactica. Teoria instruirii, Pitești: Editura Paralela 45; </w:t>
      </w:r>
    </w:p>
    <w:p w14:paraId="15E23463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proofErr w:type="spellStart"/>
      <w:r w:rsidRPr="00B55803">
        <w:t>Sămărescu</w:t>
      </w:r>
      <w:proofErr w:type="spellEnd"/>
      <w:r w:rsidRPr="00B55803">
        <w:t>, N., 2016. </w:t>
      </w:r>
      <w:proofErr w:type="spellStart"/>
      <w:r w:rsidRPr="00B55803">
        <w:rPr>
          <w:iCs/>
        </w:rPr>
        <w:t>Didactica</w:t>
      </w:r>
      <w:proofErr w:type="spellEnd"/>
      <w:r w:rsidRPr="00B55803">
        <w:rPr>
          <w:iCs/>
        </w:rPr>
        <w:t xml:space="preserve"> </w:t>
      </w:r>
      <w:proofErr w:type="spellStart"/>
      <w:r w:rsidRPr="00B55803">
        <w:rPr>
          <w:iCs/>
        </w:rPr>
        <w:t>matematicii</w:t>
      </w:r>
      <w:proofErr w:type="spellEnd"/>
      <w:r w:rsidRPr="00B55803">
        <w:rPr>
          <w:iCs/>
        </w:rPr>
        <w:t xml:space="preserve"> </w:t>
      </w:r>
      <w:proofErr w:type="spellStart"/>
      <w:r w:rsidRPr="00B55803">
        <w:rPr>
          <w:iCs/>
        </w:rPr>
        <w:t>pentru</w:t>
      </w:r>
      <w:proofErr w:type="spellEnd"/>
      <w:r w:rsidRPr="00B55803">
        <w:rPr>
          <w:iCs/>
        </w:rPr>
        <w:t xml:space="preserve"> </w:t>
      </w:r>
      <w:proofErr w:type="spellStart"/>
      <w:r w:rsidRPr="00B55803">
        <w:rPr>
          <w:iCs/>
        </w:rPr>
        <w:t>învățământul</w:t>
      </w:r>
      <w:proofErr w:type="spellEnd"/>
      <w:r w:rsidRPr="00B55803">
        <w:rPr>
          <w:iCs/>
        </w:rPr>
        <w:t xml:space="preserve"> </w:t>
      </w:r>
      <w:proofErr w:type="spellStart"/>
      <w:r w:rsidRPr="00B55803">
        <w:rPr>
          <w:iCs/>
        </w:rPr>
        <w:t>primar</w:t>
      </w:r>
      <w:proofErr w:type="spellEnd"/>
      <w:r w:rsidRPr="00B55803">
        <w:t xml:space="preserve">, Pitești: Ed. </w:t>
      </w:r>
      <w:proofErr w:type="spellStart"/>
      <w:r w:rsidRPr="00B55803">
        <w:t>Tiparg</w:t>
      </w:r>
      <w:proofErr w:type="spellEnd"/>
      <w:r w:rsidRPr="00B55803">
        <w:t>;</w:t>
      </w:r>
    </w:p>
    <w:p w14:paraId="22007BD4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color w:val="26282A"/>
          <w:lang w:val="ro-RO"/>
        </w:rPr>
        <w:t>Sămărescu, N. 2014. Aritmetică: metode şi tehnici, Ed. Tiparg, Piteşti, (ed. a IIa)</w:t>
      </w:r>
    </w:p>
    <w:p w14:paraId="079B40E5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>Soare E., 2012, Evoluţii ale paradigmei curriculumului în societatea postmodernă, Bucureşti: Editura Didactică si Pedagogică;</w:t>
      </w:r>
    </w:p>
    <w:p w14:paraId="6A15529A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>Tudor, S. L., 2010, Teoria instruirii. Aplicaţii pentru învăţământul preşcolar şi primar, Piteşti: Editura Tiparg;</w:t>
      </w:r>
    </w:p>
    <w:p w14:paraId="4F0ECDBD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 xml:space="preserve">***Legea Educației Naţionale, nr. 1/2011 </w:t>
      </w:r>
    </w:p>
    <w:p w14:paraId="05F7A5CE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 xml:space="preserve">*** M.E.C.I. Curriculum pentru invatamantul prescolar (3 – 6/7 ani), Bucuresti, 2008 </w:t>
      </w:r>
    </w:p>
    <w:p w14:paraId="08A070A9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 xml:space="preserve">*** MEN, CNC, Curriculum Naţional. Programe şcolare revizuite pentru învăţământul primar, 2003, 2004, 2005, 2013, Bucureşti </w:t>
      </w:r>
    </w:p>
    <w:p w14:paraId="0E0EA5F1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>***Ghid de bune practici pentru educaţia timpurie a copiilor între 3-6/7 ani, 2008.</w:t>
      </w:r>
    </w:p>
    <w:p w14:paraId="6300B7E9" w14:textId="77777777" w:rsidR="00A92D40" w:rsidRPr="00B55803" w:rsidRDefault="00A92D40" w:rsidP="00A92D40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autoSpaceDE w:val="0"/>
        <w:jc w:val="both"/>
        <w:rPr>
          <w:lang w:val="ro-RO"/>
        </w:rPr>
      </w:pPr>
      <w:r w:rsidRPr="00B55803">
        <w:rPr>
          <w:lang w:val="ro-RO"/>
        </w:rPr>
        <w:t xml:space="preserve">*** Metoda proiectelor la vârstele timpurii, Editura Miniped, Bucureşti, 2002 </w:t>
      </w:r>
    </w:p>
    <w:p w14:paraId="2D9C49AD" w14:textId="77777777" w:rsidR="00A92D40" w:rsidRPr="00B55803" w:rsidRDefault="00A92D40" w:rsidP="00A92D40">
      <w:pPr>
        <w:autoSpaceDE w:val="0"/>
        <w:autoSpaceDN w:val="0"/>
        <w:adjustRightInd w:val="0"/>
        <w:ind w:right="50"/>
        <w:jc w:val="both"/>
        <w:rPr>
          <w:b/>
          <w:bCs/>
          <w:lang w:val="ro-RO"/>
        </w:rPr>
      </w:pPr>
    </w:p>
    <w:p w14:paraId="5FC33821" w14:textId="77777777" w:rsidR="00A92D40" w:rsidRPr="00B55803" w:rsidRDefault="00A92D40" w:rsidP="00A92D40">
      <w:pPr>
        <w:jc w:val="both"/>
        <w:rPr>
          <w:b/>
          <w:bCs/>
          <w:lang w:val="ro-RO"/>
        </w:rPr>
      </w:pPr>
      <w:r w:rsidRPr="00B55803">
        <w:rPr>
          <w:b/>
          <w:bCs/>
          <w:lang w:val="ro-RO"/>
        </w:rPr>
        <w:t>Proba II  - probă orală</w:t>
      </w:r>
    </w:p>
    <w:p w14:paraId="5F4D325D" w14:textId="77777777" w:rsidR="00A92D40" w:rsidRPr="00B55803" w:rsidRDefault="00A92D40" w:rsidP="00A92D40">
      <w:pPr>
        <w:jc w:val="both"/>
        <w:rPr>
          <w:b/>
          <w:bCs/>
          <w:lang w:val="ro-RO"/>
        </w:rPr>
      </w:pPr>
      <w:r w:rsidRPr="00B55803">
        <w:rPr>
          <w:b/>
          <w:bCs/>
          <w:lang w:val="ro-RO"/>
        </w:rPr>
        <w:t>Prezentarea şi susţinerea publică a lucrării de licenţă</w:t>
      </w:r>
    </w:p>
    <w:p w14:paraId="2ED8ABAC" w14:textId="77777777" w:rsidR="004320B4" w:rsidRDefault="004320B4"/>
    <w:sectPr w:rsidR="0043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hybridMultilevel"/>
    <w:tmpl w:val="44F28DF6"/>
    <w:lvl w:ilvl="0" w:tplc="D5CA4B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B"/>
    <w:multiLevelType w:val="hybridMultilevel"/>
    <w:tmpl w:val="3ABEFB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8C18C1"/>
    <w:multiLevelType w:val="hybridMultilevel"/>
    <w:tmpl w:val="D56C39A0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40"/>
    <w:rsid w:val="004320B4"/>
    <w:rsid w:val="007A1BAD"/>
    <w:rsid w:val="00A9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E40D"/>
  <w15:chartTrackingRefBased/>
  <w15:docId w15:val="{5FACD934-0C6D-45FD-90AD-77A5E1A3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stile 1,Footnote1"/>
    <w:basedOn w:val="Normal"/>
    <w:link w:val="FootnoteTextChar"/>
    <w:rsid w:val="00A92D40"/>
    <w:rPr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stile 1 Char"/>
    <w:basedOn w:val="DefaultParagraphFont"/>
    <w:link w:val="FootnoteText"/>
    <w:rsid w:val="00A92D4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92D40"/>
    <w:pPr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</dc:creator>
  <cp:keywords/>
  <dc:description/>
  <cp:lastModifiedBy>Claudiu</cp:lastModifiedBy>
  <cp:revision>1</cp:revision>
  <dcterms:created xsi:type="dcterms:W3CDTF">2019-04-04T06:03:00Z</dcterms:created>
  <dcterms:modified xsi:type="dcterms:W3CDTF">2019-04-04T06:04:00Z</dcterms:modified>
</cp:coreProperties>
</file>