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45" w:rsidRPr="00AC56B2" w:rsidRDefault="00987545" w:rsidP="000A0B7B">
      <w:pPr>
        <w:pStyle w:val="Header"/>
        <w:jc w:val="center"/>
        <w:rPr>
          <w:b/>
          <w:bCs/>
          <w:lang w:val="ro-RO"/>
        </w:rPr>
      </w:pPr>
      <w:bookmarkStart w:id="0" w:name="_GoBack"/>
      <w:bookmarkEnd w:id="0"/>
    </w:p>
    <w:p w:rsidR="00987545" w:rsidRDefault="00987545" w:rsidP="00AC56B2">
      <w:pPr>
        <w:pStyle w:val="Header"/>
        <w:jc w:val="center"/>
        <w:rPr>
          <w:b/>
          <w:bCs/>
          <w:lang w:val="ro-RO"/>
        </w:rPr>
      </w:pPr>
    </w:p>
    <w:p w:rsidR="00987545" w:rsidRPr="00E82C24" w:rsidRDefault="00987545" w:rsidP="00AC56B2">
      <w:pPr>
        <w:pStyle w:val="Header"/>
        <w:jc w:val="center"/>
        <w:rPr>
          <w:b/>
          <w:bCs/>
          <w:lang w:val="ro-RO"/>
        </w:rPr>
      </w:pPr>
      <w:r w:rsidRPr="00E82C24">
        <w:rPr>
          <w:b/>
          <w:bCs/>
          <w:lang w:val="ro-RO"/>
        </w:rPr>
        <w:t>FIŞA DISCIPLINEI</w:t>
      </w:r>
    </w:p>
    <w:p w:rsidR="00987545" w:rsidRPr="00E82C24" w:rsidRDefault="00987545" w:rsidP="00AC56B2">
      <w:pPr>
        <w:pStyle w:val="Header"/>
        <w:jc w:val="center"/>
        <w:rPr>
          <w:b/>
          <w:bCs/>
          <w:sz w:val="20"/>
          <w:szCs w:val="20"/>
          <w:lang w:val="ro-RO"/>
        </w:rPr>
      </w:pPr>
    </w:p>
    <w:p w:rsidR="00987545" w:rsidRPr="008E4EC6" w:rsidRDefault="00987545" w:rsidP="00AC56B2">
      <w:pPr>
        <w:pStyle w:val="Header"/>
        <w:jc w:val="center"/>
        <w:rPr>
          <w:b/>
          <w:bCs/>
          <w:i/>
          <w:iCs/>
          <w:sz w:val="28"/>
          <w:szCs w:val="28"/>
          <w:lang w:val="ro-RO"/>
        </w:rPr>
      </w:pPr>
      <w:r w:rsidRPr="008E4EC6">
        <w:rPr>
          <w:b/>
          <w:bCs/>
          <w:i/>
          <w:iCs/>
          <w:sz w:val="28"/>
          <w:szCs w:val="28"/>
          <w:lang w:val="ro-RO"/>
        </w:rPr>
        <w:t>Desen  tehnic</w:t>
      </w:r>
      <w:r w:rsidRPr="008E4EC6">
        <w:rPr>
          <w:rFonts w:ascii="ArialMT" w:hAnsi="ArialMT" w:cs="ArialMT"/>
          <w:sz w:val="28"/>
          <w:szCs w:val="28"/>
        </w:rPr>
        <w:t xml:space="preserve"> </w:t>
      </w:r>
      <w:r w:rsidRPr="008E4EC6">
        <w:rPr>
          <w:b/>
          <w:bCs/>
          <w:i/>
          <w:iCs/>
          <w:sz w:val="28"/>
          <w:szCs w:val="28"/>
        </w:rPr>
        <w:t>și infografică I</w:t>
      </w:r>
    </w:p>
    <w:p w:rsidR="00987545" w:rsidRPr="00E82C24" w:rsidRDefault="00987545" w:rsidP="00AC56B2">
      <w:pPr>
        <w:pStyle w:val="Header"/>
        <w:jc w:val="center"/>
        <w:rPr>
          <w:b/>
          <w:bCs/>
          <w:i/>
          <w:iCs/>
          <w:sz w:val="20"/>
          <w:szCs w:val="20"/>
          <w:lang w:val="ro-RO"/>
        </w:rPr>
      </w:pPr>
    </w:p>
    <w:p w:rsidR="00987545" w:rsidRPr="008F55CA" w:rsidRDefault="00987545" w:rsidP="008E4EC6">
      <w:pPr>
        <w:pStyle w:val="Header"/>
        <w:jc w:val="center"/>
        <w:rPr>
          <w:i/>
          <w:iCs/>
          <w:sz w:val="22"/>
          <w:szCs w:val="22"/>
          <w:lang w:val="it-IT"/>
        </w:rPr>
      </w:pPr>
      <w:r w:rsidRPr="008F55CA">
        <w:rPr>
          <w:i/>
          <w:iCs/>
          <w:sz w:val="22"/>
          <w:szCs w:val="22"/>
          <w:lang w:val="it-IT"/>
        </w:rPr>
        <w:t>anul universitar 2018 ÷ 2019</w:t>
      </w:r>
    </w:p>
    <w:p w:rsidR="00987545" w:rsidRPr="00AC56B2" w:rsidRDefault="00987545" w:rsidP="000A0B7B">
      <w:pPr>
        <w:pStyle w:val="Header"/>
        <w:jc w:val="center"/>
        <w:rPr>
          <w:b/>
          <w:bCs/>
          <w:sz w:val="20"/>
          <w:szCs w:val="20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526"/>
        <w:gridCol w:w="5794"/>
      </w:tblGrid>
      <w:tr w:rsidR="00987545" w:rsidRPr="00AC56B2">
        <w:trPr>
          <w:jc w:val="center"/>
        </w:trPr>
        <w:tc>
          <w:tcPr>
            <w:tcW w:w="51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1.1</w:t>
            </w:r>
          </w:p>
        </w:tc>
        <w:tc>
          <w:tcPr>
            <w:tcW w:w="352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794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Universitatea din Piteşti</w:t>
            </w:r>
          </w:p>
        </w:tc>
      </w:tr>
      <w:tr w:rsidR="00987545" w:rsidRPr="00AC56B2">
        <w:trPr>
          <w:jc w:val="center"/>
        </w:trPr>
        <w:tc>
          <w:tcPr>
            <w:tcW w:w="51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1.2</w:t>
            </w:r>
          </w:p>
        </w:tc>
        <w:tc>
          <w:tcPr>
            <w:tcW w:w="352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794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Mecanică şi Tehnologie</w:t>
            </w:r>
          </w:p>
        </w:tc>
      </w:tr>
      <w:tr w:rsidR="00987545" w:rsidRPr="00AC56B2">
        <w:trPr>
          <w:jc w:val="center"/>
        </w:trPr>
        <w:tc>
          <w:tcPr>
            <w:tcW w:w="51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1.3</w:t>
            </w:r>
          </w:p>
        </w:tc>
        <w:tc>
          <w:tcPr>
            <w:tcW w:w="352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794" w:type="dxa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Autovehicule şi Transporturi</w:t>
            </w:r>
          </w:p>
        </w:tc>
      </w:tr>
      <w:tr w:rsidR="00987545" w:rsidRPr="00AC56B2">
        <w:trPr>
          <w:jc w:val="center"/>
        </w:trPr>
        <w:tc>
          <w:tcPr>
            <w:tcW w:w="51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1.4</w:t>
            </w:r>
          </w:p>
        </w:tc>
        <w:tc>
          <w:tcPr>
            <w:tcW w:w="352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794" w:type="dxa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Ingineria</w:t>
            </w:r>
            <w:r w:rsidRPr="00E82C24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Autovehiculelor</w:t>
            </w:r>
          </w:p>
        </w:tc>
      </w:tr>
      <w:tr w:rsidR="00987545" w:rsidRPr="00AC56B2">
        <w:trPr>
          <w:jc w:val="center"/>
        </w:trPr>
        <w:tc>
          <w:tcPr>
            <w:tcW w:w="51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1.5</w:t>
            </w:r>
          </w:p>
        </w:tc>
        <w:tc>
          <w:tcPr>
            <w:tcW w:w="352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794" w:type="dxa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Licenţă</w:t>
            </w:r>
          </w:p>
        </w:tc>
      </w:tr>
      <w:tr w:rsidR="00987545" w:rsidRPr="00AC56B2">
        <w:trPr>
          <w:jc w:val="center"/>
        </w:trPr>
        <w:tc>
          <w:tcPr>
            <w:tcW w:w="51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1.6</w:t>
            </w:r>
          </w:p>
        </w:tc>
        <w:tc>
          <w:tcPr>
            <w:tcW w:w="3526" w:type="dxa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Programul de studii / Calificarea</w:t>
            </w:r>
          </w:p>
        </w:tc>
        <w:tc>
          <w:tcPr>
            <w:tcW w:w="5794" w:type="dxa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b/>
                <w:bCs/>
                <w:sz w:val="18"/>
                <w:szCs w:val="18"/>
                <w:lang w:val="ro-RO"/>
              </w:rPr>
              <w:t xml:space="preserve">Autovehicule Rutiere </w:t>
            </w:r>
            <w:r>
              <w:rPr>
                <w:sz w:val="18"/>
                <w:szCs w:val="18"/>
                <w:lang w:val="ro-RO"/>
              </w:rPr>
              <w:t>/ Inginer AR</w:t>
            </w:r>
          </w:p>
        </w:tc>
      </w:tr>
    </w:tbl>
    <w:p w:rsidR="00987545" w:rsidRPr="001D1D9C" w:rsidRDefault="00987545" w:rsidP="000A0B7B">
      <w:pPr>
        <w:rPr>
          <w:sz w:val="12"/>
          <w:szCs w:val="12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>Date despre disciplină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81"/>
        <w:gridCol w:w="709"/>
        <w:gridCol w:w="1701"/>
        <w:gridCol w:w="652"/>
      </w:tblGrid>
      <w:tr w:rsidR="00987545" w:rsidRPr="00AC56B2">
        <w:trPr>
          <w:jc w:val="center"/>
        </w:trPr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925" w:type="dxa"/>
            <w:gridSpan w:val="6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>
              <w:rPr>
                <w:rFonts w:ascii="ArialMT" w:hAnsi="ArialMT"/>
                <w:sz w:val="17"/>
                <w:szCs w:val="17"/>
              </w:rPr>
              <w:t>Desen tehnic și infografic</w:t>
            </w:r>
            <w:r>
              <w:rPr>
                <w:rFonts w:ascii="ArialMT" w:hAnsi="ArialMT" w:hint="eastAsia"/>
                <w:sz w:val="17"/>
                <w:szCs w:val="17"/>
              </w:rPr>
              <w:t>ã</w:t>
            </w:r>
            <w:r>
              <w:rPr>
                <w:rFonts w:ascii="ArialMT" w:hAnsi="ArialMT"/>
                <w:sz w:val="17"/>
                <w:szCs w:val="17"/>
              </w:rPr>
              <w:t xml:space="preserve"> I</w:t>
            </w:r>
          </w:p>
        </w:tc>
      </w:tr>
      <w:tr w:rsidR="00987545" w:rsidRPr="00AC56B2">
        <w:trPr>
          <w:jc w:val="center"/>
        </w:trPr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925" w:type="dxa"/>
            <w:gridSpan w:val="6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C11FAE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S.l.</w:t>
            </w:r>
            <w:r w:rsidRPr="00E82C24">
              <w:rPr>
                <w:sz w:val="18"/>
                <w:szCs w:val="18"/>
                <w:lang w:val="ro-RO"/>
              </w:rPr>
              <w:t xml:space="preserve"> dr. ing. </w:t>
            </w:r>
            <w:r>
              <w:rPr>
                <w:sz w:val="18"/>
                <w:szCs w:val="18"/>
                <w:lang w:val="ro-RO"/>
              </w:rPr>
              <w:t>Claudia Mari POPA</w:t>
            </w:r>
          </w:p>
        </w:tc>
      </w:tr>
      <w:tr w:rsidR="00987545" w:rsidRPr="00AC56B2">
        <w:trPr>
          <w:jc w:val="center"/>
        </w:trPr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Titularul activităţilor de laborator</w:t>
            </w:r>
          </w:p>
        </w:tc>
        <w:tc>
          <w:tcPr>
            <w:tcW w:w="5925" w:type="dxa"/>
            <w:gridSpan w:val="6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DA31E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 dr. ing. M.</w:t>
            </w:r>
            <w:r w:rsidRPr="00AC56B2">
              <w:rPr>
                <w:sz w:val="18"/>
                <w:szCs w:val="18"/>
                <w:lang w:val="ro-RO"/>
              </w:rPr>
              <w:t xml:space="preserve"> LAZAR</w:t>
            </w:r>
            <w:r>
              <w:rPr>
                <w:sz w:val="18"/>
                <w:szCs w:val="18"/>
                <w:lang w:val="ro-RO"/>
              </w:rPr>
              <w:t>, S.l. dr. ing. C. POPA,  S.l. dr. ing. Al. Babă,</w:t>
            </w:r>
          </w:p>
        </w:tc>
      </w:tr>
      <w:tr w:rsidR="00987545" w:rsidRPr="00AC56B2">
        <w:trPr>
          <w:jc w:val="center"/>
        </w:trPr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403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81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Verificare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O</w:t>
            </w:r>
          </w:p>
        </w:tc>
      </w:tr>
    </w:tbl>
    <w:p w:rsidR="00987545" w:rsidRPr="00AC56B2" w:rsidRDefault="00987545" w:rsidP="000A0B7B">
      <w:pPr>
        <w:rPr>
          <w:sz w:val="20"/>
          <w:szCs w:val="20"/>
          <w:lang w:val="ro-RO"/>
        </w:rPr>
      </w:pPr>
      <w:r w:rsidRPr="00AC56B2">
        <w:rPr>
          <w:lang w:val="ro-RO"/>
        </w:rPr>
        <w:t xml:space="preserve"> </w:t>
      </w: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>Timpul total estimat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987545" w:rsidRPr="00AC56B2">
        <w:trPr>
          <w:jc w:val="center"/>
        </w:trPr>
        <w:tc>
          <w:tcPr>
            <w:tcW w:w="257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298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left w:w="28" w:type="dxa"/>
              <w:right w:w="28" w:type="dxa"/>
            </w:tcMar>
          </w:tcPr>
          <w:p w:rsidR="00987545" w:rsidRPr="00DA31E5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97" w:type="pct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987545" w:rsidRPr="00AC56B2" w:rsidRDefault="00987545" w:rsidP="004E4C6C">
            <w:pPr>
              <w:jc w:val="center"/>
              <w:rPr>
                <w:sz w:val="18"/>
                <w:szCs w:val="18"/>
                <w:lang w:val="ro-RO"/>
              </w:rPr>
            </w:pPr>
            <w:r w:rsidRPr="004E4C6C">
              <w:rPr>
                <w:sz w:val="18"/>
                <w:szCs w:val="18"/>
                <w:lang w:val="ro-RO"/>
              </w:rPr>
              <w:t>L</w:t>
            </w:r>
            <w:r w:rsidRPr="00AC56B2">
              <w:rPr>
                <w:sz w:val="18"/>
                <w:szCs w:val="18"/>
                <w:lang w:val="ro-RO"/>
              </w:rPr>
              <w:t>aborator</w:t>
            </w:r>
          </w:p>
        </w:tc>
        <w:tc>
          <w:tcPr>
            <w:tcW w:w="339" w:type="pct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</w:t>
            </w:r>
          </w:p>
        </w:tc>
      </w:tr>
      <w:tr w:rsidR="00987545" w:rsidRPr="00AC56B2">
        <w:trPr>
          <w:jc w:val="center"/>
        </w:trPr>
        <w:tc>
          <w:tcPr>
            <w:tcW w:w="257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Total ore din planul de inv.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70</w:t>
            </w:r>
          </w:p>
        </w:tc>
        <w:tc>
          <w:tcPr>
            <w:tcW w:w="298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left w:w="28" w:type="dxa"/>
              <w:right w:w="28" w:type="dxa"/>
            </w:tcMar>
          </w:tcPr>
          <w:p w:rsidR="00987545" w:rsidRPr="00DA31E5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left w:w="28" w:type="dxa"/>
              <w:right w:w="28" w:type="dxa"/>
            </w:tcMar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28</w:t>
            </w:r>
          </w:p>
        </w:tc>
        <w:tc>
          <w:tcPr>
            <w:tcW w:w="297" w:type="pct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</w:t>
            </w:r>
            <w:r w:rsidRPr="00AC56B2">
              <w:rPr>
                <w:sz w:val="18"/>
                <w:szCs w:val="18"/>
                <w:lang w:val="ro-RO"/>
              </w:rPr>
              <w:t>aborator</w:t>
            </w:r>
          </w:p>
        </w:tc>
        <w:tc>
          <w:tcPr>
            <w:tcW w:w="339" w:type="pct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42</w:t>
            </w:r>
          </w:p>
        </w:tc>
      </w:tr>
      <w:tr w:rsidR="00987545" w:rsidRPr="00AC56B2">
        <w:trPr>
          <w:jc w:val="center"/>
        </w:trPr>
        <w:tc>
          <w:tcPr>
            <w:tcW w:w="4661" w:type="pct"/>
            <w:gridSpan w:val="10"/>
          </w:tcPr>
          <w:p w:rsidR="00987545" w:rsidRPr="00DA31E5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Distribuţia fondului de timp</w:t>
            </w:r>
          </w:p>
        </w:tc>
        <w:tc>
          <w:tcPr>
            <w:tcW w:w="339" w:type="pct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ore</w:t>
            </w:r>
          </w:p>
        </w:tc>
      </w:tr>
      <w:tr w:rsidR="00987545" w:rsidRPr="00AC56B2">
        <w:trPr>
          <w:jc w:val="center"/>
        </w:trPr>
        <w:tc>
          <w:tcPr>
            <w:tcW w:w="4661" w:type="pct"/>
            <w:gridSpan w:val="10"/>
          </w:tcPr>
          <w:p w:rsidR="00987545" w:rsidRPr="00DA31E5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Studiul după manual, suport de curs, bibliografie şi notiţe</w:t>
            </w:r>
          </w:p>
        </w:tc>
        <w:tc>
          <w:tcPr>
            <w:tcW w:w="339" w:type="pct"/>
          </w:tcPr>
          <w:p w:rsidR="00987545" w:rsidRPr="001D1D9C" w:rsidRDefault="00987545" w:rsidP="00A826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D9C">
              <w:rPr>
                <w:sz w:val="18"/>
                <w:szCs w:val="18"/>
              </w:rPr>
              <w:t>12</w:t>
            </w:r>
          </w:p>
        </w:tc>
      </w:tr>
      <w:tr w:rsidR="00987545" w:rsidRPr="00AC56B2">
        <w:trPr>
          <w:jc w:val="center"/>
        </w:trPr>
        <w:tc>
          <w:tcPr>
            <w:tcW w:w="4661" w:type="pct"/>
            <w:gridSpan w:val="10"/>
          </w:tcPr>
          <w:p w:rsidR="00987545" w:rsidRPr="00DA31E5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 xml:space="preserve">Documentare suplimentară în bibliotecă, pe platformele electronice de specialitate </w:t>
            </w:r>
          </w:p>
        </w:tc>
        <w:tc>
          <w:tcPr>
            <w:tcW w:w="339" w:type="pct"/>
          </w:tcPr>
          <w:p w:rsidR="00987545" w:rsidRPr="001D1D9C" w:rsidRDefault="00987545" w:rsidP="00A826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D9C">
              <w:rPr>
                <w:sz w:val="18"/>
                <w:szCs w:val="18"/>
              </w:rPr>
              <w:t>4</w:t>
            </w:r>
          </w:p>
        </w:tc>
      </w:tr>
      <w:tr w:rsidR="00987545" w:rsidRPr="00AC56B2">
        <w:trPr>
          <w:jc w:val="center"/>
        </w:trPr>
        <w:tc>
          <w:tcPr>
            <w:tcW w:w="4661" w:type="pct"/>
            <w:gridSpan w:val="10"/>
          </w:tcPr>
          <w:p w:rsidR="00987545" w:rsidRPr="00DA31E5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Pregătire laboratoare, teme, referate, portofolii, eseuri</w:t>
            </w:r>
          </w:p>
        </w:tc>
        <w:tc>
          <w:tcPr>
            <w:tcW w:w="339" w:type="pct"/>
          </w:tcPr>
          <w:p w:rsidR="00987545" w:rsidRPr="001D1D9C" w:rsidRDefault="00987545" w:rsidP="00A826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D9C">
              <w:rPr>
                <w:sz w:val="18"/>
                <w:szCs w:val="18"/>
              </w:rPr>
              <w:t>10</w:t>
            </w:r>
          </w:p>
        </w:tc>
      </w:tr>
      <w:tr w:rsidR="00987545" w:rsidRPr="00AC56B2">
        <w:trPr>
          <w:jc w:val="center"/>
        </w:trPr>
        <w:tc>
          <w:tcPr>
            <w:tcW w:w="4661" w:type="pct"/>
            <w:gridSpan w:val="10"/>
          </w:tcPr>
          <w:p w:rsidR="00987545" w:rsidRPr="00DA31E5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Tutoriat</w:t>
            </w:r>
          </w:p>
        </w:tc>
        <w:tc>
          <w:tcPr>
            <w:tcW w:w="339" w:type="pct"/>
          </w:tcPr>
          <w:p w:rsidR="00987545" w:rsidRPr="001D1D9C" w:rsidRDefault="00987545" w:rsidP="00A826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D9C">
              <w:rPr>
                <w:sz w:val="18"/>
                <w:szCs w:val="18"/>
              </w:rPr>
              <w:t>2</w:t>
            </w:r>
          </w:p>
        </w:tc>
      </w:tr>
      <w:tr w:rsidR="00987545" w:rsidRPr="00AC56B2">
        <w:trPr>
          <w:jc w:val="center"/>
        </w:trPr>
        <w:tc>
          <w:tcPr>
            <w:tcW w:w="4661" w:type="pct"/>
            <w:gridSpan w:val="10"/>
          </w:tcPr>
          <w:p w:rsidR="00987545" w:rsidRPr="00DA31E5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987545" w:rsidRPr="001D1D9C" w:rsidRDefault="00987545" w:rsidP="00A826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1D9C">
              <w:rPr>
                <w:sz w:val="18"/>
                <w:szCs w:val="18"/>
              </w:rPr>
              <w:t>2</w:t>
            </w:r>
          </w:p>
        </w:tc>
      </w:tr>
      <w:tr w:rsidR="00987545" w:rsidRPr="00AC56B2">
        <w:trPr>
          <w:jc w:val="center"/>
        </w:trPr>
        <w:tc>
          <w:tcPr>
            <w:tcW w:w="4661" w:type="pct"/>
            <w:gridSpan w:val="10"/>
          </w:tcPr>
          <w:p w:rsidR="00987545" w:rsidRPr="00DA31E5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987545" w:rsidRPr="00DA31E5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987545" w:rsidRPr="00DA31E5" w:rsidRDefault="00987545" w:rsidP="004E4C6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30</w:t>
            </w:r>
          </w:p>
        </w:tc>
      </w:tr>
      <w:tr w:rsidR="00987545" w:rsidRPr="00DA31E5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987545" w:rsidRPr="00DA31E5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100</w:t>
            </w:r>
          </w:p>
        </w:tc>
      </w:tr>
      <w:tr w:rsidR="00987545" w:rsidRPr="00DA31E5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987545" w:rsidRPr="00DA31E5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A31E5">
              <w:rPr>
                <w:b/>
                <w:bCs/>
                <w:sz w:val="18"/>
                <w:szCs w:val="18"/>
                <w:lang w:val="ro-RO"/>
              </w:rPr>
              <w:t>4</w:t>
            </w:r>
          </w:p>
        </w:tc>
      </w:tr>
    </w:tbl>
    <w:p w:rsidR="00987545" w:rsidRPr="00AC56B2" w:rsidRDefault="00987545" w:rsidP="000A0B7B">
      <w:pPr>
        <w:rPr>
          <w:sz w:val="20"/>
          <w:szCs w:val="20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987545" w:rsidRPr="00AC56B2">
        <w:trPr>
          <w:jc w:val="center"/>
        </w:trPr>
        <w:tc>
          <w:tcPr>
            <w:tcW w:w="534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</w:p>
        </w:tc>
      </w:tr>
      <w:tr w:rsidR="00987545" w:rsidRPr="00AC56B2">
        <w:trPr>
          <w:trHeight w:val="250"/>
          <w:jc w:val="center"/>
        </w:trPr>
        <w:tc>
          <w:tcPr>
            <w:tcW w:w="534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Competenţe acumulate la disciplinele: Geometrie descriptivă</w:t>
            </w:r>
          </w:p>
        </w:tc>
      </w:tr>
    </w:tbl>
    <w:p w:rsidR="00987545" w:rsidRPr="00AC56B2" w:rsidRDefault="00987545" w:rsidP="000A0B7B">
      <w:pPr>
        <w:rPr>
          <w:sz w:val="20"/>
          <w:szCs w:val="20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08"/>
        <w:gridCol w:w="6205"/>
      </w:tblGrid>
      <w:tr w:rsidR="00987545" w:rsidRPr="00AC56B2">
        <w:trPr>
          <w:jc w:val="center"/>
        </w:trPr>
        <w:tc>
          <w:tcPr>
            <w:tcW w:w="534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5.1</w:t>
            </w:r>
          </w:p>
        </w:tc>
        <w:tc>
          <w:tcPr>
            <w:tcW w:w="3008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205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Expunere vizuală (reprezentare pe tablă</w:t>
            </w:r>
            <w:r>
              <w:rPr>
                <w:sz w:val="18"/>
                <w:szCs w:val="18"/>
                <w:lang w:val="ro-RO"/>
              </w:rPr>
              <w:t>/videoproiector</w:t>
            </w:r>
            <w:r w:rsidRPr="00AC56B2">
              <w:rPr>
                <w:sz w:val="18"/>
                <w:szCs w:val="18"/>
                <w:lang w:val="ro-RO"/>
              </w:rPr>
              <w:t>) si verbală a principiilor, metodelor, normativelor sau a tehnicii de reprezentare a corpurilor pe plan</w:t>
            </w:r>
            <w:r>
              <w:rPr>
                <w:sz w:val="18"/>
                <w:szCs w:val="18"/>
                <w:lang w:val="ro-RO"/>
              </w:rPr>
              <w:t>e de proiecţie</w:t>
            </w:r>
            <w:r w:rsidRPr="00AC56B2">
              <w:rPr>
                <w:sz w:val="18"/>
                <w:szCs w:val="18"/>
                <w:lang w:val="ro-RO"/>
              </w:rPr>
              <w:t>.</w:t>
            </w:r>
          </w:p>
        </w:tc>
      </w:tr>
      <w:tr w:rsidR="00987545" w:rsidRPr="00AC56B2">
        <w:trPr>
          <w:jc w:val="center"/>
        </w:trPr>
        <w:tc>
          <w:tcPr>
            <w:tcW w:w="534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5.2</w:t>
            </w:r>
          </w:p>
        </w:tc>
        <w:tc>
          <w:tcPr>
            <w:tcW w:w="3008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205" w:type="dxa"/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Aplicaţii privind </w:t>
            </w:r>
            <w:r>
              <w:rPr>
                <w:sz w:val="18"/>
                <w:szCs w:val="18"/>
                <w:lang w:val="ro-RO"/>
              </w:rPr>
              <w:t>metodele, principiile şi tehnica de reprezentare ortogonală a corpurilor ş</w:t>
            </w:r>
            <w:r w:rsidRPr="00AC56B2">
              <w:rPr>
                <w:sz w:val="18"/>
                <w:szCs w:val="18"/>
                <w:lang w:val="ro-RO"/>
              </w:rPr>
              <w:t xml:space="preserve">i </w:t>
            </w:r>
            <w:r>
              <w:rPr>
                <w:sz w:val="18"/>
                <w:szCs w:val="18"/>
                <w:lang w:val="ro-RO"/>
              </w:rPr>
              <w:t xml:space="preserve">a </w:t>
            </w:r>
            <w:r w:rsidRPr="00AC56B2">
              <w:rPr>
                <w:sz w:val="18"/>
                <w:szCs w:val="18"/>
                <w:lang w:val="ro-RO"/>
              </w:rPr>
              <w:t>ansamblurilor</w:t>
            </w:r>
            <w:r>
              <w:rPr>
                <w:sz w:val="18"/>
                <w:szCs w:val="18"/>
                <w:lang w:val="ro-RO"/>
              </w:rPr>
              <w:t xml:space="preserve"> pe plane de proiecţie.</w:t>
            </w:r>
          </w:p>
        </w:tc>
      </w:tr>
    </w:tbl>
    <w:p w:rsidR="00987545" w:rsidRPr="00AC56B2" w:rsidRDefault="00987545" w:rsidP="000A0B7B">
      <w:pPr>
        <w:rPr>
          <w:sz w:val="20"/>
          <w:szCs w:val="20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>Competenţe specifice acumulate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1"/>
      </w:tblGrid>
      <w:tr w:rsidR="00987545" w:rsidRPr="00AC56B2">
        <w:trPr>
          <w:trHeight w:val="1647"/>
          <w:jc w:val="center"/>
        </w:trPr>
        <w:tc>
          <w:tcPr>
            <w:tcW w:w="675" w:type="dxa"/>
            <w:textDirection w:val="btLr"/>
          </w:tcPr>
          <w:p w:rsidR="00987545" w:rsidRPr="00AC56B2" w:rsidRDefault="00987545" w:rsidP="007452B4">
            <w:pPr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987545" w:rsidRPr="00E82C24" w:rsidRDefault="00987545" w:rsidP="00686DCB">
            <w:pPr>
              <w:jc w:val="both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E82C24">
              <w:rPr>
                <w:b/>
                <w:bCs/>
                <w:color w:val="000000"/>
                <w:sz w:val="18"/>
                <w:szCs w:val="18"/>
                <w:lang w:val="ro-RO"/>
              </w:rPr>
              <w:t>C1. Operarea cu concepte fundamentale din domeniul ştiinţelor inginereşti;</w:t>
            </w:r>
          </w:p>
          <w:p w:rsidR="00987545" w:rsidRDefault="00987545" w:rsidP="0047293F">
            <w:pPr>
              <w:spacing w:before="120"/>
              <w:ind w:left="454" w:hanging="454"/>
              <w:jc w:val="both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E82C24">
              <w:rPr>
                <w:b/>
                <w:bCs/>
                <w:color w:val="000000"/>
                <w:sz w:val="18"/>
                <w:szCs w:val="18"/>
                <w:lang w:val="ro-RO"/>
              </w:rPr>
              <w:t>C1.1 Definirea conceptelor, teoriilor şi metodelor de bază din domeniul fundamental al ştiinţelor inginereşti; utilizarea lor adecvată în comunicarea profesională</w:t>
            </w:r>
          </w:p>
          <w:p w:rsidR="00987545" w:rsidRPr="00E82C24" w:rsidRDefault="00987545" w:rsidP="0047293F">
            <w:pPr>
              <w:numPr>
                <w:ilvl w:val="0"/>
                <w:numId w:val="6"/>
              </w:numPr>
              <w:spacing w:before="120"/>
              <w:ind w:left="592" w:hanging="196"/>
              <w:jc w:val="both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</w:t>
            </w:r>
            <w:r w:rsidRPr="00E82C24">
              <w:rPr>
                <w:sz w:val="18"/>
                <w:szCs w:val="18"/>
                <w:lang w:val="ro-RO"/>
              </w:rPr>
              <w:t>Definirea teoremelor, principiilor si metodelor din geometria în spaţiu</w:t>
            </w:r>
            <w:r>
              <w:rPr>
                <w:sz w:val="18"/>
                <w:szCs w:val="18"/>
                <w:lang w:val="ro-RO"/>
              </w:rPr>
              <w:t xml:space="preserve"> asociate cu reprezentă</w:t>
            </w:r>
            <w:r w:rsidRPr="00E82C24">
              <w:rPr>
                <w:sz w:val="18"/>
                <w:szCs w:val="18"/>
                <w:lang w:val="ro-RO"/>
              </w:rPr>
              <w:t>ri grafice</w:t>
            </w:r>
          </w:p>
          <w:p w:rsidR="00987545" w:rsidRPr="00E82C24" w:rsidRDefault="00987545" w:rsidP="0047293F">
            <w:pPr>
              <w:numPr>
                <w:ilvl w:val="0"/>
                <w:numId w:val="4"/>
              </w:numPr>
              <w:ind w:left="592" w:hanging="196"/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Identificarea adecvată a conceptelor, principiilor, teoremelor şi metodelor din desen tehnic pentru elaborarea si interpretarea documentaţiei tehnice,economice si manageriale</w:t>
            </w:r>
          </w:p>
          <w:p w:rsidR="00987545" w:rsidRPr="006C28E9" w:rsidRDefault="00987545" w:rsidP="0047293F">
            <w:pPr>
              <w:pStyle w:val="BodyTextIndent"/>
              <w:numPr>
                <w:ilvl w:val="0"/>
                <w:numId w:val="4"/>
              </w:numPr>
              <w:spacing w:after="0"/>
              <w:ind w:left="592" w:hanging="196"/>
              <w:jc w:val="both"/>
              <w:rPr>
                <w:sz w:val="18"/>
                <w:szCs w:val="18"/>
                <w:lang w:val="ro-RO"/>
              </w:rPr>
            </w:pPr>
            <w:r w:rsidRPr="006C28E9">
              <w:rPr>
                <w:sz w:val="18"/>
                <w:szCs w:val="18"/>
                <w:lang w:val="ro-RO"/>
              </w:rPr>
              <w:t xml:space="preserve"> Aplicarea de teoreme, principii şi metode de bază din disciplinele fundamentale, în proiectarea sistemelor tehnice, specifice tehnologiei construcţiilor de maşini </w:t>
            </w:r>
          </w:p>
          <w:p w:rsidR="00987545" w:rsidRPr="00E82C24" w:rsidRDefault="00987545" w:rsidP="0047293F">
            <w:pPr>
              <w:numPr>
                <w:ilvl w:val="0"/>
                <w:numId w:val="4"/>
              </w:numPr>
              <w:ind w:left="592" w:hanging="196"/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Utilizarea cunoştinţelor din geometria descriptivă pentru elaborarea </w:t>
            </w:r>
            <w:r>
              <w:rPr>
                <w:sz w:val="18"/>
                <w:szCs w:val="18"/>
                <w:lang w:val="ro-RO"/>
              </w:rPr>
              <w:t>ş</w:t>
            </w:r>
            <w:r w:rsidRPr="00E82C24">
              <w:rPr>
                <w:sz w:val="18"/>
                <w:szCs w:val="18"/>
                <w:lang w:val="ro-RO"/>
              </w:rPr>
              <w:t>i interpretarea documentaţiei tehnice în cadrul proiectării.</w:t>
            </w:r>
          </w:p>
          <w:p w:rsidR="00987545" w:rsidRDefault="00987545" w:rsidP="0047293F">
            <w:pPr>
              <w:spacing w:before="120" w:after="120"/>
              <w:ind w:left="284" w:hanging="284"/>
              <w:rPr>
                <w:b/>
                <w:bCs/>
                <w:sz w:val="18"/>
                <w:szCs w:val="18"/>
                <w:lang w:val="ro-RO"/>
              </w:rPr>
            </w:pPr>
            <w:r w:rsidRPr="007F2B37">
              <w:rPr>
                <w:b/>
                <w:bCs/>
                <w:sz w:val="18"/>
                <w:szCs w:val="18"/>
                <w:lang w:val="ro-RO"/>
              </w:rPr>
              <w:t>C2. Utilizarea adecvată a conceptelor fundamentale din domeniul ingineriei autovehiculelor.</w:t>
            </w:r>
          </w:p>
          <w:p w:rsidR="00987545" w:rsidRPr="0047293F" w:rsidRDefault="00987545" w:rsidP="0047293F">
            <w:pPr>
              <w:spacing w:line="276" w:lineRule="auto"/>
              <w:ind w:left="397" w:hanging="397"/>
              <w:rPr>
                <w:sz w:val="16"/>
                <w:szCs w:val="16"/>
                <w:lang w:val="ro-RO"/>
              </w:rPr>
            </w:pPr>
            <w:r w:rsidRPr="007F2B37">
              <w:rPr>
                <w:b/>
                <w:bCs/>
                <w:sz w:val="18"/>
                <w:szCs w:val="18"/>
                <w:lang w:val="ro-RO"/>
              </w:rPr>
              <w:t>C2.1 Identificarea conceptelor, teoriilor şi metodelor de bază din domeniul ingineriei autovehiculelor, cu utilizarea lor adecvată în comunicarea profesională</w:t>
            </w:r>
            <w:r>
              <w:rPr>
                <w:sz w:val="16"/>
                <w:szCs w:val="16"/>
                <w:lang w:val="ro-RO"/>
              </w:rPr>
              <w:t>.</w:t>
            </w:r>
            <w:r w:rsidRPr="00E82C24">
              <w:rPr>
                <w:sz w:val="18"/>
                <w:szCs w:val="18"/>
                <w:lang w:val="ro-RO"/>
              </w:rPr>
              <w:t>.</w:t>
            </w:r>
          </w:p>
          <w:p w:rsidR="00987545" w:rsidRPr="0047293F" w:rsidRDefault="00987545" w:rsidP="0047293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Identificarea şi descrierea </w:t>
            </w:r>
            <w:r w:rsidRPr="00E82C24">
              <w:rPr>
                <w:spacing w:val="-4"/>
                <w:sz w:val="18"/>
                <w:szCs w:val="18"/>
                <w:lang w:val="ro-RO"/>
              </w:rPr>
              <w:t xml:space="preserve">reprezentărilor </w:t>
            </w:r>
            <w:r w:rsidRPr="00E82C24">
              <w:rPr>
                <w:sz w:val="18"/>
                <w:szCs w:val="18"/>
                <w:lang w:val="ro-RO"/>
              </w:rPr>
              <w:t xml:space="preserve">grafice, tehnice, </w:t>
            </w:r>
          </w:p>
          <w:p w:rsidR="00987545" w:rsidRPr="00E82C24" w:rsidRDefault="00987545" w:rsidP="0047293F">
            <w:pPr>
              <w:numPr>
                <w:ilvl w:val="0"/>
                <w:numId w:val="4"/>
              </w:num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Îmbunătăţirea performanţelor în proiectarea asistată;</w:t>
            </w:r>
          </w:p>
          <w:p w:rsidR="00987545" w:rsidRPr="001D1D9C" w:rsidRDefault="00987545" w:rsidP="001D1D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Cultivarea valorii conceptelor de inginer şi inginerie.</w:t>
            </w:r>
          </w:p>
        </w:tc>
      </w:tr>
    </w:tbl>
    <w:p w:rsidR="00987545" w:rsidRPr="00AC56B2" w:rsidRDefault="00987545" w:rsidP="000A0B7B">
      <w:pPr>
        <w:rPr>
          <w:sz w:val="20"/>
          <w:szCs w:val="20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7424"/>
      </w:tblGrid>
      <w:tr w:rsidR="00987545" w:rsidRPr="00AC56B2">
        <w:trPr>
          <w:jc w:val="center"/>
        </w:trPr>
        <w:tc>
          <w:tcPr>
            <w:tcW w:w="2323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7.1 Obiectivul general al disciplinei</w:t>
            </w:r>
          </w:p>
        </w:tc>
        <w:tc>
          <w:tcPr>
            <w:tcW w:w="7424" w:type="dxa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Reprezentarea elementelor şi corpurilor geometrice din spaţiul tridimensional într-un spaţiu bidimensional, necesar pentru reprezentările în desenul tehnic</w:t>
            </w:r>
          </w:p>
        </w:tc>
      </w:tr>
      <w:tr w:rsidR="00987545" w:rsidRPr="00AC56B2">
        <w:trPr>
          <w:jc w:val="center"/>
        </w:trPr>
        <w:tc>
          <w:tcPr>
            <w:tcW w:w="2323" w:type="dxa"/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7.2 Obiectivele specifice</w:t>
            </w:r>
          </w:p>
        </w:tc>
        <w:tc>
          <w:tcPr>
            <w:tcW w:w="7424" w:type="dxa"/>
          </w:tcPr>
          <w:p w:rsidR="00987545" w:rsidRPr="0047293F" w:rsidRDefault="00987545" w:rsidP="007452B4">
            <w:pPr>
              <w:tabs>
                <w:tab w:val="left" w:pos="756"/>
              </w:tabs>
              <w:jc w:val="both"/>
              <w:rPr>
                <w:b/>
                <w:bCs/>
                <w:sz w:val="18"/>
                <w:szCs w:val="18"/>
                <w:lang w:val="ro-RO"/>
              </w:rPr>
            </w:pPr>
            <w:r w:rsidRPr="0047293F">
              <w:rPr>
                <w:b/>
                <w:bCs/>
                <w:sz w:val="16"/>
                <w:szCs w:val="16"/>
                <w:lang w:val="ro-RO"/>
              </w:rPr>
              <w:t xml:space="preserve">La finalul cursului, studentul trebuie să poată: </w:t>
            </w:r>
          </w:p>
          <w:p w:rsidR="00987545" w:rsidRPr="00AC56B2" w:rsidRDefault="00987545" w:rsidP="000A0B7B">
            <w:pPr>
              <w:numPr>
                <w:ilvl w:val="2"/>
                <w:numId w:val="3"/>
              </w:numPr>
              <w:tabs>
                <w:tab w:val="clear" w:pos="2477"/>
                <w:tab w:val="left" w:pos="341"/>
              </w:tabs>
              <w:ind w:left="383" w:hanging="252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efectua reprezentarea unui corp din spaţiu prin proiecţii pe un plan de proiecţie folosind imaginea în spaţiu a sa, proprietăţi ale elementelor geometrice din spaţiu şi reguli ale disciplinei.</w:t>
            </w:r>
          </w:p>
          <w:p w:rsidR="00987545" w:rsidRPr="00AC56B2" w:rsidRDefault="00987545" w:rsidP="000A0B7B">
            <w:pPr>
              <w:numPr>
                <w:ilvl w:val="2"/>
                <w:numId w:val="3"/>
              </w:numPr>
              <w:tabs>
                <w:tab w:val="clear" w:pos="2477"/>
              </w:tabs>
              <w:ind w:left="285" w:hanging="126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lang w:val="ro-RO"/>
              </w:rPr>
              <w:t xml:space="preserve"> </w:t>
            </w:r>
            <w:r w:rsidRPr="00AC56B2">
              <w:rPr>
                <w:sz w:val="18"/>
                <w:szCs w:val="18"/>
                <w:lang w:val="ro-RO"/>
              </w:rPr>
              <w:t>să-şi însuşească noţiuni pentru o reprezentare corectă a unui corp pe un plan prin utilizarea teoriei proiecţiilor și a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AC56B2">
              <w:rPr>
                <w:sz w:val="18"/>
                <w:szCs w:val="18"/>
                <w:lang w:val="ro-RO"/>
              </w:rPr>
              <w:t>normativelor în vigoare</w:t>
            </w:r>
          </w:p>
        </w:tc>
      </w:tr>
    </w:tbl>
    <w:p w:rsidR="00987545" w:rsidRPr="00AC56B2" w:rsidRDefault="00987545" w:rsidP="000A0B7B">
      <w:pPr>
        <w:ind w:left="720"/>
        <w:rPr>
          <w:b/>
          <w:bCs/>
          <w:sz w:val="18"/>
          <w:szCs w:val="18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190"/>
        <w:gridCol w:w="2015"/>
        <w:gridCol w:w="2099"/>
      </w:tblGrid>
      <w:tr w:rsidR="00987545" w:rsidRPr="00AC56B2" w:rsidTr="009073B9">
        <w:trPr>
          <w:jc w:val="center"/>
        </w:trPr>
        <w:tc>
          <w:tcPr>
            <w:tcW w:w="56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Observaţii</w:t>
            </w:r>
          </w:p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Resurse folosite</w:t>
            </w:r>
          </w:p>
        </w:tc>
      </w:tr>
      <w:tr w:rsidR="00987545" w:rsidRPr="00AC56B2" w:rsidTr="009073B9">
        <w:trPr>
          <w:trHeight w:val="23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Dispunerea proiecţiilor; Reprezentări utilizate in desenul tehnic - vederi, secţiuni, rupturi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6"/>
                <w:szCs w:val="16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Expunere teoretică ;</w:t>
            </w:r>
          </w:p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tablă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Tabla</w:t>
            </w:r>
          </w:p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Videoproiector</w:t>
            </w:r>
          </w:p>
          <w:p w:rsidR="00987545" w:rsidRPr="009073B9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</w:rPr>
              <w:t>Planse teoretice</w:t>
            </w:r>
            <w:r w:rsidRPr="009073B9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Cotarea desenelor tehnice – norme, reguli, clasificarea cotelor principii şi metode, simboluri, sisteme de cotare;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6"/>
                <w:szCs w:val="16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Expunere teoretică ;</w:t>
            </w:r>
          </w:p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tablă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Tabla</w:t>
            </w:r>
          </w:p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Videoproiector</w:t>
            </w:r>
          </w:p>
          <w:p w:rsidR="00987545" w:rsidRPr="009073B9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</w:rPr>
              <w:t>Planse teoretice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Reprezentarea, clasificarea, cotarea şi notarea filetelor şi flanşelor; Notarea stării tehnice a suprafeţelor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6"/>
                <w:szCs w:val="16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Expunere teoretică ;</w:t>
            </w:r>
          </w:p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tablă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Tabla</w:t>
            </w:r>
          </w:p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Videoproiector</w:t>
            </w:r>
          </w:p>
          <w:p w:rsidR="00987545" w:rsidRPr="009073B9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</w:rPr>
              <w:t>Planse teoretice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Reprezentarea asamblărilor - asamblări nedemontabile, demontabile şi elastice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6"/>
                <w:szCs w:val="16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Expunere teoretică ;</w:t>
            </w:r>
          </w:p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tablă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Tabla</w:t>
            </w:r>
          </w:p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Videoproiector</w:t>
            </w:r>
          </w:p>
          <w:p w:rsidR="00987545" w:rsidRPr="009073B9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</w:rPr>
              <w:t>Planse teoretice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Desenul de ansamblu – reguli de reprezentare, poziţionarea elementelor, cotarea desenului de ansamblu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6"/>
                <w:szCs w:val="16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Expunere teoretică ;</w:t>
            </w:r>
          </w:p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tablă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Tabla</w:t>
            </w:r>
          </w:p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Videoproiector</w:t>
            </w:r>
          </w:p>
          <w:p w:rsidR="00987545" w:rsidRPr="009073B9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</w:rPr>
              <w:t>Planse teoretice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Reprezentarea si cotarea roţilor dinţate , angrenajelor, roţilor de transmisie prin elemente intermediare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6"/>
                <w:szCs w:val="16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Expunere teoretică ;</w:t>
            </w:r>
          </w:p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tablă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Tabla</w:t>
            </w:r>
          </w:p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Videoproiector</w:t>
            </w:r>
          </w:p>
          <w:p w:rsidR="00987545" w:rsidRPr="009073B9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</w:rPr>
              <w:t>Planse teoretice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Reprezentări uzuale specifice – arbori, cuplaje mecanice, lagăre cu alunecare si rostogolire, elemente de etanşare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6"/>
                <w:szCs w:val="16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Expunere teoretică ;</w:t>
            </w:r>
          </w:p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tablă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Tabla</w:t>
            </w:r>
          </w:p>
          <w:p w:rsidR="00987545" w:rsidRPr="009073B9" w:rsidRDefault="00987545" w:rsidP="00907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3B9">
              <w:rPr>
                <w:sz w:val="18"/>
                <w:szCs w:val="18"/>
              </w:rPr>
              <w:t>Videoproiector</w:t>
            </w:r>
          </w:p>
          <w:p w:rsidR="00987545" w:rsidRPr="009073B9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</w:rPr>
              <w:t>Planse teoretice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976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Bibliografie</w:t>
            </w:r>
          </w:p>
          <w:p w:rsidR="00987545" w:rsidRPr="00AC56B2" w:rsidRDefault="00987545" w:rsidP="007452B4">
            <w:pPr>
              <w:ind w:left="1320" w:right="-48" w:hanging="480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–   Lazăr M., Popa D. –  </w:t>
            </w:r>
            <w:r w:rsidRPr="00AC56B2">
              <w:rPr>
                <w:i/>
                <w:iCs/>
                <w:sz w:val="18"/>
                <w:szCs w:val="18"/>
                <w:lang w:val="ro-RO"/>
              </w:rPr>
              <w:t>Geometrie descriptivă</w:t>
            </w:r>
            <w:r w:rsidRPr="00AC56B2">
              <w:rPr>
                <w:sz w:val="18"/>
                <w:szCs w:val="18"/>
                <w:lang w:val="ro-RO"/>
              </w:rPr>
              <w:t>; Editura Universităţii Piteşti; 2008.</w:t>
            </w:r>
          </w:p>
          <w:p w:rsidR="00987545" w:rsidRPr="00AC56B2" w:rsidRDefault="00987545" w:rsidP="007452B4">
            <w:pPr>
              <w:ind w:left="1080" w:right="-48" w:hanging="282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 –   Lazăr M., ş.a., Desen tehnic, Elemente teoretice şi aplicaţii, Editura tip Naste, Piteşti, 2003;</w:t>
            </w:r>
          </w:p>
          <w:p w:rsidR="00987545" w:rsidRDefault="00987545" w:rsidP="000A0B7B">
            <w:pPr>
              <w:numPr>
                <w:ilvl w:val="3"/>
                <w:numId w:val="3"/>
              </w:numPr>
              <w:tabs>
                <w:tab w:val="clear" w:pos="3197"/>
                <w:tab w:val="num" w:pos="1063"/>
              </w:tabs>
              <w:ind w:right="-48" w:hanging="2344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Dale C. , s.a. – Desen tehnic industrial pentru constuctia de maşini. ; Editura Tehnică ; Bucureşti ;  1992;</w:t>
            </w:r>
          </w:p>
          <w:p w:rsidR="00987545" w:rsidRPr="00AC56B2" w:rsidRDefault="00987545" w:rsidP="00960995">
            <w:pPr>
              <w:ind w:left="3197" w:right="-48"/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987545" w:rsidRPr="00AC56B2" w:rsidTr="009073B9">
        <w:trPr>
          <w:jc w:val="center"/>
        </w:trPr>
        <w:tc>
          <w:tcPr>
            <w:tcW w:w="56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8.2. Aplicaţii –  Laborator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Observaţii</w:t>
            </w:r>
          </w:p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Resurse folosite</w:t>
            </w:r>
          </w:p>
        </w:tc>
      </w:tr>
      <w:tr w:rsidR="00987545" w:rsidRPr="00AC56B2" w:rsidTr="009073B9">
        <w:trPr>
          <w:trHeight w:val="23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1.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Noţiuni generale de reprezentare; - Aplicaţii privind reprezentarea corpurilor de prin vederi, secţiuni şi rupturi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planșa de desen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960995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  <w:lang w:val="ro-RO"/>
              </w:rPr>
              <w:t>Tabla, Videoproiector,  Reprezentări pe planşe, Piese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2.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Aplicaţii privind reprezentarea corpurilor de complexitate medie prin vederi, secţiuni şi rupturi şi cotarea lor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planșa de desen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9073B9">
            <w:pPr>
              <w:jc w:val="center"/>
            </w:pPr>
            <w:r w:rsidRPr="009073B9">
              <w:rPr>
                <w:sz w:val="18"/>
                <w:szCs w:val="18"/>
                <w:lang w:val="ro-RO"/>
              </w:rPr>
              <w:t>Tabla, Videoproiector,  Reprezentări pe planşe, Piese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3.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Aplicaţii privind reprezentarea corpurilor de complexitate medie cu filete şi flanşe şi cotarea lor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planșa de desen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9073B9">
            <w:pPr>
              <w:jc w:val="center"/>
            </w:pPr>
            <w:r w:rsidRPr="009073B9">
              <w:rPr>
                <w:sz w:val="18"/>
                <w:szCs w:val="18"/>
                <w:lang w:val="ro-RO"/>
              </w:rPr>
              <w:t>Tabla, Videoproiector,  Reprezentări pe planşe, Piese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4.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ind w:left="336" w:hanging="336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Aplicaţii privind reprezentarea asamblărilor 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planșa de desen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9073B9">
            <w:pPr>
              <w:jc w:val="center"/>
            </w:pPr>
            <w:r w:rsidRPr="009073B9">
              <w:rPr>
                <w:sz w:val="18"/>
                <w:szCs w:val="18"/>
                <w:lang w:val="ro-RO"/>
              </w:rPr>
              <w:t>Tabla, Videoproiector,  Reprezentări pe planşe, Piese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5.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Aplicaţii privind reprezentarea desenului de ansamblu, roţi dinţate, arbori, lagăre de rostogolire, etc.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planșa de desen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9073B9">
            <w:pPr>
              <w:jc w:val="center"/>
              <w:rPr>
                <w:sz w:val="18"/>
                <w:szCs w:val="18"/>
                <w:lang w:val="ro-RO"/>
              </w:rPr>
            </w:pPr>
            <w:r w:rsidRPr="009073B9">
              <w:rPr>
                <w:sz w:val="18"/>
                <w:szCs w:val="18"/>
                <w:lang w:val="ro-RO"/>
              </w:rPr>
              <w:t>Tabla, Videoproiector,  Reprezentări pe planşe, Piese</w:t>
            </w:r>
          </w:p>
        </w:tc>
      </w:tr>
      <w:tr w:rsidR="00987545" w:rsidRPr="00AC56B2" w:rsidTr="009073B9">
        <w:trPr>
          <w:trHeight w:val="21"/>
          <w:jc w:val="center"/>
        </w:trPr>
        <w:tc>
          <w:tcPr>
            <w:tcW w:w="4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AC56B2">
              <w:rPr>
                <w:b/>
                <w:bCs/>
                <w:sz w:val="18"/>
                <w:szCs w:val="18"/>
                <w:lang w:val="ro-RO"/>
              </w:rPr>
              <w:t>6.</w:t>
            </w:r>
          </w:p>
        </w:tc>
        <w:tc>
          <w:tcPr>
            <w:tcW w:w="5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ind w:left="336" w:hanging="336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Lucrare de verificare, Evaluare finală, </w:t>
            </w:r>
          </w:p>
        </w:tc>
        <w:tc>
          <w:tcPr>
            <w:tcW w:w="20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jc w:val="center"/>
              <w:rPr>
                <w:lang w:val="ro-RO"/>
              </w:rPr>
            </w:pPr>
            <w:r w:rsidRPr="00AC56B2">
              <w:rPr>
                <w:sz w:val="16"/>
                <w:szCs w:val="16"/>
                <w:lang w:val="ro-RO"/>
              </w:rPr>
              <w:t>Reprezentare grafică, practică pe planșa de desen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960995">
            <w:pPr>
              <w:jc w:val="center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Piese</w:t>
            </w:r>
            <w:r>
              <w:rPr>
                <w:sz w:val="18"/>
                <w:szCs w:val="18"/>
                <w:lang w:val="ro-RO"/>
              </w:rPr>
              <w:t>, Asamblări</w:t>
            </w:r>
          </w:p>
        </w:tc>
      </w:tr>
      <w:tr w:rsidR="00987545" w:rsidRPr="00AC56B2" w:rsidTr="009073B9">
        <w:trPr>
          <w:trHeight w:val="1287"/>
          <w:jc w:val="center"/>
        </w:trPr>
        <w:tc>
          <w:tcPr>
            <w:tcW w:w="976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Pr="00AC56B2" w:rsidRDefault="00987545" w:rsidP="007452B4">
            <w:pPr>
              <w:ind w:left="160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Bibliografie</w:t>
            </w:r>
          </w:p>
          <w:p w:rsidR="00987545" w:rsidRPr="00AC56B2" w:rsidRDefault="00987545" w:rsidP="0047293F">
            <w:pPr>
              <w:ind w:left="1080" w:right="-48" w:hanging="416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–  Lazăr M., ş.a., Desen tehnic, Elemente teoretice şi aplicaţii, Editura tip Naste, Piteşti, 2003;</w:t>
            </w:r>
          </w:p>
          <w:p w:rsidR="00987545" w:rsidRPr="00AC56B2" w:rsidRDefault="00987545" w:rsidP="0047293F">
            <w:pPr>
              <w:ind w:right="-48" w:firstLine="643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>–  Dale C. , s.a. – Desen tehnic industrial pentru const</w:t>
            </w:r>
            <w:r>
              <w:rPr>
                <w:sz w:val="18"/>
                <w:szCs w:val="18"/>
                <w:lang w:val="ro-RO"/>
              </w:rPr>
              <w:t>r</w:t>
            </w:r>
            <w:r w:rsidRPr="00AC56B2">
              <w:rPr>
                <w:sz w:val="18"/>
                <w:szCs w:val="18"/>
                <w:lang w:val="ro-RO"/>
              </w:rPr>
              <w:t>uc</w:t>
            </w:r>
            <w:r>
              <w:rPr>
                <w:sz w:val="18"/>
                <w:szCs w:val="18"/>
                <w:lang w:val="ro-RO"/>
              </w:rPr>
              <w:t>ţ</w:t>
            </w:r>
            <w:r w:rsidRPr="00AC56B2">
              <w:rPr>
                <w:sz w:val="18"/>
                <w:szCs w:val="18"/>
                <w:lang w:val="ro-RO"/>
              </w:rPr>
              <w:t>ia de maşini. ; Editura Tehnică ; Bucureşti ;  1982 ;.</w:t>
            </w:r>
          </w:p>
          <w:p w:rsidR="00987545" w:rsidRDefault="00987545" w:rsidP="0047293F">
            <w:pPr>
              <w:numPr>
                <w:ilvl w:val="3"/>
                <w:numId w:val="3"/>
              </w:numPr>
              <w:tabs>
                <w:tab w:val="left" w:pos="806"/>
              </w:tabs>
              <w:ind w:right="-48" w:hanging="2533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</w:t>
            </w:r>
            <w:r w:rsidRPr="00AC56B2">
              <w:rPr>
                <w:sz w:val="18"/>
                <w:szCs w:val="18"/>
                <w:lang w:val="ro-RO"/>
              </w:rPr>
              <w:t xml:space="preserve">Vasilescu E . – Desen tehnic industrial – elemente </w:t>
            </w:r>
            <w:r>
              <w:rPr>
                <w:sz w:val="18"/>
                <w:szCs w:val="18"/>
                <w:lang w:val="ro-RO"/>
              </w:rPr>
              <w:t>de proiectare ; Editura tehnica</w:t>
            </w:r>
            <w:r w:rsidRPr="00AC56B2">
              <w:rPr>
                <w:sz w:val="18"/>
                <w:szCs w:val="18"/>
                <w:lang w:val="ro-RO"/>
              </w:rPr>
              <w:t>; Buc</w:t>
            </w:r>
            <w:r>
              <w:rPr>
                <w:sz w:val="18"/>
                <w:szCs w:val="18"/>
                <w:lang w:val="ro-RO"/>
              </w:rPr>
              <w:t>ureşti; 1994;</w:t>
            </w:r>
          </w:p>
          <w:p w:rsidR="00987545" w:rsidRPr="00AC56B2" w:rsidRDefault="00987545" w:rsidP="0047293F">
            <w:pPr>
              <w:numPr>
                <w:ilvl w:val="3"/>
                <w:numId w:val="3"/>
              </w:numPr>
              <w:tabs>
                <w:tab w:val="left" w:pos="806"/>
              </w:tabs>
              <w:ind w:right="-48" w:hanging="2533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 Al. Greabu,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AC56B2">
              <w:rPr>
                <w:sz w:val="18"/>
                <w:szCs w:val="18"/>
                <w:lang w:val="ro-RO"/>
              </w:rPr>
              <w:t xml:space="preserve">ș.a  - Desen </w:t>
            </w:r>
            <w:r>
              <w:rPr>
                <w:sz w:val="18"/>
                <w:szCs w:val="18"/>
                <w:lang w:val="ro-RO"/>
              </w:rPr>
              <w:t>t</w:t>
            </w:r>
            <w:r w:rsidRPr="00AC56B2">
              <w:rPr>
                <w:sz w:val="18"/>
                <w:szCs w:val="18"/>
                <w:lang w:val="ro-RO"/>
              </w:rPr>
              <w:t>ehnic – Desene tehnice în construcţia de mașini, Ed. Standardizarea, Buc., 2012</w:t>
            </w:r>
          </w:p>
          <w:p w:rsidR="00987545" w:rsidRPr="00960995" w:rsidRDefault="00987545" w:rsidP="00806C56">
            <w:pPr>
              <w:tabs>
                <w:tab w:val="left" w:pos="800"/>
              </w:tabs>
              <w:ind w:right="-48" w:hanging="416"/>
              <w:jc w:val="both"/>
              <w:rPr>
                <w:sz w:val="18"/>
                <w:szCs w:val="18"/>
                <w:lang w:val="ro-RO"/>
              </w:rPr>
            </w:pPr>
            <w:r w:rsidRPr="00AC56B2">
              <w:rPr>
                <w:sz w:val="18"/>
                <w:szCs w:val="18"/>
                <w:lang w:val="ro-RO"/>
              </w:rPr>
              <w:t xml:space="preserve">                 </w:t>
            </w:r>
            <w:r>
              <w:rPr>
                <w:sz w:val="18"/>
                <w:szCs w:val="18"/>
                <w:lang w:val="ro-RO"/>
              </w:rPr>
              <w:t xml:space="preserve">   </w:t>
            </w:r>
            <w:r w:rsidRPr="00AC56B2">
              <w:rPr>
                <w:sz w:val="18"/>
                <w:szCs w:val="18"/>
                <w:lang w:val="ro-RO"/>
              </w:rPr>
              <w:t xml:space="preserve"> –    * * *  -</w:t>
            </w:r>
            <w:r>
              <w:rPr>
                <w:sz w:val="18"/>
                <w:szCs w:val="18"/>
                <w:lang w:val="ro-RO"/>
              </w:rPr>
              <w:t xml:space="preserve"> Standardele de desen tehnic</w:t>
            </w:r>
            <w:r w:rsidRPr="00AC56B2">
              <w:rPr>
                <w:sz w:val="18"/>
                <w:szCs w:val="18"/>
                <w:lang w:val="ro-RO"/>
              </w:rPr>
              <w:t>;</w:t>
            </w:r>
          </w:p>
        </w:tc>
      </w:tr>
    </w:tbl>
    <w:p w:rsidR="00987545" w:rsidRPr="00AC56B2" w:rsidRDefault="00987545" w:rsidP="000A0B7B">
      <w:pPr>
        <w:rPr>
          <w:sz w:val="20"/>
          <w:szCs w:val="20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87545" w:rsidRPr="00AC56B2">
        <w:trPr>
          <w:jc w:val="center"/>
        </w:trPr>
        <w:tc>
          <w:tcPr>
            <w:tcW w:w="9747" w:type="dxa"/>
          </w:tcPr>
          <w:p w:rsidR="00987545" w:rsidRPr="00E82C24" w:rsidRDefault="00987545" w:rsidP="00686DCB">
            <w:pPr>
              <w:jc w:val="both"/>
              <w:rPr>
                <w:sz w:val="16"/>
                <w:szCs w:val="16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Ocupatii posibile:</w:t>
            </w:r>
            <w:r w:rsidRPr="00E82C24">
              <w:rPr>
                <w:sz w:val="16"/>
                <w:szCs w:val="16"/>
                <w:lang w:val="ro-RO"/>
              </w:rPr>
              <w:t xml:space="preserve"> </w:t>
            </w:r>
            <w:r w:rsidRPr="00E82C24">
              <w:rPr>
                <w:color w:val="000000"/>
                <w:sz w:val="16"/>
                <w:szCs w:val="16"/>
                <w:lang w:val="ro-RO"/>
              </w:rPr>
              <w:t>Inspector asigurări - 241108; Dealer - 241113; Programator fabricaţie/lansator fabricaţie - 241302; Expert conformitate - 241517; Inspector de specialitate daune - 241607; Specialist garanţii auto - 241930; Specialist în domeniul calităţii - 242301; Inginer mecanic - 214501; Inginer autovehicule rutiere - 214512; Inginer mecanic utilaj tehnologic maşini agricole - 214515; Specialist reglementări/cărţi identitate vehicule/verificări tehnice înmatriculare/inspecţii tehnice /omologări oficiale - 214542; Specialist prestaţii vehicule - 214543; Specialist mentenanţă mecanică echipamente industriale - 214544; Inginer/subinginer tehnolog prelucrări mecanice - 214545; Specialist încercări componente vehicule/grup motopropulsor/optimizare energetică/sisteme de măsurare - 214903; Asistent de cercetare în construcţii de maşiniagricole - 251530; Inginer de cercetare în autovehicule rutiere - 251532; Asistent de cercetare în maşini şi instalaţii mecanice - 251545; Asistent de cercetare în tehnologie şi echipamente neconvenţionale - 251551;</w:t>
            </w:r>
          </w:p>
        </w:tc>
      </w:tr>
    </w:tbl>
    <w:p w:rsidR="00987545" w:rsidRPr="00AC56B2" w:rsidRDefault="00987545" w:rsidP="000A0B7B">
      <w:pPr>
        <w:rPr>
          <w:sz w:val="20"/>
          <w:szCs w:val="20"/>
          <w:lang w:val="ro-RO"/>
        </w:rPr>
      </w:pPr>
    </w:p>
    <w:p w:rsidR="00987545" w:rsidRPr="00AC56B2" w:rsidRDefault="00987545" w:rsidP="000A0B7B">
      <w:pPr>
        <w:numPr>
          <w:ilvl w:val="0"/>
          <w:numId w:val="1"/>
        </w:numPr>
        <w:rPr>
          <w:b/>
          <w:bCs/>
          <w:sz w:val="18"/>
          <w:szCs w:val="18"/>
          <w:lang w:val="ro-RO"/>
        </w:rPr>
      </w:pPr>
      <w:r w:rsidRPr="00AC56B2">
        <w:rPr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952"/>
        <w:gridCol w:w="1641"/>
        <w:gridCol w:w="4042"/>
        <w:gridCol w:w="1860"/>
      </w:tblGrid>
      <w:tr w:rsidR="00987545" w:rsidRPr="00E82C24">
        <w:trPr>
          <w:jc w:val="center"/>
        </w:trPr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93" w:type="dxa"/>
            <w:gridSpan w:val="2"/>
            <w:tcMar>
              <w:left w:w="28" w:type="dxa"/>
              <w:right w:w="28" w:type="dxa"/>
            </w:tcMar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4042" w:type="dxa"/>
            <w:tcMar>
              <w:left w:w="28" w:type="dxa"/>
              <w:right w:w="28" w:type="dxa"/>
            </w:tcMar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10.3 Pondere din nota finală</w:t>
            </w:r>
          </w:p>
        </w:tc>
      </w:tr>
      <w:tr w:rsidR="00987545" w:rsidRPr="00E82C24">
        <w:trPr>
          <w:trHeight w:val="85"/>
          <w:jc w:val="center"/>
        </w:trPr>
        <w:tc>
          <w:tcPr>
            <w:tcW w:w="1207" w:type="dxa"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2593" w:type="dxa"/>
            <w:gridSpan w:val="2"/>
          </w:tcPr>
          <w:p w:rsidR="00987545" w:rsidRPr="00E82C24" w:rsidRDefault="00987545" w:rsidP="00686DCB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Implicare la dezbateri curs </w:t>
            </w:r>
          </w:p>
        </w:tc>
        <w:tc>
          <w:tcPr>
            <w:tcW w:w="4042" w:type="dxa"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Dezbatere curs</w:t>
            </w:r>
          </w:p>
        </w:tc>
        <w:tc>
          <w:tcPr>
            <w:tcW w:w="1860" w:type="dxa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10%</w:t>
            </w:r>
          </w:p>
        </w:tc>
      </w:tr>
      <w:tr w:rsidR="00987545" w:rsidRPr="00E82C24">
        <w:trPr>
          <w:trHeight w:val="264"/>
          <w:jc w:val="center"/>
        </w:trPr>
        <w:tc>
          <w:tcPr>
            <w:tcW w:w="1207" w:type="dxa"/>
            <w:vMerge w:val="restart"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10.5 Seminar/ </w:t>
            </w:r>
            <w:r w:rsidRPr="00E82C24">
              <w:rPr>
                <w:strike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2593" w:type="dxa"/>
            <w:gridSpan w:val="2"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Activitate </w:t>
            </w:r>
            <w:r>
              <w:rPr>
                <w:sz w:val="18"/>
                <w:szCs w:val="18"/>
                <w:lang w:val="ro-RO"/>
              </w:rPr>
              <w:t>laborator</w:t>
            </w:r>
          </w:p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042" w:type="dxa"/>
            <w:vAlign w:val="center"/>
          </w:tcPr>
          <w:p w:rsidR="00987545" w:rsidRPr="00E82C24" w:rsidRDefault="00987545" w:rsidP="004D0BB2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Aplicaţii privind </w:t>
            </w:r>
            <w:r>
              <w:rPr>
                <w:sz w:val="18"/>
                <w:szCs w:val="18"/>
                <w:lang w:val="ro-RO"/>
              </w:rPr>
              <w:t>desenul de execuţie şi desenul de ansamblu</w:t>
            </w:r>
            <w:r w:rsidRPr="00E82C24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1860" w:type="dxa"/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30 %</w:t>
            </w:r>
          </w:p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987545" w:rsidRPr="00E82C24">
        <w:trPr>
          <w:trHeight w:val="435"/>
          <w:jc w:val="center"/>
        </w:trPr>
        <w:tc>
          <w:tcPr>
            <w:tcW w:w="1207" w:type="dxa"/>
            <w:vMerge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87545" w:rsidRPr="00E82C24" w:rsidRDefault="00987545" w:rsidP="00686DCB">
            <w:pPr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Lucrare de verificare</w:t>
            </w:r>
          </w:p>
        </w:tc>
        <w:tc>
          <w:tcPr>
            <w:tcW w:w="4042" w:type="dxa"/>
            <w:vAlign w:val="center"/>
          </w:tcPr>
          <w:p w:rsidR="00987545" w:rsidRPr="00E82C24" w:rsidRDefault="00987545" w:rsidP="004D0BB2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Probă scrisă – Reprezentarea grafică a unui desen de execuţie a unui reper (corp, piesă).</w:t>
            </w:r>
          </w:p>
        </w:tc>
        <w:tc>
          <w:tcPr>
            <w:tcW w:w="1860" w:type="dxa"/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30 %</w:t>
            </w:r>
          </w:p>
        </w:tc>
      </w:tr>
      <w:tr w:rsidR="00987545" w:rsidRPr="00E82C24">
        <w:trPr>
          <w:trHeight w:val="413"/>
          <w:jc w:val="center"/>
        </w:trPr>
        <w:tc>
          <w:tcPr>
            <w:tcW w:w="1207" w:type="dxa"/>
            <w:vMerge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Lucrari individuale (teme de casa)</w:t>
            </w:r>
          </w:p>
        </w:tc>
        <w:tc>
          <w:tcPr>
            <w:tcW w:w="4042" w:type="dxa"/>
            <w:vAlign w:val="center"/>
          </w:tcPr>
          <w:p w:rsidR="00987545" w:rsidRPr="00E82C24" w:rsidRDefault="00987545" w:rsidP="004D0BB2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Aplicaţii </w:t>
            </w:r>
            <w:r>
              <w:rPr>
                <w:sz w:val="18"/>
                <w:szCs w:val="18"/>
                <w:lang w:val="ro-RO"/>
              </w:rPr>
              <w:t xml:space="preserve">la scară </w:t>
            </w:r>
            <w:r w:rsidRPr="00E82C24">
              <w:rPr>
                <w:sz w:val="18"/>
                <w:szCs w:val="18"/>
                <w:lang w:val="ro-RO"/>
              </w:rPr>
              <w:t xml:space="preserve">privind </w:t>
            </w:r>
            <w:r>
              <w:rPr>
                <w:sz w:val="18"/>
                <w:szCs w:val="18"/>
                <w:lang w:val="ro-RO"/>
              </w:rPr>
              <w:t>desenele de execuţie şi de ansamblu.</w:t>
            </w:r>
          </w:p>
        </w:tc>
        <w:tc>
          <w:tcPr>
            <w:tcW w:w="1860" w:type="dxa"/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20 %</w:t>
            </w:r>
          </w:p>
        </w:tc>
      </w:tr>
      <w:tr w:rsidR="00987545" w:rsidRPr="00E82C24">
        <w:trPr>
          <w:trHeight w:val="317"/>
          <w:jc w:val="center"/>
        </w:trPr>
        <w:tc>
          <w:tcPr>
            <w:tcW w:w="1207" w:type="dxa"/>
            <w:vMerge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87545" w:rsidRPr="00E82C24" w:rsidRDefault="00987545" w:rsidP="00686DCB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Evaluare finală </w:t>
            </w:r>
          </w:p>
        </w:tc>
        <w:tc>
          <w:tcPr>
            <w:tcW w:w="4042" w:type="dxa"/>
            <w:vAlign w:val="center"/>
          </w:tcPr>
          <w:p w:rsidR="00987545" w:rsidRPr="00E82C24" w:rsidRDefault="00987545" w:rsidP="004D0BB2">
            <w:pPr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Probă scrisa – </w:t>
            </w:r>
            <w:r>
              <w:rPr>
                <w:sz w:val="18"/>
                <w:szCs w:val="18"/>
                <w:lang w:val="ro-RO"/>
              </w:rPr>
              <w:t>Reprezentarea grafică a unui desen de ansamblu</w:t>
            </w:r>
          </w:p>
        </w:tc>
        <w:tc>
          <w:tcPr>
            <w:tcW w:w="1860" w:type="dxa"/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10 %</w:t>
            </w:r>
          </w:p>
        </w:tc>
      </w:tr>
      <w:tr w:rsidR="00987545" w:rsidRPr="00E82C2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9" w:type="dxa"/>
            <w:gridSpan w:val="2"/>
            <w:vAlign w:val="center"/>
          </w:tcPr>
          <w:p w:rsidR="00987545" w:rsidRPr="00E82C24" w:rsidRDefault="00987545" w:rsidP="00686DCB">
            <w:pPr>
              <w:jc w:val="center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543" w:type="dxa"/>
            <w:gridSpan w:val="3"/>
          </w:tcPr>
          <w:p w:rsidR="00987545" w:rsidRPr="00E82C24" w:rsidRDefault="00987545" w:rsidP="00686DCB">
            <w:pPr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1,5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E82C24">
              <w:rPr>
                <w:sz w:val="18"/>
                <w:szCs w:val="18"/>
                <w:lang w:val="ro-RO"/>
              </w:rPr>
              <w:t>puncte lucrarea de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E82C24">
              <w:rPr>
                <w:sz w:val="18"/>
                <w:szCs w:val="18"/>
                <w:lang w:val="ro-RO"/>
              </w:rPr>
              <w:t xml:space="preserve">verificare; </w:t>
            </w:r>
          </w:p>
          <w:p w:rsidR="00987545" w:rsidRPr="00E82C24" w:rsidRDefault="00987545" w:rsidP="00686DCB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2,0 puncte activitate</w:t>
            </w:r>
            <w:r w:rsidRPr="00E82C24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laborator</w:t>
            </w:r>
            <w:r w:rsidRPr="00E82C24">
              <w:rPr>
                <w:sz w:val="18"/>
                <w:szCs w:val="18"/>
                <w:lang w:val="ro-RO"/>
              </w:rPr>
              <w:t>;</w:t>
            </w:r>
          </w:p>
          <w:p w:rsidR="00987545" w:rsidRPr="00E82C24" w:rsidRDefault="00987545" w:rsidP="00686DCB">
            <w:pPr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 xml:space="preserve">0,5 punct evaluarea activităţilor periodice </w:t>
            </w:r>
          </w:p>
          <w:p w:rsidR="00987545" w:rsidRPr="00E82C24" w:rsidRDefault="00987545" w:rsidP="00686DCB">
            <w:pPr>
              <w:jc w:val="both"/>
              <w:rPr>
                <w:sz w:val="18"/>
                <w:szCs w:val="18"/>
                <w:lang w:val="ro-RO"/>
              </w:rPr>
            </w:pPr>
            <w:r w:rsidRPr="00E82C24">
              <w:rPr>
                <w:sz w:val="18"/>
                <w:szCs w:val="18"/>
                <w:lang w:val="ro-RO"/>
              </w:rPr>
              <w:t>1,0 puncte la evaluarea finală;</w:t>
            </w:r>
          </w:p>
        </w:tc>
      </w:tr>
    </w:tbl>
    <w:p w:rsidR="00987545" w:rsidRDefault="00987545" w:rsidP="000A0B7B">
      <w:pPr>
        <w:rPr>
          <w:sz w:val="18"/>
          <w:szCs w:val="18"/>
          <w:lang w:val="ro-RO"/>
        </w:rPr>
      </w:pPr>
    </w:p>
    <w:p w:rsidR="00987545" w:rsidRDefault="00987545" w:rsidP="000A0B7B">
      <w:pPr>
        <w:rPr>
          <w:sz w:val="18"/>
          <w:szCs w:val="18"/>
          <w:lang w:val="ro-RO"/>
        </w:rPr>
      </w:pPr>
    </w:p>
    <w:p w:rsidR="00987545" w:rsidRDefault="00987545" w:rsidP="000A0B7B">
      <w:pPr>
        <w:rPr>
          <w:sz w:val="18"/>
          <w:szCs w:val="18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5"/>
        <w:gridCol w:w="2853"/>
        <w:gridCol w:w="3263"/>
      </w:tblGrid>
      <w:tr w:rsidR="00987545" w:rsidTr="00CB7F94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Data completării</w:t>
            </w:r>
            <w:r>
              <w:rPr>
                <w:rFonts w:eastAsia="Calibri"/>
                <w:sz w:val="18"/>
                <w:szCs w:val="18"/>
              </w:rPr>
              <w:t>: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19.09.2017</w:t>
            </w:r>
          </w:p>
        </w:tc>
        <w:tc>
          <w:tcPr>
            <w:tcW w:w="2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 xml:space="preserve">Titular curs, 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S. l. dr. ing. Claudia</w:t>
            </w:r>
            <w:r>
              <w:rPr>
                <w:rFonts w:eastAsia="Calibri"/>
                <w:sz w:val="18"/>
                <w:szCs w:val="18"/>
              </w:rPr>
              <w:t xml:space="preserve"> Mari</w:t>
            </w:r>
            <w:r w:rsidRPr="008F55CA">
              <w:rPr>
                <w:rFonts w:eastAsia="Calibri"/>
                <w:sz w:val="18"/>
                <w:szCs w:val="18"/>
              </w:rPr>
              <w:t xml:space="preserve"> POPA</w:t>
            </w:r>
          </w:p>
        </w:tc>
        <w:tc>
          <w:tcPr>
            <w:tcW w:w="32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Titular laborator,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o-RO"/>
              </w:rPr>
            </w:pPr>
            <w:r>
              <w:rPr>
                <w:rFonts w:eastAsia="Calibri"/>
                <w:sz w:val="18"/>
                <w:szCs w:val="18"/>
                <w:lang w:val="ro-RO"/>
              </w:rPr>
              <w:t>Conf. dr. ing. M.</w:t>
            </w:r>
            <w:r w:rsidRPr="00AC56B2">
              <w:rPr>
                <w:rFonts w:eastAsia="Calibri"/>
                <w:sz w:val="18"/>
                <w:szCs w:val="18"/>
                <w:lang w:val="ro-RO"/>
              </w:rPr>
              <w:t xml:space="preserve"> LAZAR</w:t>
            </w:r>
            <w:r>
              <w:rPr>
                <w:rFonts w:eastAsia="Calibri"/>
                <w:sz w:val="18"/>
                <w:szCs w:val="18"/>
                <w:lang w:val="ro-RO"/>
              </w:rPr>
              <w:t xml:space="preserve">, 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o-RO"/>
              </w:rPr>
            </w:pPr>
            <w:r>
              <w:rPr>
                <w:rFonts w:eastAsia="Calibri"/>
                <w:sz w:val="18"/>
                <w:szCs w:val="18"/>
                <w:lang w:val="ro-RO"/>
              </w:rPr>
              <w:t xml:space="preserve">S.l. dr. ing. C. POPA,  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o-RO"/>
              </w:rPr>
              <w:t>S.l. dr. ing. Al. BABĂ,</w:t>
            </w:r>
          </w:p>
        </w:tc>
      </w:tr>
      <w:tr w:rsidR="00987545" w:rsidTr="00CB7F94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 xml:space="preserve">Data aprobării în Consiliul departamentului, 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21.09.2018</w:t>
            </w:r>
          </w:p>
        </w:tc>
        <w:tc>
          <w:tcPr>
            <w:tcW w:w="2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Director de departament,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F55CA">
              <w:rPr>
                <w:rFonts w:eastAsia="Calibri"/>
                <w:sz w:val="18"/>
                <w:szCs w:val="18"/>
              </w:rPr>
              <w:t>(prestator)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  <w:lang w:val="ro-RO"/>
              </w:rPr>
              <w:t>S.l. dr. ing. Daniel ANGHEL</w:t>
            </w:r>
            <w:r w:rsidRPr="008F55CA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32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Director de departament,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F55CA">
              <w:rPr>
                <w:rFonts w:eastAsia="Calibri"/>
                <w:sz w:val="18"/>
                <w:szCs w:val="18"/>
              </w:rPr>
              <w:t>(beneficiar),</w:t>
            </w:r>
          </w:p>
          <w:p w:rsidR="00987545" w:rsidRDefault="00987545" w:rsidP="00A826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F55CA">
              <w:rPr>
                <w:rFonts w:eastAsia="Calibri"/>
                <w:sz w:val="18"/>
                <w:szCs w:val="18"/>
              </w:rPr>
              <w:t>Co</w:t>
            </w:r>
            <w:r>
              <w:rPr>
                <w:rFonts w:eastAsia="Calibri"/>
                <w:sz w:val="18"/>
                <w:szCs w:val="18"/>
              </w:rPr>
              <w:t>nf. univ. dr. ing. Adrian CLENCI</w:t>
            </w:r>
            <w:r w:rsidRPr="008F55CA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87545" w:rsidRDefault="00987545" w:rsidP="004D0BB2">
      <w:pPr>
        <w:rPr>
          <w:sz w:val="18"/>
          <w:szCs w:val="18"/>
          <w:lang w:val="ro-RO"/>
        </w:rPr>
      </w:pPr>
    </w:p>
    <w:p w:rsidR="00987545" w:rsidRDefault="00987545" w:rsidP="004D0BB2">
      <w:pPr>
        <w:rPr>
          <w:sz w:val="18"/>
          <w:szCs w:val="18"/>
          <w:lang w:val="ro-RO"/>
        </w:rPr>
      </w:pPr>
    </w:p>
    <w:sectPr w:rsidR="00987545" w:rsidSect="00AC56B2">
      <w:footerReference w:type="default" r:id="rId8"/>
      <w:pgSz w:w="11907" w:h="16840" w:code="9"/>
      <w:pgMar w:top="851" w:right="1134" w:bottom="1134" w:left="1418" w:header="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AC" w:rsidRDefault="008F2CAC" w:rsidP="005D20D4">
      <w:r>
        <w:separator/>
      </w:r>
    </w:p>
  </w:endnote>
  <w:endnote w:type="continuationSeparator" w:id="0">
    <w:p w:rsidR="008F2CAC" w:rsidRDefault="008F2CAC" w:rsidP="005D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45" w:rsidRPr="00EE5EF0" w:rsidRDefault="00987545" w:rsidP="00787F90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EE5EF0">
      <w:rPr>
        <w:rStyle w:val="PageNumber"/>
        <w:sz w:val="20"/>
        <w:szCs w:val="20"/>
      </w:rPr>
      <w:fldChar w:fldCharType="begin"/>
    </w:r>
    <w:r w:rsidRPr="00EE5EF0">
      <w:rPr>
        <w:rStyle w:val="PageNumber"/>
        <w:sz w:val="20"/>
        <w:szCs w:val="20"/>
      </w:rPr>
      <w:instrText xml:space="preserve">PAGE  </w:instrText>
    </w:r>
    <w:r w:rsidRPr="00EE5EF0">
      <w:rPr>
        <w:rStyle w:val="PageNumber"/>
        <w:sz w:val="20"/>
        <w:szCs w:val="20"/>
      </w:rPr>
      <w:fldChar w:fldCharType="separate"/>
    </w:r>
    <w:r w:rsidR="004225D1">
      <w:rPr>
        <w:rStyle w:val="PageNumber"/>
        <w:noProof/>
        <w:sz w:val="20"/>
        <w:szCs w:val="20"/>
      </w:rPr>
      <w:t>1</w:t>
    </w:r>
    <w:r w:rsidRPr="00EE5EF0">
      <w:rPr>
        <w:rStyle w:val="PageNumber"/>
        <w:sz w:val="20"/>
        <w:szCs w:val="20"/>
      </w:rPr>
      <w:fldChar w:fldCharType="end"/>
    </w:r>
  </w:p>
  <w:p w:rsidR="00987545" w:rsidRPr="00EE5EF0" w:rsidRDefault="00987545" w:rsidP="00EE5EF0">
    <w:pPr>
      <w:pStyle w:val="Footer"/>
      <w:ind w:firstLine="4820"/>
      <w:rPr>
        <w:sz w:val="20"/>
        <w:szCs w:val="20"/>
      </w:rPr>
    </w:pPr>
    <w:r>
      <w:rPr>
        <w:sz w:val="20"/>
        <w:szCs w:val="20"/>
      </w:rPr>
      <w:t xml:space="preserve">/ </w:t>
    </w:r>
    <w:r w:rsidRPr="00DF3B1E">
      <w:rPr>
        <w:rStyle w:val="PageNumber"/>
        <w:sz w:val="20"/>
        <w:szCs w:val="20"/>
      </w:rPr>
      <w:fldChar w:fldCharType="begin"/>
    </w:r>
    <w:r w:rsidRPr="00DF3B1E">
      <w:rPr>
        <w:rStyle w:val="PageNumber"/>
        <w:sz w:val="20"/>
        <w:szCs w:val="20"/>
      </w:rPr>
      <w:instrText xml:space="preserve"> NUMPAGES </w:instrText>
    </w:r>
    <w:r w:rsidRPr="00DF3B1E">
      <w:rPr>
        <w:rStyle w:val="PageNumber"/>
        <w:sz w:val="20"/>
        <w:szCs w:val="20"/>
      </w:rPr>
      <w:fldChar w:fldCharType="separate"/>
    </w:r>
    <w:r w:rsidR="004225D1">
      <w:rPr>
        <w:rStyle w:val="PageNumber"/>
        <w:noProof/>
        <w:sz w:val="20"/>
        <w:szCs w:val="20"/>
      </w:rPr>
      <w:t>1</w:t>
    </w:r>
    <w:r w:rsidRPr="00DF3B1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AC" w:rsidRDefault="008F2CAC" w:rsidP="005D20D4">
      <w:r>
        <w:separator/>
      </w:r>
    </w:p>
  </w:footnote>
  <w:footnote w:type="continuationSeparator" w:id="0">
    <w:p w:rsidR="008F2CAC" w:rsidRDefault="008F2CAC" w:rsidP="005D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F0"/>
    <w:multiLevelType w:val="hybridMultilevel"/>
    <w:tmpl w:val="DF880AAA"/>
    <w:lvl w:ilvl="0" w:tplc="97C87544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cs="Wingdings" w:hint="default"/>
      </w:rPr>
    </w:lvl>
  </w:abstractNum>
  <w:abstractNum w:abstractNumId="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2AE789D"/>
    <w:multiLevelType w:val="hybridMultilevel"/>
    <w:tmpl w:val="F3328BE8"/>
    <w:lvl w:ilvl="0" w:tplc="A6FE00EC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cs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cs="Wingdings" w:hint="default"/>
      </w:rPr>
    </w:lvl>
    <w:lvl w:ilvl="3" w:tplc="D7600DD8">
      <w:start w:val="7"/>
      <w:numFmt w:val="bullet"/>
      <w:lvlText w:val="–"/>
      <w:lvlJc w:val="left"/>
      <w:pPr>
        <w:tabs>
          <w:tab w:val="num" w:pos="3197"/>
        </w:tabs>
        <w:ind w:left="3197" w:hanging="360"/>
      </w:pPr>
      <w:rPr>
        <w:rFonts w:ascii="Times New Roman" w:eastAsia="Times New Roman" w:hAnsi="Times New Roman" w:hint="default"/>
      </w:rPr>
    </w:lvl>
    <w:lvl w:ilvl="4" w:tplc="0418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cs="Wingdings" w:hint="default"/>
      </w:rPr>
    </w:lvl>
  </w:abstractNum>
  <w:abstractNum w:abstractNumId="3">
    <w:nsid w:val="368A7DEB"/>
    <w:multiLevelType w:val="hybridMultilevel"/>
    <w:tmpl w:val="E2D80FA8"/>
    <w:lvl w:ilvl="0" w:tplc="A6FE00EC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4">
    <w:nsid w:val="39497121"/>
    <w:multiLevelType w:val="hybridMultilevel"/>
    <w:tmpl w:val="BD18E5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F5224D"/>
    <w:multiLevelType w:val="hybridMultilevel"/>
    <w:tmpl w:val="1ADA8D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7B"/>
    <w:rsid w:val="00012BFD"/>
    <w:rsid w:val="00021CBD"/>
    <w:rsid w:val="00065EBA"/>
    <w:rsid w:val="000A0B7B"/>
    <w:rsid w:val="000E6AF5"/>
    <w:rsid w:val="00107304"/>
    <w:rsid w:val="00125858"/>
    <w:rsid w:val="001D1D9C"/>
    <w:rsid w:val="001D5544"/>
    <w:rsid w:val="00227DD2"/>
    <w:rsid w:val="00237594"/>
    <w:rsid w:val="0029382D"/>
    <w:rsid w:val="002D2DBB"/>
    <w:rsid w:val="003017B2"/>
    <w:rsid w:val="00324E4E"/>
    <w:rsid w:val="003944CA"/>
    <w:rsid w:val="003B42CA"/>
    <w:rsid w:val="0040024C"/>
    <w:rsid w:val="004225D1"/>
    <w:rsid w:val="0042492E"/>
    <w:rsid w:val="00431C76"/>
    <w:rsid w:val="0047293F"/>
    <w:rsid w:val="00485DF9"/>
    <w:rsid w:val="00490D08"/>
    <w:rsid w:val="004A6045"/>
    <w:rsid w:val="004D0BB2"/>
    <w:rsid w:val="004E4C6C"/>
    <w:rsid w:val="005046DB"/>
    <w:rsid w:val="005878F6"/>
    <w:rsid w:val="005D20D4"/>
    <w:rsid w:val="005E5CAC"/>
    <w:rsid w:val="005F3405"/>
    <w:rsid w:val="005F3DC6"/>
    <w:rsid w:val="005F6757"/>
    <w:rsid w:val="00661459"/>
    <w:rsid w:val="00686DCB"/>
    <w:rsid w:val="006A7A34"/>
    <w:rsid w:val="006C28E9"/>
    <w:rsid w:val="006D793E"/>
    <w:rsid w:val="006F1993"/>
    <w:rsid w:val="007154B5"/>
    <w:rsid w:val="007275F0"/>
    <w:rsid w:val="007452B4"/>
    <w:rsid w:val="00786600"/>
    <w:rsid w:val="00787F90"/>
    <w:rsid w:val="007D4E06"/>
    <w:rsid w:val="007E075C"/>
    <w:rsid w:val="007F2B37"/>
    <w:rsid w:val="00806C56"/>
    <w:rsid w:val="008615E2"/>
    <w:rsid w:val="008701AF"/>
    <w:rsid w:val="0088050A"/>
    <w:rsid w:val="008E4EC6"/>
    <w:rsid w:val="008F2CAC"/>
    <w:rsid w:val="008F3B95"/>
    <w:rsid w:val="008F55CA"/>
    <w:rsid w:val="009073B9"/>
    <w:rsid w:val="00923673"/>
    <w:rsid w:val="00960995"/>
    <w:rsid w:val="00987545"/>
    <w:rsid w:val="009C7870"/>
    <w:rsid w:val="00A165B4"/>
    <w:rsid w:val="00A26E78"/>
    <w:rsid w:val="00A41E6B"/>
    <w:rsid w:val="00A826AE"/>
    <w:rsid w:val="00A84BAA"/>
    <w:rsid w:val="00AC56B2"/>
    <w:rsid w:val="00AF63A1"/>
    <w:rsid w:val="00B607F6"/>
    <w:rsid w:val="00BB66D7"/>
    <w:rsid w:val="00BD277D"/>
    <w:rsid w:val="00C11FAE"/>
    <w:rsid w:val="00C137D2"/>
    <w:rsid w:val="00C60F65"/>
    <w:rsid w:val="00C632C0"/>
    <w:rsid w:val="00C63CA8"/>
    <w:rsid w:val="00CB7F94"/>
    <w:rsid w:val="00CD5654"/>
    <w:rsid w:val="00CE5A81"/>
    <w:rsid w:val="00D050E2"/>
    <w:rsid w:val="00D10407"/>
    <w:rsid w:val="00D1341E"/>
    <w:rsid w:val="00D17E99"/>
    <w:rsid w:val="00D42813"/>
    <w:rsid w:val="00D457AD"/>
    <w:rsid w:val="00D771E4"/>
    <w:rsid w:val="00DA31E5"/>
    <w:rsid w:val="00DA7F4A"/>
    <w:rsid w:val="00DE2F6B"/>
    <w:rsid w:val="00DE727F"/>
    <w:rsid w:val="00DF3B1E"/>
    <w:rsid w:val="00E24034"/>
    <w:rsid w:val="00E7202C"/>
    <w:rsid w:val="00E76E70"/>
    <w:rsid w:val="00E82C24"/>
    <w:rsid w:val="00EA4D70"/>
    <w:rsid w:val="00ED6314"/>
    <w:rsid w:val="00EE09E2"/>
    <w:rsid w:val="00EE5EF0"/>
    <w:rsid w:val="00F0233B"/>
    <w:rsid w:val="00F45977"/>
    <w:rsid w:val="00F6729A"/>
    <w:rsid w:val="00F76430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0B7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B7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A0B7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B7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A0B7B"/>
  </w:style>
  <w:style w:type="paragraph" w:styleId="BodyTextIndent">
    <w:name w:val="Body Text Indent"/>
    <w:basedOn w:val="Normal"/>
    <w:link w:val="BodyTextIndentChar"/>
    <w:uiPriority w:val="99"/>
    <w:rsid w:val="000A0B7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0B7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2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E4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CB7F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0B7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B7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A0B7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B7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A0B7B"/>
  </w:style>
  <w:style w:type="paragraph" w:styleId="BodyTextIndent">
    <w:name w:val="Body Text Indent"/>
    <w:basedOn w:val="Normal"/>
    <w:link w:val="BodyTextIndentChar"/>
    <w:uiPriority w:val="99"/>
    <w:rsid w:val="000A0B7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0B7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2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E4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CB7F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Hewlett-Packard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Monica</dc:creator>
  <cp:lastModifiedBy>pc</cp:lastModifiedBy>
  <cp:revision>2</cp:revision>
  <cp:lastPrinted>2017-11-01T08:23:00Z</cp:lastPrinted>
  <dcterms:created xsi:type="dcterms:W3CDTF">2018-11-23T07:49:00Z</dcterms:created>
  <dcterms:modified xsi:type="dcterms:W3CDTF">2018-11-23T07:49:00Z</dcterms:modified>
</cp:coreProperties>
</file>