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0B040B">
        <w:trPr>
          <w:jc w:val="center"/>
        </w:trPr>
        <w:tc>
          <w:tcPr>
            <w:tcW w:w="1900" w:type="dxa"/>
          </w:tcPr>
          <w:p w:rsidR="000B040B" w:rsidRDefault="00BB3B89">
            <w:pPr>
              <w:spacing w:after="0"/>
              <w:jc w:val="center"/>
            </w:pPr>
            <w:r>
              <w:rPr>
                <w:rFonts w:ascii="Times New Roman" w:eastAsia="Times New Roman" w:hAnsi="Times New Roman" w:cs="Times New Roman"/>
                <w:b/>
                <w:bCs/>
                <w:sz w:val="24"/>
                <w:szCs w:val="24"/>
              </w:rPr>
              <w:t>UNIVERSITATEA DIN PITEŞTI</w:t>
            </w:r>
          </w:p>
          <w:p w:rsidR="000B040B" w:rsidRDefault="00B46A6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8" o:title=""/>
                </v:shape>
              </w:pict>
            </w:r>
          </w:p>
        </w:tc>
        <w:tc>
          <w:tcPr>
            <w:tcW w:w="1800" w:type="dxa"/>
          </w:tcPr>
          <w:p w:rsidR="000B040B" w:rsidRDefault="00BB3B89">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2018 - 2020</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Consiliere în asistență socială</w:t>
            </w:r>
          </w:p>
        </w:tc>
        <w:tc>
          <w:tcPr>
            <w:tcW w:w="1300" w:type="dxa"/>
          </w:tcPr>
          <w:p w:rsidR="00AE5E39" w:rsidRDefault="00AE5E39" w:rsidP="00AE5E39">
            <w:pPr>
              <w:spacing w:after="0"/>
              <w:jc w:val="center"/>
            </w:pPr>
            <w:r>
              <w:rPr>
                <w:rFonts w:ascii="Times New Roman" w:eastAsia="Times New Roman" w:hAnsi="Times New Roman" w:cs="Times New Roman"/>
                <w:b/>
                <w:bCs/>
                <w:sz w:val="24"/>
                <w:szCs w:val="24"/>
              </w:rPr>
              <w:t>Facultatea de Științe ale Educației, Științe Sociale și Psihologie</w:t>
            </w:r>
          </w:p>
          <w:p w:rsidR="000B040B" w:rsidRDefault="00B46A65">
            <w:pPr>
              <w:jc w:val="center"/>
            </w:pPr>
            <w:r>
              <w:pict>
                <v:shape id="_x0000_i1026" type="#_x0000_t75" style="width:99.75pt;height:99.75pt;mso-position-horizontal:left;mso-position-horizontal-relative:char;mso-position-vertical:top">
                  <v:imagedata r:id="rId9" o:title=""/>
                </v:shape>
              </w:pict>
            </w:r>
          </w:p>
        </w:tc>
      </w:tr>
    </w:tbl>
    <w:p w:rsidR="000B040B" w:rsidRDefault="00BB3B89">
      <w:pPr>
        <w:spacing w:after="0"/>
        <w:jc w:val="center"/>
      </w:pPr>
      <w:r>
        <w:rPr>
          <w:rFonts w:ascii="Times New Roman" w:eastAsia="Times New Roman" w:hAnsi="Times New Roman" w:cs="Times New Roman"/>
          <w:b/>
          <w:bCs/>
          <w:sz w:val="24"/>
          <w:szCs w:val="24"/>
        </w:rPr>
        <w:t>PLAN DE ÎNVĂŢĂMÂNT</w:t>
      </w:r>
    </w:p>
    <w:p w:rsidR="000B040B" w:rsidRDefault="00BB3B89">
      <w:pPr>
        <w:spacing w:after="0"/>
        <w:jc w:val="center"/>
      </w:pPr>
      <w:proofErr w:type="gramStart"/>
      <w:r>
        <w:rPr>
          <w:rFonts w:ascii="Times New Roman" w:eastAsia="Times New Roman" w:hAnsi="Times New Roman" w:cs="Times New Roman"/>
          <w:b/>
          <w:bCs/>
          <w:sz w:val="24"/>
          <w:szCs w:val="24"/>
        </w:rPr>
        <w:t>pentru</w:t>
      </w:r>
      <w:proofErr w:type="gramEnd"/>
      <w:r>
        <w:rPr>
          <w:rFonts w:ascii="Times New Roman" w:eastAsia="Times New Roman" w:hAnsi="Times New Roman" w:cs="Times New Roman"/>
          <w:b/>
          <w:bCs/>
          <w:sz w:val="24"/>
          <w:szCs w:val="24"/>
        </w:rPr>
        <w:t xml:space="preserve"> ciclul universitar 2018-2020</w:t>
      </w:r>
    </w:p>
    <w:p w:rsidR="000B040B" w:rsidRDefault="000B040B"/>
    <w:p w:rsidR="000B040B" w:rsidRDefault="00BB3B89">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0B040B">
        <w:tc>
          <w:tcPr>
            <w:tcW w:w="2000" w:type="dxa"/>
            <w:vAlign w:val="bottom"/>
          </w:tcPr>
          <w:p w:rsidR="000B040B" w:rsidRDefault="00BB3B89">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0B040B" w:rsidRDefault="00BB3B89">
            <w:r>
              <w:rPr>
                <w:rFonts w:ascii="Times New Roman" w:eastAsia="Times New Roman" w:hAnsi="Times New Roman" w:cs="Times New Roman"/>
                <w:b/>
                <w:bCs/>
                <w:sz w:val="24"/>
                <w:szCs w:val="24"/>
              </w:rPr>
              <w:t>Consiliere în asistență socială</w:t>
            </w:r>
          </w:p>
        </w:tc>
      </w:tr>
      <w:tr w:rsidR="000B040B">
        <w:tc>
          <w:tcPr>
            <w:tcW w:w="2000" w:type="dxa"/>
            <w:vAlign w:val="bottom"/>
          </w:tcPr>
          <w:p w:rsidR="000B040B" w:rsidRDefault="00BB3B89">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0B040B" w:rsidRDefault="00BB3B89">
            <w:r>
              <w:rPr>
                <w:rFonts w:ascii="Times New Roman" w:eastAsia="Times New Roman" w:hAnsi="Times New Roman" w:cs="Times New Roman"/>
                <w:b/>
                <w:bCs/>
                <w:sz w:val="24"/>
                <w:szCs w:val="24"/>
              </w:rPr>
              <w:t>Științe sociale</w:t>
            </w:r>
          </w:p>
        </w:tc>
      </w:tr>
      <w:tr w:rsidR="000B040B">
        <w:tc>
          <w:tcPr>
            <w:tcW w:w="2000" w:type="dxa"/>
            <w:vAlign w:val="bottom"/>
          </w:tcPr>
          <w:p w:rsidR="000B040B" w:rsidRDefault="00BB3B89">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0B040B" w:rsidRDefault="00BB3B89">
            <w:r>
              <w:rPr>
                <w:rFonts w:ascii="Times New Roman" w:eastAsia="Times New Roman" w:hAnsi="Times New Roman" w:cs="Times New Roman"/>
                <w:b/>
                <w:bCs/>
                <w:sz w:val="24"/>
                <w:szCs w:val="24"/>
              </w:rPr>
              <w:t>Asistență socială</w:t>
            </w:r>
          </w:p>
        </w:tc>
      </w:tr>
      <w:tr w:rsidR="000B040B">
        <w:tc>
          <w:tcPr>
            <w:tcW w:w="2000" w:type="dxa"/>
            <w:vAlign w:val="bottom"/>
          </w:tcPr>
          <w:p w:rsidR="000B040B" w:rsidRDefault="00BB3B89">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0B040B" w:rsidRDefault="00AE5E39">
            <w:r>
              <w:rPr>
                <w:rFonts w:ascii="Times New Roman" w:eastAsia="Times New Roman" w:hAnsi="Times New Roman" w:cs="Times New Roman"/>
                <w:b/>
                <w:bCs/>
                <w:sz w:val="24"/>
                <w:szCs w:val="24"/>
              </w:rPr>
              <w:t>de Științe ale Educației, Științe Sociale și Psihologie</w:t>
            </w:r>
          </w:p>
        </w:tc>
      </w:tr>
      <w:tr w:rsidR="000B040B">
        <w:tc>
          <w:tcPr>
            <w:tcW w:w="2000" w:type="dxa"/>
            <w:vAlign w:val="bottom"/>
          </w:tcPr>
          <w:p w:rsidR="000B040B" w:rsidRDefault="00BB3B89">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0B040B" w:rsidRDefault="00BB3B89">
            <w:r>
              <w:rPr>
                <w:rFonts w:ascii="Times New Roman" w:eastAsia="Times New Roman" w:hAnsi="Times New Roman" w:cs="Times New Roman"/>
                <w:b/>
                <w:bCs/>
                <w:sz w:val="24"/>
                <w:szCs w:val="24"/>
              </w:rPr>
              <w:t>2 ani (4 semestre)</w:t>
            </w:r>
          </w:p>
        </w:tc>
      </w:tr>
      <w:tr w:rsidR="000B040B">
        <w:tc>
          <w:tcPr>
            <w:tcW w:w="2000" w:type="dxa"/>
            <w:vAlign w:val="bottom"/>
          </w:tcPr>
          <w:p w:rsidR="000B040B" w:rsidRDefault="00BB3B89">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0B040B" w:rsidRDefault="00AE5E39">
            <w:r>
              <w:rPr>
                <w:rFonts w:ascii="Times New Roman" w:eastAsia="Times New Roman" w:hAnsi="Times New Roman" w:cs="Times New Roman"/>
                <w:b/>
                <w:bCs/>
                <w:sz w:val="24"/>
                <w:szCs w:val="24"/>
              </w:rPr>
              <w:t>cu frecvență</w:t>
            </w:r>
            <w:r w:rsidR="00BB3B89">
              <w:rPr>
                <w:rFonts w:ascii="Times New Roman" w:eastAsia="Times New Roman" w:hAnsi="Times New Roman" w:cs="Times New Roman"/>
                <w:b/>
                <w:bCs/>
                <w:sz w:val="24"/>
                <w:szCs w:val="24"/>
              </w:rPr>
              <w:t xml:space="preserve"> (IF)</w:t>
            </w:r>
          </w:p>
        </w:tc>
      </w:tr>
    </w:tbl>
    <w:p w:rsidR="000B040B" w:rsidRDefault="000B040B"/>
    <w:p w:rsidR="000B040B" w:rsidRDefault="00BB3B89">
      <w:r>
        <w:rPr>
          <w:rFonts w:ascii="Times New Roman" w:eastAsia="Times New Roman" w:hAnsi="Times New Roman" w:cs="Times New Roman"/>
          <w:b/>
          <w:bCs/>
          <w:sz w:val="24"/>
          <w:szCs w:val="24"/>
        </w:rPr>
        <w:t>1. MISIUNEA PROGRAMULUI DE STUDIU</w:t>
      </w:r>
    </w:p>
    <w:p w:rsidR="001062F4" w:rsidRDefault="00BB3B89" w:rsidP="001062F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Misiunea Masterului Consiliere în Asistență Socială (CAS) al Universității din Pitești este aceea de a transmite, dezvolta, evalua critic și utiliza diverse cunoștințe pentru pregătirea și îmbunătățirea practicii asistențiale a unor profesioniști în domeniul consilierii psiho-sociale a persoanelor, familiilor, grupurilor și comunităților vulnerabile, în scopul îmbunătățirii calității vieții acestora și al promovării justiției sociale, economice și culturale. </w:t>
      </w:r>
    </w:p>
    <w:p w:rsidR="000B040B" w:rsidRDefault="00BB3B89" w:rsidP="001062F4">
      <w:pPr>
        <w:ind w:firstLine="709"/>
        <w:jc w:val="both"/>
      </w:pPr>
      <w:r>
        <w:rPr>
          <w:rFonts w:ascii="Times New Roman" w:eastAsia="Times New Roman" w:hAnsi="Times New Roman" w:cs="Times New Roman"/>
          <w:sz w:val="24"/>
          <w:szCs w:val="24"/>
        </w:rPr>
        <w:t>Programul de Master CAS încurajează studenții să atingă excelența academică și la nivelul practicii asistențiale și să demonstreze abilitățile și motivația de a dezvolta servicii de consiliere în vederea sprijinirii acelor persoane, grupuri și comunități care nu pot depăși, prin propriile forțe, problemele sociale cu care se confruntă în mod curent (abuz și violență domestică, eșec/abandon școlar, abandonul și neglijarea copiilor, decesul unor persoane dragi, deficiențe fizice și psihice, delincvența, consum de droguri, stres etc).</w:t>
      </w:r>
    </w:p>
    <w:p w:rsidR="000B040B" w:rsidRDefault="000B040B"/>
    <w:p w:rsidR="000B040B" w:rsidRDefault="00BB3B89">
      <w:r>
        <w:rPr>
          <w:rFonts w:ascii="Times New Roman" w:eastAsia="Times New Roman" w:hAnsi="Times New Roman" w:cs="Times New Roman"/>
          <w:b/>
          <w:bCs/>
          <w:sz w:val="24"/>
          <w:szCs w:val="24"/>
        </w:rPr>
        <w:t>2. OBIECTIVE DE FORMARE ŞI COMPETENŢE</w:t>
      </w:r>
    </w:p>
    <w:p w:rsidR="000B040B" w:rsidRDefault="00BB3B89">
      <w:r>
        <w:rPr>
          <w:rFonts w:ascii="Times New Roman" w:eastAsia="Times New Roman" w:hAnsi="Times New Roman" w:cs="Times New Roman"/>
          <w:b/>
          <w:bCs/>
          <w:i/>
          <w:iCs/>
          <w:sz w:val="24"/>
          <w:szCs w:val="24"/>
        </w:rPr>
        <w:t>Obiectivul general al programului de studii:</w:t>
      </w:r>
    </w:p>
    <w:p w:rsidR="000B040B" w:rsidRDefault="00BB3B89" w:rsidP="001062F4">
      <w:pPr>
        <w:ind w:firstLine="709"/>
        <w:jc w:val="both"/>
      </w:pPr>
      <w:r>
        <w:rPr>
          <w:rFonts w:ascii="Times New Roman" w:eastAsia="Times New Roman" w:hAnsi="Times New Roman" w:cs="Times New Roman"/>
          <w:sz w:val="24"/>
          <w:szCs w:val="24"/>
        </w:rPr>
        <w:t xml:space="preserve">Scopul programului de master CAS este acela ca absolvenții noștri să demonstreze abilități și cunoștințe generale și de specialitate în domeniul serviciilor de consiliere psiho-socială  desfășurate în </w:t>
      </w:r>
      <w:r>
        <w:rPr>
          <w:rFonts w:ascii="Times New Roman" w:eastAsia="Times New Roman" w:hAnsi="Times New Roman" w:cs="Times New Roman"/>
          <w:sz w:val="24"/>
          <w:szCs w:val="24"/>
        </w:rPr>
        <w:lastRenderedPageBreak/>
        <w:t>beneficiul indivizilor, familiilor, grupurilor și comunităților afectate de diverse probleme sociale, să fie pregătiți pentru a lucra în diverse instituții și organizații la nivelul comunității locale/regionale (centre de consiliere pentru diverse categorii de beneficiari, centre de îngrijire vârstnici, programe de probațiune, protecția copilului, alte instituții socio-medicale etc) și să contribuie la respectarea și diseminarea principiilor, valorilor fundamentale și standardelor etice ale profesiei de asistent social.</w:t>
      </w:r>
    </w:p>
    <w:p w:rsidR="000B040B" w:rsidRDefault="00BB3B89">
      <w:r>
        <w:rPr>
          <w:rFonts w:ascii="Times New Roman" w:eastAsia="Times New Roman" w:hAnsi="Times New Roman" w:cs="Times New Roman"/>
          <w:b/>
          <w:bCs/>
          <w:i/>
          <w:iCs/>
          <w:sz w:val="24"/>
          <w:szCs w:val="24"/>
        </w:rPr>
        <w:t>Obiectivele specifice ale programului de studii:</w:t>
      </w:r>
    </w:p>
    <w:p w:rsidR="000B040B" w:rsidRDefault="00BB3B89" w:rsidP="001062F4">
      <w:pPr>
        <w:pStyle w:val="ListParagraph"/>
        <w:numPr>
          <w:ilvl w:val="0"/>
          <w:numId w:val="1"/>
        </w:numPr>
      </w:pPr>
      <w:proofErr w:type="gramStart"/>
      <w:r w:rsidRPr="001062F4">
        <w:rPr>
          <w:rFonts w:ascii="Times New Roman" w:eastAsia="Times New Roman" w:hAnsi="Times New Roman" w:cs="Times New Roman"/>
          <w:sz w:val="24"/>
          <w:szCs w:val="24"/>
        </w:rPr>
        <w:t>transmiterea</w:t>
      </w:r>
      <w:proofErr w:type="gramEnd"/>
      <w:r w:rsidRPr="001062F4">
        <w:rPr>
          <w:rFonts w:ascii="Times New Roman" w:eastAsia="Times New Roman" w:hAnsi="Times New Roman" w:cs="Times New Roman"/>
          <w:sz w:val="24"/>
          <w:szCs w:val="24"/>
        </w:rPr>
        <w:t xml:space="preserve"> de cunoştinţe şi formarea abilităţilor necesare dobândirii competenţelor ce urmează.</w:t>
      </w:r>
    </w:p>
    <w:p w:rsidR="000B040B" w:rsidRDefault="00BB3B89">
      <w:r>
        <w:rPr>
          <w:rFonts w:ascii="Times New Roman" w:eastAsia="Times New Roman" w:hAnsi="Times New Roman" w:cs="Times New Roman"/>
          <w:i/>
          <w:iCs/>
          <w:sz w:val="24"/>
          <w:szCs w:val="24"/>
        </w:rPr>
        <w:t>Competenţe profesionale:</w:t>
      </w:r>
    </w:p>
    <w:p w:rsidR="000B040B" w:rsidRDefault="00BB3B89" w:rsidP="006640CF">
      <w:pPr>
        <w:spacing w:line="240" w:lineRule="auto"/>
        <w:ind w:left="288"/>
      </w:pPr>
      <w:r>
        <w:rPr>
          <w:rFonts w:ascii="Times New Roman" w:eastAsia="Times New Roman" w:hAnsi="Times New Roman" w:cs="Times New Roman"/>
          <w:sz w:val="24"/>
          <w:szCs w:val="24"/>
        </w:rPr>
        <w:t xml:space="preserve">C1. </w:t>
      </w:r>
      <w:proofErr w:type="gramStart"/>
      <w:r>
        <w:rPr>
          <w:rFonts w:ascii="Times New Roman" w:eastAsia="Times New Roman" w:hAnsi="Times New Roman" w:cs="Times New Roman"/>
          <w:sz w:val="24"/>
          <w:szCs w:val="24"/>
        </w:rPr>
        <w:t>Identificarea, culegerea, înregistrarea, analiza și evaluarea informaţiilor necesare intervenţiilor specifice consilierii, pentru reducerea riscurilor sociale la nivel individual, familial, de grup, comunitar și societal.</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C2. </w:t>
      </w:r>
      <w:proofErr w:type="gramStart"/>
      <w:r>
        <w:rPr>
          <w:rFonts w:ascii="Times New Roman" w:eastAsia="Times New Roman" w:hAnsi="Times New Roman" w:cs="Times New Roman"/>
          <w:sz w:val="24"/>
          <w:szCs w:val="24"/>
        </w:rPr>
        <w:t>Elaborarea, implementarea şi evaluarea proiectelor de consiliere în asistenţa socială pentru diferite categorii vulnerabile.</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C3. </w:t>
      </w:r>
      <w:proofErr w:type="gramStart"/>
      <w:r>
        <w:rPr>
          <w:rFonts w:ascii="Times New Roman" w:eastAsia="Times New Roman" w:hAnsi="Times New Roman" w:cs="Times New Roman"/>
          <w:sz w:val="24"/>
          <w:szCs w:val="24"/>
        </w:rPr>
        <w:t>Dezvoltarea serviciilor şi activităţilor de prevenire, precum şi a celor de suport, de consiliere în asistenţa socială.</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C4. </w:t>
      </w:r>
      <w:proofErr w:type="gramStart"/>
      <w:r>
        <w:rPr>
          <w:rFonts w:ascii="Times New Roman" w:eastAsia="Times New Roman" w:hAnsi="Times New Roman" w:cs="Times New Roman"/>
          <w:sz w:val="24"/>
          <w:szCs w:val="24"/>
        </w:rPr>
        <w:t>Consilierea ca metodă de intervenţie specializată, realizată în mediul familial sau instituţional (spitale, şcoli, penitenciare, centre anti-drog, instituţii specializate de asistenţă socială etc.), cu respectarea valorilor și principiilor specifice asistentei sociale.</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C5. </w:t>
      </w:r>
      <w:proofErr w:type="gramStart"/>
      <w:r>
        <w:rPr>
          <w:rFonts w:ascii="Times New Roman" w:eastAsia="Times New Roman" w:hAnsi="Times New Roman" w:cs="Times New Roman"/>
          <w:sz w:val="24"/>
          <w:szCs w:val="24"/>
        </w:rPr>
        <w:t>Comunicare şi relaţionare profesională în consiliere în asis tența socială.</w:t>
      </w:r>
      <w:proofErr w:type="gramEnd"/>
    </w:p>
    <w:p w:rsidR="000B040B" w:rsidRDefault="00BB3B89" w:rsidP="006640CF">
      <w:pPr>
        <w:spacing w:line="240" w:lineRule="auto"/>
        <w:ind w:left="288"/>
      </w:pPr>
      <w:r>
        <w:rPr>
          <w:rFonts w:ascii="Times New Roman" w:eastAsia="Times New Roman" w:hAnsi="Times New Roman" w:cs="Times New Roman"/>
          <w:sz w:val="24"/>
          <w:szCs w:val="24"/>
        </w:rPr>
        <w:t>C6. -</w:t>
      </w:r>
    </w:p>
    <w:p w:rsidR="000B040B" w:rsidRDefault="00BB3B89">
      <w:r>
        <w:rPr>
          <w:rFonts w:ascii="Times New Roman" w:eastAsia="Times New Roman" w:hAnsi="Times New Roman" w:cs="Times New Roman"/>
          <w:i/>
          <w:iCs/>
          <w:sz w:val="24"/>
          <w:szCs w:val="24"/>
        </w:rPr>
        <w:t>Competenţe transversale:</w:t>
      </w:r>
    </w:p>
    <w:p w:rsidR="000B040B" w:rsidRDefault="00BB3B89" w:rsidP="006640CF">
      <w:pPr>
        <w:spacing w:line="240" w:lineRule="auto"/>
        <w:ind w:left="288"/>
      </w:pPr>
      <w:r>
        <w:rPr>
          <w:rFonts w:ascii="Times New Roman" w:eastAsia="Times New Roman" w:hAnsi="Times New Roman" w:cs="Times New Roman"/>
          <w:sz w:val="24"/>
          <w:szCs w:val="24"/>
        </w:rPr>
        <w:t xml:space="preserve">CT1. </w:t>
      </w:r>
      <w:proofErr w:type="gramStart"/>
      <w:r>
        <w:rPr>
          <w:rFonts w:ascii="Times New Roman" w:eastAsia="Times New Roman" w:hAnsi="Times New Roman" w:cs="Times New Roman"/>
          <w:sz w:val="24"/>
          <w:szCs w:val="24"/>
        </w:rPr>
        <w:t>Aplicarea normelor şi valorilor de etică profesională pentru luarea deciziilor şi realizarea independentă sau în grup a unor sarcini / obiective complexe de la locul de muncă cu respectarea valorilor și principiilor specifice asistentei sociale.</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CT2. </w:t>
      </w:r>
      <w:proofErr w:type="gramStart"/>
      <w:r>
        <w:rPr>
          <w:rFonts w:ascii="Times New Roman" w:eastAsia="Times New Roman" w:hAnsi="Times New Roman" w:cs="Times New Roman"/>
          <w:sz w:val="24"/>
          <w:szCs w:val="24"/>
        </w:rPr>
        <w:t>Planificarea şi organizarea resurselor umane în cadrul unui grup sau al unei organizaţii, în condiţii de conştientizare a responsabilităţii pentru rezultatele profesionale</w:t>
      </w:r>
      <w:r w:rsidR="006640CF">
        <w:rPr>
          <w:rFonts w:ascii="Times New Roman" w:eastAsia="Times New Roman" w:hAnsi="Times New Roman" w:cs="Times New Roman"/>
          <w:sz w:val="24"/>
          <w:szCs w:val="24"/>
        </w:rPr>
        <w:t>.</w:t>
      </w:r>
      <w:proofErr w:type="gramEnd"/>
    </w:p>
    <w:p w:rsidR="000B040B" w:rsidRDefault="00BB3B89" w:rsidP="006640CF">
      <w:pPr>
        <w:spacing w:line="240" w:lineRule="auto"/>
        <w:ind w:left="288"/>
      </w:pPr>
      <w:r>
        <w:rPr>
          <w:rFonts w:ascii="Times New Roman" w:eastAsia="Times New Roman" w:hAnsi="Times New Roman" w:cs="Times New Roman"/>
          <w:sz w:val="24"/>
          <w:szCs w:val="24"/>
        </w:rPr>
        <w:t xml:space="preserve">CT3. </w:t>
      </w:r>
      <w:proofErr w:type="gramStart"/>
      <w:r>
        <w:rPr>
          <w:rFonts w:ascii="Times New Roman" w:eastAsia="Times New Roman" w:hAnsi="Times New Roman" w:cs="Times New Roman"/>
          <w:sz w:val="24"/>
          <w:szCs w:val="24"/>
        </w:rPr>
        <w:t>Asumarea nevoii de formare continuă pentru a crea premisele de progres în carieră şi adaptare a propriilor competenţe profesionale şi manageriale la dinamica contextului social și economic</w:t>
      </w:r>
      <w:r w:rsidR="006640CF">
        <w:rPr>
          <w:rFonts w:ascii="Times New Roman" w:eastAsia="Times New Roman" w:hAnsi="Times New Roman" w:cs="Times New Roman"/>
          <w:sz w:val="24"/>
          <w:szCs w:val="24"/>
        </w:rPr>
        <w:t>.</w:t>
      </w:r>
      <w:proofErr w:type="gramEnd"/>
    </w:p>
    <w:p w:rsidR="000B040B" w:rsidRDefault="000B040B"/>
    <w:p w:rsidR="000B040B" w:rsidRDefault="00BB3B89">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1062F4" w:rsidRDefault="00BB3B89" w:rsidP="001062F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 COR ISCO 08, absolvenții acestui master sunt pregătiți pentru ocuparea unor funcții de specialiştii în asistenţă socială şi consiliere, care oferă îndrumare şi consiliere persoanelor fizice, familiilor, grupurilor, comunităţilor şi organizaţiilor ca răspuns la dificultăţile personale şi sociale. Aceştia ajută clienţii să dezvolte abilităţi şi să aibă acces la resursele şi serviciile suport necesare pentru a răspunde problemelor apărute din cauza şomajului, sărăciei, dizabilităţilor, dependenţei, comportamentului infracţional şi delicvent, problemelor conjugale şi de altă natură. </w:t>
      </w:r>
    </w:p>
    <w:p w:rsidR="000B040B" w:rsidRDefault="00BB3B89" w:rsidP="001062F4">
      <w:pPr>
        <w:ind w:firstLine="709"/>
        <w:jc w:val="both"/>
      </w:pPr>
      <w:r>
        <w:rPr>
          <w:rFonts w:ascii="Times New Roman" w:eastAsia="Times New Roman" w:hAnsi="Times New Roman" w:cs="Times New Roman"/>
          <w:sz w:val="24"/>
          <w:szCs w:val="24"/>
        </w:rPr>
        <w:lastRenderedPageBreak/>
        <w:t>Ocupații posibile pentru absolventul cu diplomă de master CAS, conform clasificării ocupațiilor din România IS</w:t>
      </w:r>
      <w:r w:rsidR="001062F4">
        <w:rPr>
          <w:rFonts w:ascii="Times New Roman" w:eastAsia="Times New Roman" w:hAnsi="Times New Roman" w:cs="Times New Roman"/>
          <w:sz w:val="24"/>
          <w:szCs w:val="24"/>
        </w:rPr>
        <w:t xml:space="preserve">CO 08:   263501 Asistent social; </w:t>
      </w:r>
      <w:r>
        <w:rPr>
          <w:rFonts w:ascii="Times New Roman" w:eastAsia="Times New Roman" w:hAnsi="Times New Roman" w:cs="Times New Roman"/>
          <w:sz w:val="24"/>
          <w:szCs w:val="24"/>
        </w:rPr>
        <w:t xml:space="preserve"> 263502 consilier în domeniul adicţiilor</w:t>
      </w:r>
      <w:r w:rsidR="001062F4">
        <w:rPr>
          <w:rFonts w:ascii="Times New Roman" w:eastAsia="Times New Roman" w:hAnsi="Times New Roman" w:cs="Times New Roman"/>
          <w:sz w:val="24"/>
          <w:szCs w:val="24"/>
        </w:rPr>
        <w:t xml:space="preserve">;   263503 Ofiter control doping; </w:t>
      </w:r>
      <w:r>
        <w:rPr>
          <w:rFonts w:ascii="Times New Roman" w:eastAsia="Times New Roman" w:hAnsi="Times New Roman" w:cs="Times New Roman"/>
          <w:sz w:val="24"/>
          <w:szCs w:val="24"/>
        </w:rPr>
        <w:t xml:space="preserve"> 263504 Art-terapeut</w:t>
      </w:r>
      <w:r w:rsidR="00106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263505 Asistent social cu competenta in san</w:t>
      </w:r>
      <w:r w:rsidR="001062F4">
        <w:rPr>
          <w:rFonts w:ascii="Times New Roman" w:eastAsia="Times New Roman" w:hAnsi="Times New Roman" w:cs="Times New Roman"/>
          <w:sz w:val="24"/>
          <w:szCs w:val="24"/>
        </w:rPr>
        <w:t xml:space="preserve">atatea mintala; </w:t>
      </w:r>
      <w:r>
        <w:rPr>
          <w:rFonts w:ascii="Times New Roman" w:eastAsia="Times New Roman" w:hAnsi="Times New Roman" w:cs="Times New Roman"/>
          <w:sz w:val="24"/>
          <w:szCs w:val="24"/>
        </w:rPr>
        <w:t>263506 specialist în evaluarea vocaţională a persoanelor cu dizabilităţi</w:t>
      </w:r>
      <w:r w:rsidR="001062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263507 specialist în angajare asistată</w:t>
      </w:r>
      <w:r w:rsidR="00106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263508 instructor - educator pentru activităţi de resocializare</w:t>
      </w:r>
      <w:r w:rsidR="00106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263509 Asistent pentru ingrijirea persoanelor varstnice</w:t>
      </w:r>
      <w:r w:rsidR="00106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235903 consilier şcolar</w:t>
      </w:r>
      <w:r w:rsidR="001062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235920 consilier pentru tineret</w:t>
      </w:r>
      <w:r w:rsidR="001062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235922 consilier mediator</w:t>
      </w:r>
      <w:r w:rsidR="001062F4">
        <w:rPr>
          <w:rFonts w:ascii="Times New Roman" w:eastAsia="Times New Roman" w:hAnsi="Times New Roman" w:cs="Times New Roman"/>
          <w:sz w:val="24"/>
          <w:szCs w:val="24"/>
        </w:rPr>
        <w:t>.</w:t>
      </w:r>
    </w:p>
    <w:p w:rsidR="000B040B" w:rsidRPr="00B804DD" w:rsidRDefault="000B040B">
      <w:pPr>
        <w:rPr>
          <w:sz w:val="16"/>
          <w:szCs w:val="16"/>
        </w:rPr>
      </w:pPr>
    </w:p>
    <w:p w:rsidR="000B040B" w:rsidRDefault="00BB3B89">
      <w:r>
        <w:rPr>
          <w:rFonts w:ascii="Times New Roman" w:eastAsia="Times New Roman" w:hAnsi="Times New Roman" w:cs="Times New Roman"/>
          <w:b/>
          <w:bCs/>
          <w:sz w:val="24"/>
          <w:szCs w:val="24"/>
        </w:rPr>
        <w:t>4. STRUCTURA PE SĂPTĂMÂNI A ANILOR UNIVERSITARI</w:t>
      </w:r>
    </w:p>
    <w:p w:rsidR="000B040B" w:rsidRDefault="00BB3B89" w:rsidP="00B804DD">
      <w:pPr>
        <w:spacing w:line="240" w:lineRule="auto"/>
        <w:ind w:left="288"/>
      </w:pPr>
      <w:r>
        <w:rPr>
          <w:rFonts w:ascii="Times New Roman" w:eastAsia="Times New Roman" w:hAnsi="Times New Roman" w:cs="Times New Roman"/>
          <w:sz w:val="24"/>
          <w:szCs w:val="24"/>
        </w:rPr>
        <w:t>Număr de semestre: 4</w:t>
      </w:r>
    </w:p>
    <w:p w:rsidR="000B040B" w:rsidRDefault="00BB3B89" w:rsidP="00B804DD">
      <w:pPr>
        <w:spacing w:line="240" w:lineRule="auto"/>
        <w:ind w:left="288"/>
      </w:pPr>
      <w:r>
        <w:rPr>
          <w:rFonts w:ascii="Times New Roman" w:eastAsia="Times New Roman" w:hAnsi="Times New Roman" w:cs="Times New Roman"/>
          <w:sz w:val="24"/>
          <w:szCs w:val="24"/>
        </w:rPr>
        <w:t>Număr de cred</w:t>
      </w:r>
      <w:r w:rsidR="006640CF">
        <w:rPr>
          <w:rFonts w:ascii="Times New Roman" w:eastAsia="Times New Roman" w:hAnsi="Times New Roman" w:cs="Times New Roman"/>
          <w:sz w:val="24"/>
          <w:szCs w:val="24"/>
        </w:rPr>
        <w:t xml:space="preserve">ite obligatorii pe semestru: </w:t>
      </w:r>
      <w:r>
        <w:rPr>
          <w:rFonts w:ascii="Times New Roman" w:eastAsia="Times New Roman" w:hAnsi="Times New Roman" w:cs="Times New Roman"/>
          <w:sz w:val="24"/>
          <w:szCs w:val="24"/>
        </w:rPr>
        <w:t>30</w:t>
      </w:r>
    </w:p>
    <w:p w:rsidR="000B040B" w:rsidRDefault="00BB3B89" w:rsidP="00B804DD">
      <w:pPr>
        <w:spacing w:line="240" w:lineRule="auto"/>
        <w:ind w:left="288"/>
      </w:pPr>
      <w:r>
        <w:rPr>
          <w:rFonts w:ascii="Times New Roman" w:eastAsia="Times New Roman" w:hAnsi="Times New Roman" w:cs="Times New Roman"/>
          <w:sz w:val="24"/>
          <w:szCs w:val="24"/>
        </w:rPr>
        <w:t>Număr de ore de act</w:t>
      </w:r>
      <w:r w:rsidR="006640CF">
        <w:rPr>
          <w:rFonts w:ascii="Times New Roman" w:eastAsia="Times New Roman" w:hAnsi="Times New Roman" w:cs="Times New Roman"/>
          <w:sz w:val="24"/>
          <w:szCs w:val="24"/>
        </w:rPr>
        <w:t xml:space="preserve">ivităţi didactice/săptămână: </w:t>
      </w:r>
      <w:r>
        <w:rPr>
          <w:rFonts w:ascii="Times New Roman" w:eastAsia="Times New Roman" w:hAnsi="Times New Roman" w:cs="Times New Roman"/>
          <w:sz w:val="24"/>
          <w:szCs w:val="24"/>
        </w:rPr>
        <w:t>14</w:t>
      </w:r>
    </w:p>
    <w:p w:rsidR="000B040B" w:rsidRDefault="00BB3B89" w:rsidP="00B804DD">
      <w:pPr>
        <w:spacing w:line="240" w:lineRule="auto"/>
      </w:pPr>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61"/>
        <w:gridCol w:w="961"/>
        <w:gridCol w:w="962"/>
        <w:gridCol w:w="962"/>
        <w:gridCol w:w="962"/>
        <w:gridCol w:w="962"/>
        <w:gridCol w:w="1245"/>
        <w:gridCol w:w="962"/>
        <w:gridCol w:w="962"/>
        <w:gridCol w:w="962"/>
      </w:tblGrid>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rPr>
              <w:t>Anul de studii</w:t>
            </w:r>
          </w:p>
        </w:tc>
        <w:tc>
          <w:tcPr>
            <w:tcW w:w="1000" w:type="dxa"/>
            <w:gridSpan w:val="2"/>
            <w:vAlign w:val="center"/>
          </w:tcPr>
          <w:p w:rsidR="000B040B" w:rsidRDefault="00BB3B89">
            <w:pPr>
              <w:spacing w:after="0"/>
              <w:jc w:val="center"/>
            </w:pPr>
            <w:r>
              <w:rPr>
                <w:rFonts w:ascii="Times New Roman" w:eastAsia="Times New Roman" w:hAnsi="Times New Roman" w:cs="Times New Roman"/>
              </w:rPr>
              <w:t>Activităţi didactice</w:t>
            </w:r>
          </w:p>
        </w:tc>
        <w:tc>
          <w:tcPr>
            <w:tcW w:w="1500" w:type="dxa"/>
            <w:gridSpan w:val="3"/>
            <w:vAlign w:val="center"/>
          </w:tcPr>
          <w:p w:rsidR="000B040B" w:rsidRDefault="00BB3B89">
            <w:pPr>
              <w:spacing w:after="0"/>
              <w:jc w:val="center"/>
            </w:pPr>
            <w:r>
              <w:rPr>
                <w:rFonts w:ascii="Times New Roman" w:eastAsia="Times New Roman" w:hAnsi="Times New Roman" w:cs="Times New Roman"/>
              </w:rPr>
              <w:t>Sesiuni de examene</w:t>
            </w:r>
          </w:p>
        </w:tc>
        <w:tc>
          <w:tcPr>
            <w:tcW w:w="500" w:type="dxa"/>
            <w:vMerge w:val="restart"/>
            <w:vAlign w:val="center"/>
          </w:tcPr>
          <w:p w:rsidR="000B040B" w:rsidRDefault="00BB3B89">
            <w:pPr>
              <w:spacing w:after="0"/>
              <w:jc w:val="center"/>
            </w:pPr>
            <w:r>
              <w:rPr>
                <w:rFonts w:ascii="Times New Roman" w:eastAsia="Times New Roman" w:hAnsi="Times New Roman" w:cs="Times New Roman"/>
              </w:rPr>
              <w:t>Practică</w:t>
            </w:r>
          </w:p>
        </w:tc>
        <w:tc>
          <w:tcPr>
            <w:tcW w:w="1500" w:type="dxa"/>
            <w:gridSpan w:val="3"/>
            <w:vAlign w:val="center"/>
          </w:tcPr>
          <w:p w:rsidR="000B040B" w:rsidRDefault="00BB3B89">
            <w:pPr>
              <w:spacing w:after="0"/>
              <w:jc w:val="center"/>
            </w:pPr>
            <w:r>
              <w:rPr>
                <w:rFonts w:ascii="Times New Roman" w:eastAsia="Times New Roman" w:hAnsi="Times New Roman" w:cs="Times New Roman"/>
              </w:rPr>
              <w:t>Vacanţe</w:t>
            </w:r>
          </w:p>
        </w:tc>
      </w:tr>
      <w:tr w:rsidR="000B040B">
        <w:trPr>
          <w:trHeight w:val="464"/>
        </w:trPr>
        <w:tc>
          <w:tcPr>
            <w:tcW w:w="500" w:type="dxa"/>
            <w:vMerge/>
            <w:vAlign w:val="center"/>
          </w:tcPr>
          <w:p w:rsidR="000B040B" w:rsidRDefault="000B040B"/>
        </w:tc>
        <w:tc>
          <w:tcPr>
            <w:tcW w:w="500" w:type="dxa"/>
            <w:vMerge/>
            <w:vAlign w:val="center"/>
          </w:tcPr>
          <w:p w:rsidR="000B040B" w:rsidRDefault="00BB3B89">
            <w:pPr>
              <w:spacing w:after="0"/>
              <w:jc w:val="center"/>
            </w:pPr>
            <w:r>
              <w:rPr>
                <w:rFonts w:ascii="Times New Roman" w:eastAsia="Times New Roman" w:hAnsi="Times New Roman" w:cs="Times New Roman"/>
              </w:rPr>
              <w:t>Sem. I</w:t>
            </w:r>
          </w:p>
        </w:tc>
        <w:tc>
          <w:tcPr>
            <w:tcW w:w="500" w:type="dxa"/>
            <w:vMerge/>
            <w:vAlign w:val="center"/>
          </w:tcPr>
          <w:p w:rsidR="000B040B" w:rsidRDefault="00BB3B89">
            <w:pPr>
              <w:spacing w:after="0"/>
              <w:jc w:val="center"/>
            </w:pPr>
            <w:r>
              <w:rPr>
                <w:rFonts w:ascii="Times New Roman" w:eastAsia="Times New Roman" w:hAnsi="Times New Roman" w:cs="Times New Roman"/>
              </w:rPr>
              <w:t>Sem. II</w:t>
            </w:r>
          </w:p>
        </w:tc>
        <w:tc>
          <w:tcPr>
            <w:tcW w:w="500" w:type="dxa"/>
            <w:vMerge/>
            <w:vAlign w:val="center"/>
          </w:tcPr>
          <w:p w:rsidR="000B040B" w:rsidRDefault="00BB3B89">
            <w:pPr>
              <w:spacing w:after="0"/>
              <w:jc w:val="center"/>
            </w:pPr>
            <w:r>
              <w:rPr>
                <w:rFonts w:ascii="Times New Roman" w:eastAsia="Times New Roman" w:hAnsi="Times New Roman" w:cs="Times New Roman"/>
              </w:rPr>
              <w:t>Iarnă</w:t>
            </w:r>
          </w:p>
        </w:tc>
        <w:tc>
          <w:tcPr>
            <w:tcW w:w="500" w:type="dxa"/>
            <w:vMerge/>
            <w:vAlign w:val="center"/>
          </w:tcPr>
          <w:p w:rsidR="000B040B" w:rsidRDefault="00BB3B89">
            <w:pPr>
              <w:spacing w:after="0"/>
              <w:jc w:val="center"/>
            </w:pPr>
            <w:r>
              <w:rPr>
                <w:rFonts w:ascii="Times New Roman" w:eastAsia="Times New Roman" w:hAnsi="Times New Roman" w:cs="Times New Roman"/>
              </w:rPr>
              <w:t>Vară</w:t>
            </w:r>
          </w:p>
        </w:tc>
        <w:tc>
          <w:tcPr>
            <w:tcW w:w="500" w:type="dxa"/>
            <w:vMerge/>
            <w:vAlign w:val="center"/>
          </w:tcPr>
          <w:p w:rsidR="000B040B" w:rsidRDefault="00BB3B89">
            <w:pPr>
              <w:spacing w:after="0"/>
              <w:jc w:val="center"/>
            </w:pPr>
            <w:r>
              <w:rPr>
                <w:rFonts w:ascii="Times New Roman" w:eastAsia="Times New Roman" w:hAnsi="Times New Roman" w:cs="Times New Roman"/>
              </w:rPr>
              <w:t>Restanţe</w:t>
            </w:r>
          </w:p>
        </w:tc>
        <w:tc>
          <w:tcPr>
            <w:tcW w:w="500" w:type="dxa"/>
            <w:vMerge/>
            <w:vAlign w:val="center"/>
          </w:tcPr>
          <w:p w:rsidR="000B040B" w:rsidRDefault="000B040B"/>
        </w:tc>
        <w:tc>
          <w:tcPr>
            <w:tcW w:w="500" w:type="dxa"/>
            <w:vMerge/>
            <w:vAlign w:val="center"/>
          </w:tcPr>
          <w:p w:rsidR="000B040B" w:rsidRDefault="00BB3B89">
            <w:pPr>
              <w:spacing w:after="0"/>
              <w:jc w:val="center"/>
            </w:pPr>
            <w:r>
              <w:rPr>
                <w:rFonts w:ascii="Times New Roman" w:eastAsia="Times New Roman" w:hAnsi="Times New Roman" w:cs="Times New Roman"/>
              </w:rPr>
              <w:t>Iarnă</w:t>
            </w:r>
          </w:p>
        </w:tc>
        <w:tc>
          <w:tcPr>
            <w:tcW w:w="500" w:type="dxa"/>
            <w:vMerge/>
            <w:vAlign w:val="center"/>
          </w:tcPr>
          <w:p w:rsidR="000B040B" w:rsidRDefault="00BB3B89">
            <w:pPr>
              <w:spacing w:after="0"/>
              <w:jc w:val="center"/>
            </w:pPr>
            <w:r>
              <w:rPr>
                <w:rFonts w:ascii="Times New Roman" w:eastAsia="Times New Roman" w:hAnsi="Times New Roman" w:cs="Times New Roman"/>
              </w:rPr>
              <w:t>Primăvară</w:t>
            </w:r>
          </w:p>
        </w:tc>
        <w:tc>
          <w:tcPr>
            <w:tcW w:w="500" w:type="dxa"/>
            <w:vMerge/>
            <w:vAlign w:val="center"/>
          </w:tcPr>
          <w:p w:rsidR="000B040B" w:rsidRDefault="00BB3B89">
            <w:pPr>
              <w:spacing w:after="0"/>
              <w:jc w:val="center"/>
            </w:pPr>
            <w:r>
              <w:rPr>
                <w:rFonts w:ascii="Times New Roman" w:eastAsia="Times New Roman" w:hAnsi="Times New Roman" w:cs="Times New Roman"/>
              </w:rPr>
              <w:t>Vară</w:t>
            </w:r>
          </w:p>
        </w:tc>
      </w:tr>
      <w:tr w:rsidR="000B040B">
        <w:tc>
          <w:tcPr>
            <w:tcW w:w="500" w:type="dxa"/>
            <w:vAlign w:val="center"/>
          </w:tcPr>
          <w:p w:rsidR="000B040B" w:rsidRDefault="00BB3B89">
            <w:pPr>
              <w:spacing w:after="0"/>
              <w:jc w:val="center"/>
            </w:pPr>
            <w:r>
              <w:rPr>
                <w:rFonts w:ascii="Times New Roman" w:eastAsia="Times New Roman" w:hAnsi="Times New Roman" w:cs="Times New Roman"/>
                <w:b/>
                <w:bCs/>
              </w:rPr>
              <w:t>Anul I</w:t>
            </w:r>
          </w:p>
        </w:tc>
        <w:tc>
          <w:tcPr>
            <w:tcW w:w="500" w:type="dxa"/>
            <w:vAlign w:val="center"/>
          </w:tcPr>
          <w:p w:rsidR="000B040B" w:rsidRDefault="00BB3B89">
            <w:pPr>
              <w:spacing w:after="0"/>
              <w:jc w:val="center"/>
            </w:pPr>
            <w:r>
              <w:rPr>
                <w:rFonts w:ascii="Times New Roman" w:eastAsia="Times New Roman" w:hAnsi="Times New Roman" w:cs="Times New Roman"/>
              </w:rPr>
              <w:t>14</w:t>
            </w:r>
          </w:p>
        </w:tc>
        <w:tc>
          <w:tcPr>
            <w:tcW w:w="500" w:type="dxa"/>
            <w:vAlign w:val="center"/>
          </w:tcPr>
          <w:p w:rsidR="000B040B" w:rsidRDefault="00BB3B89">
            <w:pPr>
              <w:spacing w:after="0"/>
              <w:jc w:val="center"/>
            </w:pPr>
            <w:r>
              <w:rPr>
                <w:rFonts w:ascii="Times New Roman" w:eastAsia="Times New Roman" w:hAnsi="Times New Roman" w:cs="Times New Roman"/>
              </w:rPr>
              <w:t>14</w:t>
            </w:r>
          </w:p>
        </w:tc>
        <w:tc>
          <w:tcPr>
            <w:tcW w:w="500" w:type="dxa"/>
            <w:vAlign w:val="center"/>
          </w:tcPr>
          <w:p w:rsidR="000B040B" w:rsidRDefault="00BB3B89">
            <w:pPr>
              <w:spacing w:after="0"/>
              <w:jc w:val="center"/>
            </w:pPr>
            <w:r>
              <w:rPr>
                <w:rFonts w:ascii="Times New Roman" w:eastAsia="Times New Roman" w:hAnsi="Times New Roman" w:cs="Times New Roman"/>
              </w:rPr>
              <w:t>3</w:t>
            </w:r>
          </w:p>
        </w:tc>
        <w:tc>
          <w:tcPr>
            <w:tcW w:w="500" w:type="dxa"/>
            <w:vAlign w:val="center"/>
          </w:tcPr>
          <w:p w:rsidR="000B040B" w:rsidRDefault="00BB3B89">
            <w:pPr>
              <w:spacing w:after="0"/>
              <w:jc w:val="center"/>
            </w:pPr>
            <w:r>
              <w:rPr>
                <w:rFonts w:ascii="Times New Roman" w:eastAsia="Times New Roman" w:hAnsi="Times New Roman" w:cs="Times New Roman"/>
              </w:rPr>
              <w:t>3</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C03ACB">
            <w:pPr>
              <w:spacing w:after="0"/>
              <w:jc w:val="center"/>
            </w:pPr>
            <w:r>
              <w:rPr>
                <w:rFonts w:ascii="Times New Roman" w:eastAsia="Times New Roman" w:hAnsi="Times New Roman" w:cs="Times New Roman"/>
              </w:rPr>
              <w:t>56</w:t>
            </w:r>
            <w:r w:rsidR="00BB3B89">
              <w:rPr>
                <w:rFonts w:ascii="Times New Roman" w:eastAsia="Times New Roman" w:hAnsi="Times New Roman" w:cs="Times New Roman"/>
              </w:rPr>
              <w:t xml:space="preserve"> ore</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BB3B89">
            <w:pPr>
              <w:spacing w:after="0"/>
              <w:jc w:val="center"/>
            </w:pPr>
            <w:r>
              <w:rPr>
                <w:rFonts w:ascii="Times New Roman" w:eastAsia="Times New Roman" w:hAnsi="Times New Roman" w:cs="Times New Roman"/>
              </w:rPr>
              <w:t>12</w:t>
            </w:r>
          </w:p>
        </w:tc>
      </w:tr>
      <w:tr w:rsidR="000B040B">
        <w:tc>
          <w:tcPr>
            <w:tcW w:w="500" w:type="dxa"/>
            <w:vAlign w:val="center"/>
          </w:tcPr>
          <w:p w:rsidR="000B040B" w:rsidRDefault="00BB3B89">
            <w:pPr>
              <w:spacing w:after="0"/>
              <w:jc w:val="center"/>
            </w:pPr>
            <w:r>
              <w:rPr>
                <w:rFonts w:ascii="Times New Roman" w:eastAsia="Times New Roman" w:hAnsi="Times New Roman" w:cs="Times New Roman"/>
                <w:b/>
                <w:bCs/>
              </w:rPr>
              <w:t>Anul II</w:t>
            </w:r>
          </w:p>
        </w:tc>
        <w:tc>
          <w:tcPr>
            <w:tcW w:w="500" w:type="dxa"/>
            <w:vAlign w:val="center"/>
          </w:tcPr>
          <w:p w:rsidR="000B040B" w:rsidRDefault="00BB3B89">
            <w:pPr>
              <w:spacing w:after="0"/>
              <w:jc w:val="center"/>
            </w:pPr>
            <w:r>
              <w:rPr>
                <w:rFonts w:ascii="Times New Roman" w:eastAsia="Times New Roman" w:hAnsi="Times New Roman" w:cs="Times New Roman"/>
              </w:rPr>
              <w:t>14</w:t>
            </w:r>
          </w:p>
        </w:tc>
        <w:tc>
          <w:tcPr>
            <w:tcW w:w="500" w:type="dxa"/>
            <w:vAlign w:val="center"/>
          </w:tcPr>
          <w:p w:rsidR="000B040B" w:rsidRDefault="00BB3B89">
            <w:pPr>
              <w:spacing w:after="0"/>
              <w:jc w:val="center"/>
            </w:pPr>
            <w:r>
              <w:rPr>
                <w:rFonts w:ascii="Times New Roman" w:eastAsia="Times New Roman" w:hAnsi="Times New Roman" w:cs="Times New Roman"/>
              </w:rPr>
              <w:t>14</w:t>
            </w:r>
          </w:p>
        </w:tc>
        <w:tc>
          <w:tcPr>
            <w:tcW w:w="500" w:type="dxa"/>
            <w:vAlign w:val="center"/>
          </w:tcPr>
          <w:p w:rsidR="000B040B" w:rsidRDefault="00BB3B89">
            <w:pPr>
              <w:spacing w:after="0"/>
              <w:jc w:val="center"/>
            </w:pPr>
            <w:r>
              <w:rPr>
                <w:rFonts w:ascii="Times New Roman" w:eastAsia="Times New Roman" w:hAnsi="Times New Roman" w:cs="Times New Roman"/>
              </w:rPr>
              <w:t>3</w:t>
            </w:r>
          </w:p>
        </w:tc>
        <w:tc>
          <w:tcPr>
            <w:tcW w:w="500" w:type="dxa"/>
            <w:vAlign w:val="center"/>
          </w:tcPr>
          <w:p w:rsidR="000B040B" w:rsidRDefault="00BB3B89">
            <w:pPr>
              <w:spacing w:after="0"/>
              <w:jc w:val="center"/>
            </w:pPr>
            <w:r>
              <w:rPr>
                <w:rFonts w:ascii="Times New Roman" w:eastAsia="Times New Roman" w:hAnsi="Times New Roman" w:cs="Times New Roman"/>
              </w:rPr>
              <w:t>3</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C03ACB">
            <w:pPr>
              <w:spacing w:after="0"/>
              <w:jc w:val="center"/>
            </w:pPr>
            <w:r>
              <w:rPr>
                <w:rFonts w:ascii="Times New Roman" w:eastAsia="Times New Roman" w:hAnsi="Times New Roman" w:cs="Times New Roman"/>
              </w:rPr>
              <w:t>56</w:t>
            </w:r>
            <w:r w:rsidR="00BB3B89">
              <w:rPr>
                <w:rFonts w:ascii="Times New Roman" w:eastAsia="Times New Roman" w:hAnsi="Times New Roman" w:cs="Times New Roman"/>
              </w:rPr>
              <w:t xml:space="preserve"> ore</w:t>
            </w:r>
            <w:r>
              <w:rPr>
                <w:rFonts w:ascii="Times New Roman" w:eastAsia="Times New Roman" w:hAnsi="Times New Roman" w:cs="Times New Roman"/>
              </w:rPr>
              <w:t xml:space="preserve"> +</w:t>
            </w:r>
            <w:r>
              <w:rPr>
                <w:rFonts w:ascii="Arial Narrow" w:eastAsia="Arial Narrow" w:hAnsi="Arial Narrow" w:cs="Arial Narrow"/>
                <w:sz w:val="18"/>
                <w:szCs w:val="18"/>
              </w:rPr>
              <w:t xml:space="preserve"> 42 ore Practică de elaborare a lucrării de disertație</w:t>
            </w:r>
            <w:r>
              <w:rPr>
                <w:rFonts w:ascii="Times New Roman" w:eastAsia="Times New Roman" w:hAnsi="Times New Roman" w:cs="Times New Roman"/>
              </w:rPr>
              <w:t xml:space="preserve"> </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BB3B89">
            <w:pPr>
              <w:spacing w:after="0"/>
              <w:jc w:val="center"/>
            </w:pPr>
            <w:r>
              <w:rPr>
                <w:rFonts w:ascii="Times New Roman" w:eastAsia="Times New Roman" w:hAnsi="Times New Roman" w:cs="Times New Roman"/>
              </w:rPr>
              <w:t>2</w:t>
            </w:r>
          </w:p>
        </w:tc>
        <w:tc>
          <w:tcPr>
            <w:tcW w:w="500" w:type="dxa"/>
            <w:vAlign w:val="center"/>
          </w:tcPr>
          <w:p w:rsidR="000B040B" w:rsidRDefault="00BB3B89">
            <w:pPr>
              <w:spacing w:after="0"/>
              <w:jc w:val="center"/>
            </w:pPr>
            <w:r>
              <w:rPr>
                <w:rFonts w:ascii="Times New Roman" w:eastAsia="Times New Roman" w:hAnsi="Times New Roman" w:cs="Times New Roman"/>
              </w:rPr>
              <w:t>0</w:t>
            </w:r>
          </w:p>
        </w:tc>
      </w:tr>
    </w:tbl>
    <w:p w:rsidR="000B040B" w:rsidRDefault="000B040B"/>
    <w:p w:rsidR="000B040B" w:rsidRDefault="00BB3B89">
      <w:r>
        <w:rPr>
          <w:rFonts w:ascii="Times New Roman" w:eastAsia="Times New Roman" w:hAnsi="Times New Roman" w:cs="Times New Roman"/>
          <w:b/>
          <w:bCs/>
          <w:sz w:val="24"/>
          <w:szCs w:val="24"/>
        </w:rPr>
        <w:t>5. FLEXIBILITATEA INSTRUIRII. CONDIŢIONĂRI</w:t>
      </w:r>
    </w:p>
    <w:p w:rsidR="000B040B" w:rsidRDefault="00BB3B89" w:rsidP="00B804DD">
      <w:pPr>
        <w:ind w:firstLine="709"/>
        <w:jc w:val="both"/>
      </w:pPr>
      <w:r>
        <w:rPr>
          <w:rFonts w:ascii="Times New Roman" w:eastAsia="Times New Roman" w:hAnsi="Times New Roman" w:cs="Times New Roman"/>
          <w:sz w:val="24"/>
          <w:szCs w:val="24"/>
        </w:rPr>
        <w:t xml:space="preserve">Flexibilitatea programului de studii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asigurată prin discipline opţionale (la alegere - A) şi discipline facultative (liber alese – L).  Disciplinele opţionale (A) sunt propuse pentru semestrele II, III și IV şi sunt grupate în pachete opţionale, care completează şi aprofundează traseul de specializare a masterandului. Alegerea traseului se face de către student, înainte de începerea anului universitar din care fac parte semestrele care conţin pachetele de discipline opţionale.  </w:t>
      </w:r>
      <w:proofErr w:type="gramStart"/>
      <w:r>
        <w:rPr>
          <w:rFonts w:ascii="Times New Roman" w:eastAsia="Times New Roman" w:hAnsi="Times New Roman" w:cs="Times New Roman"/>
          <w:sz w:val="24"/>
          <w:szCs w:val="24"/>
        </w:rPr>
        <w:t>Disciplinele facultative (L) sunt propuse pentru semestrul IV.</w:t>
      </w:r>
      <w:proofErr w:type="gramEnd"/>
      <w:r>
        <w:rPr>
          <w:rFonts w:ascii="Times New Roman" w:eastAsia="Times New Roman" w:hAnsi="Times New Roman" w:cs="Times New Roman"/>
          <w:sz w:val="24"/>
          <w:szCs w:val="24"/>
        </w:rPr>
        <w:t xml:space="preserve"> În planul de învăţământ al programului de studii de master sunt consemnate disciplinele cu numărul aferent de ore şi puncte de credit, urmând ca în registrul matricol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se treacă disciplina conform opţiunii studentului.</w:t>
      </w:r>
    </w:p>
    <w:p w:rsidR="000B040B" w:rsidRPr="006640CF" w:rsidRDefault="000B040B">
      <w:pPr>
        <w:rPr>
          <w:sz w:val="16"/>
          <w:szCs w:val="16"/>
        </w:rPr>
      </w:pPr>
    </w:p>
    <w:p w:rsidR="000B040B" w:rsidRDefault="00BB3B89">
      <w:r>
        <w:rPr>
          <w:rFonts w:ascii="Times New Roman" w:eastAsia="Times New Roman" w:hAnsi="Times New Roman" w:cs="Times New Roman"/>
          <w:b/>
          <w:bCs/>
          <w:sz w:val="24"/>
          <w:szCs w:val="24"/>
        </w:rPr>
        <w:t xml:space="preserve">6. CONDIŢII DE ÎNSCRIERE ÎN ANUL DE STUDIU URMĂTOR. CONDIŢII DE PROMOVARE A UNUI </w:t>
      </w:r>
      <w:proofErr w:type="gramStart"/>
      <w:r>
        <w:rPr>
          <w:rFonts w:ascii="Times New Roman" w:eastAsia="Times New Roman" w:hAnsi="Times New Roman" w:cs="Times New Roman"/>
          <w:b/>
          <w:bCs/>
          <w:sz w:val="24"/>
          <w:szCs w:val="24"/>
        </w:rPr>
        <w:t>AN</w:t>
      </w:r>
      <w:proofErr w:type="gramEnd"/>
      <w:r>
        <w:rPr>
          <w:rFonts w:ascii="Times New Roman" w:eastAsia="Times New Roman" w:hAnsi="Times New Roman" w:cs="Times New Roman"/>
          <w:b/>
          <w:bCs/>
          <w:sz w:val="24"/>
          <w:szCs w:val="24"/>
        </w:rPr>
        <w:t xml:space="preserve"> DE STUDIU</w:t>
      </w:r>
    </w:p>
    <w:p w:rsidR="000B040B" w:rsidRPr="006640CF" w:rsidRDefault="00BB3B89" w:rsidP="006640CF">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Condiţiile de înscriere în anul următor, condiţiile de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urma module de curs în avans, condiţiile de promovare sunt cuprinse în Regulamentul privind organizarea şi desfăşurarea procesului de învăţământ utilizând sistemul ECTS</w:t>
      </w:r>
      <w:r w:rsidR="006640CF">
        <w:rPr>
          <w:rFonts w:ascii="Times New Roman" w:eastAsia="Times New Roman" w:hAnsi="Times New Roman" w:cs="Times New Roman"/>
          <w:sz w:val="24"/>
          <w:szCs w:val="24"/>
        </w:rPr>
        <w:t>.</w:t>
      </w:r>
    </w:p>
    <w:p w:rsidR="006640CF" w:rsidRPr="006640CF" w:rsidRDefault="006640CF">
      <w:pPr>
        <w:rPr>
          <w:rFonts w:ascii="Times New Roman" w:eastAsia="Times New Roman" w:hAnsi="Times New Roman" w:cs="Times New Roman"/>
          <w:b/>
          <w:bCs/>
          <w:sz w:val="16"/>
          <w:szCs w:val="16"/>
        </w:rPr>
      </w:pPr>
    </w:p>
    <w:p w:rsidR="000B040B" w:rsidRDefault="00BB3B89">
      <w:r>
        <w:rPr>
          <w:rFonts w:ascii="Times New Roman" w:eastAsia="Times New Roman" w:hAnsi="Times New Roman" w:cs="Times New Roman"/>
          <w:b/>
          <w:bCs/>
          <w:sz w:val="24"/>
          <w:szCs w:val="24"/>
        </w:rPr>
        <w:t>7. LUCRAREA DE DISERTAŢIE</w:t>
      </w:r>
    </w:p>
    <w:p w:rsidR="006640CF" w:rsidRDefault="00BB3B89" w:rsidP="004A5E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elaborare a lucrării de disertație: semestrele 3 și 4 </w:t>
      </w:r>
    </w:p>
    <w:p w:rsidR="006640CF" w:rsidRDefault="00BB3B89" w:rsidP="004A5E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Definitivarea lucrării de disertație: semestrul 4 </w:t>
      </w:r>
    </w:p>
    <w:p w:rsidR="006640CF" w:rsidRDefault="00BB3B89" w:rsidP="004A5E1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Perioada de susţinere a lucrării de disertație: sesiunea iunie-iulie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ultimului an de studii   </w:t>
      </w:r>
    </w:p>
    <w:p w:rsidR="000B040B" w:rsidRDefault="00BB3B89" w:rsidP="004A5E1F">
      <w:pPr>
        <w:spacing w:line="24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de credite pentru susţinerea lucrării de disertație: 10</w:t>
      </w:r>
    </w:p>
    <w:p w:rsidR="006640CF" w:rsidRDefault="006640CF">
      <w:pPr>
        <w:ind w:left="288"/>
      </w:pPr>
    </w:p>
    <w:p w:rsidR="006640CF" w:rsidRDefault="00BB3B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 CONŢINUTUL PLANULUI DE ÎNVĂŢĂMÂNT - disciplinele de studiu pe ani</w:t>
      </w:r>
    </w:p>
    <w:p w:rsidR="006640CF" w:rsidRDefault="006640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040B" w:rsidRDefault="000B04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B040B" w:rsidTr="00B804DD">
        <w:tc>
          <w:tcPr>
            <w:tcW w:w="5658" w:type="dxa"/>
            <w:vAlign w:val="center"/>
          </w:tcPr>
          <w:p w:rsidR="000B040B" w:rsidRDefault="00BB3B89">
            <w:r>
              <w:rPr>
                <w:rFonts w:ascii="Arial Narrow" w:eastAsia="Arial Narrow" w:hAnsi="Arial Narrow" w:cs="Arial Narrow"/>
                <w:b/>
                <w:bCs/>
              </w:rPr>
              <w:t>Universitatea din Piteşti</w:t>
            </w:r>
          </w:p>
        </w:tc>
        <w:tc>
          <w:tcPr>
            <w:tcW w:w="4243" w:type="dxa"/>
            <w:vAlign w:val="center"/>
          </w:tcPr>
          <w:p w:rsidR="000B040B" w:rsidRDefault="00BB3B89">
            <w:pPr>
              <w:spacing w:after="0"/>
              <w:jc w:val="center"/>
            </w:pPr>
            <w:r>
              <w:rPr>
                <w:rFonts w:ascii="Arial Narrow" w:eastAsia="Arial Narrow" w:hAnsi="Arial Narrow" w:cs="Arial Narrow"/>
              </w:rPr>
              <w:t>APROBAT</w:t>
            </w:r>
          </w:p>
        </w:tc>
      </w:tr>
      <w:tr w:rsidR="000B040B" w:rsidTr="00B804DD">
        <w:tc>
          <w:tcPr>
            <w:tcW w:w="5658" w:type="dxa"/>
            <w:vAlign w:val="center"/>
          </w:tcPr>
          <w:p w:rsidR="002F4DE6" w:rsidRDefault="00BB3B89">
            <w:pPr>
              <w:rPr>
                <w:rFonts w:ascii="Arial Narrow" w:eastAsia="Arial Narrow" w:hAnsi="Arial Narrow" w:cs="Arial Narrow"/>
                <w:b/>
                <w:bCs/>
              </w:rPr>
            </w:pPr>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sidR="00B804DD">
              <w:rPr>
                <w:rFonts w:ascii="Arial Narrow" w:eastAsia="Arial Narrow" w:hAnsi="Arial Narrow" w:cs="Arial Narrow"/>
                <w:b/>
                <w:bCs/>
              </w:rPr>
              <w:t xml:space="preserve">Psihologie, </w:t>
            </w:r>
            <w:r>
              <w:rPr>
                <w:rFonts w:ascii="Arial Narrow" w:eastAsia="Arial Narrow" w:hAnsi="Arial Narrow" w:cs="Arial Narrow"/>
                <w:b/>
                <w:bCs/>
              </w:rPr>
              <w:t>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Consiliere în asistență </w:t>
            </w:r>
            <w:r w:rsidR="002C6208">
              <w:rPr>
                <w:rFonts w:ascii="Arial Narrow" w:eastAsia="Arial Narrow" w:hAnsi="Arial Narrow" w:cs="Arial Narrow"/>
                <w:b/>
                <w:bCs/>
              </w:rPr>
              <w:t xml:space="preserve">socială; </w:t>
            </w:r>
          </w:p>
          <w:p w:rsidR="000B040B" w:rsidRDefault="00BB3B89">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4243" w:type="dxa"/>
          </w:tcPr>
          <w:p w:rsidR="000B040B" w:rsidRDefault="00BB3B89">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B040B" w:rsidRDefault="00BB3B89">
      <w:pPr>
        <w:spacing w:after="0"/>
        <w:jc w:val="center"/>
      </w:pPr>
      <w:r>
        <w:rPr>
          <w:rFonts w:ascii="Arial Narrow" w:eastAsia="Arial Narrow" w:hAnsi="Arial Narrow" w:cs="Arial Narrow"/>
          <w:b/>
          <w:bCs/>
        </w:rPr>
        <w:t>PLAN DE INVĂŢĂMÂNT</w:t>
      </w:r>
    </w:p>
    <w:p w:rsidR="000B040B" w:rsidRDefault="00BB3B89">
      <w:pPr>
        <w:spacing w:after="0"/>
        <w:jc w:val="center"/>
      </w:pPr>
      <w:r>
        <w:rPr>
          <w:rFonts w:ascii="Arial Narrow" w:eastAsia="Arial Narrow" w:hAnsi="Arial Narrow" w:cs="Arial Narrow"/>
        </w:rPr>
        <w:t>Valabil începând cu anul universitar 2018-2019</w:t>
      </w:r>
    </w:p>
    <w:p w:rsidR="000B040B" w:rsidRDefault="00BB3B89">
      <w:pPr>
        <w:spacing w:after="0"/>
        <w:jc w:val="center"/>
        <w:rPr>
          <w:rFonts w:ascii="Arial Narrow" w:eastAsia="Arial Narrow" w:hAnsi="Arial Narrow" w:cs="Arial Narrow"/>
          <w:b/>
          <w:bCs/>
        </w:rPr>
      </w:pPr>
      <w:r>
        <w:rPr>
          <w:rFonts w:ascii="Arial Narrow" w:eastAsia="Arial Narrow" w:hAnsi="Arial Narrow" w:cs="Arial Narrow"/>
          <w:b/>
          <w:bCs/>
        </w:rPr>
        <w:t>Anul: I</w:t>
      </w:r>
    </w:p>
    <w:p w:rsidR="002F4DE6" w:rsidRDefault="002F4DE6">
      <w:pPr>
        <w:spacing w:after="0"/>
        <w:jc w:val="center"/>
      </w:pPr>
    </w:p>
    <w:p w:rsidR="000B040B" w:rsidRDefault="00BB3B89">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8"/>
        <w:gridCol w:w="2124"/>
        <w:gridCol w:w="415"/>
        <w:gridCol w:w="403"/>
        <w:gridCol w:w="393"/>
        <w:gridCol w:w="403"/>
        <w:gridCol w:w="512"/>
        <w:gridCol w:w="313"/>
        <w:gridCol w:w="909"/>
      </w:tblGrid>
      <w:tr w:rsidR="000B040B">
        <w:tc>
          <w:tcPr>
            <w:tcW w:w="150" w:type="dxa"/>
            <w:vMerge w:val="restart"/>
            <w:vAlign w:val="center"/>
          </w:tcPr>
          <w:p w:rsidR="000B040B" w:rsidRDefault="00BB3B89">
            <w:pPr>
              <w:spacing w:after="0"/>
              <w:jc w:val="center"/>
            </w:pPr>
            <w:r>
              <w:rPr>
                <w:rFonts w:ascii="Arial Narrow" w:eastAsia="Arial Narrow" w:hAnsi="Arial Narrow" w:cs="Arial Narrow"/>
                <w:b/>
                <w:bCs/>
                <w:sz w:val="18"/>
                <w:szCs w:val="18"/>
              </w:rPr>
              <w:t>Nr. crt.</w:t>
            </w:r>
          </w:p>
        </w:tc>
        <w:tc>
          <w:tcPr>
            <w:tcW w:w="3350" w:type="dxa"/>
            <w:gridSpan w:val="2"/>
            <w:vAlign w:val="center"/>
          </w:tcPr>
          <w:p w:rsidR="000B040B" w:rsidRDefault="00BB3B8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B040B" w:rsidRDefault="00BB3B8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PC</w:t>
            </w:r>
          </w:p>
        </w:tc>
        <w:tc>
          <w:tcPr>
            <w:tcW w:w="300" w:type="dxa"/>
            <w:vMerge w:val="restart"/>
            <w:vAlign w:val="center"/>
          </w:tcPr>
          <w:p w:rsidR="000B040B" w:rsidRDefault="00BB3B89">
            <w:pPr>
              <w:spacing w:after="0"/>
              <w:jc w:val="center"/>
            </w:pPr>
            <w:r>
              <w:rPr>
                <w:rFonts w:ascii="Arial Narrow" w:eastAsia="Arial Narrow" w:hAnsi="Arial Narrow" w:cs="Arial Narrow"/>
                <w:b/>
                <w:bCs/>
                <w:sz w:val="18"/>
                <w:szCs w:val="18"/>
              </w:rPr>
              <w:t>Formă evaluare</w:t>
            </w:r>
          </w:p>
        </w:tc>
      </w:tr>
      <w:tr w:rsidR="000B040B">
        <w:tc>
          <w:tcPr>
            <w:tcW w:w="150" w:type="dxa"/>
            <w:vMerge/>
          </w:tcPr>
          <w:p w:rsidR="000B040B" w:rsidRDefault="000B040B"/>
        </w:tc>
        <w:tc>
          <w:tcPr>
            <w:tcW w:w="2700" w:type="dxa"/>
            <w:vAlign w:val="center"/>
          </w:tcPr>
          <w:p w:rsidR="000B040B" w:rsidRDefault="00BB3B89">
            <w:pPr>
              <w:spacing w:after="0"/>
              <w:jc w:val="center"/>
            </w:pPr>
            <w:r>
              <w:rPr>
                <w:rFonts w:ascii="Arial Narrow" w:eastAsia="Arial Narrow" w:hAnsi="Arial Narrow" w:cs="Arial Narrow"/>
                <w:b/>
                <w:bCs/>
                <w:sz w:val="18"/>
                <w:szCs w:val="18"/>
              </w:rPr>
              <w:t>Denumire</w:t>
            </w:r>
          </w:p>
        </w:tc>
        <w:tc>
          <w:tcPr>
            <w:tcW w:w="650" w:type="dxa"/>
            <w:vAlign w:val="center"/>
          </w:tcPr>
          <w:p w:rsidR="000B040B" w:rsidRDefault="00BB3B89">
            <w:pPr>
              <w:spacing w:after="0"/>
              <w:jc w:val="center"/>
            </w:pPr>
            <w:r>
              <w:rPr>
                <w:rFonts w:ascii="Arial Narrow" w:eastAsia="Arial Narrow" w:hAnsi="Arial Narrow" w:cs="Arial Narrow"/>
                <w:b/>
                <w:bCs/>
                <w:sz w:val="18"/>
                <w:szCs w:val="18"/>
              </w:rPr>
              <w:t>Cod</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C</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S</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L</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P</w:t>
            </w:r>
          </w:p>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obligatorii (impuse) (O)</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w:t>
            </w:r>
          </w:p>
        </w:tc>
        <w:tc>
          <w:tcPr>
            <w:tcW w:w="2700" w:type="dxa"/>
            <w:vAlign w:val="center"/>
          </w:tcPr>
          <w:p w:rsidR="000B040B" w:rsidRDefault="00BB3B89">
            <w:pPr>
              <w:spacing w:after="0"/>
            </w:pPr>
            <w:r>
              <w:rPr>
                <w:rFonts w:ascii="Arial Narrow" w:eastAsia="Arial Narrow" w:hAnsi="Arial Narrow" w:cs="Arial Narrow"/>
                <w:sz w:val="18"/>
                <w:szCs w:val="18"/>
              </w:rPr>
              <w:t>Teorii clasice și moderne în asistența socială</w:t>
            </w:r>
          </w:p>
        </w:tc>
        <w:tc>
          <w:tcPr>
            <w:tcW w:w="650" w:type="dxa"/>
            <w:vAlign w:val="center"/>
          </w:tcPr>
          <w:p w:rsidR="000B040B" w:rsidRDefault="00BB3B89">
            <w:pPr>
              <w:spacing w:after="0"/>
              <w:jc w:val="center"/>
            </w:pPr>
            <w:r>
              <w:rPr>
                <w:rFonts w:ascii="Arial Narrow" w:eastAsia="Arial Narrow" w:hAnsi="Arial Narrow" w:cs="Arial Narrow"/>
                <w:sz w:val="18"/>
                <w:szCs w:val="18"/>
              </w:rPr>
              <w:t>UP.05.F.1.O.14.01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144</w:t>
            </w:r>
          </w:p>
        </w:tc>
        <w:tc>
          <w:tcPr>
            <w:tcW w:w="200" w:type="dxa"/>
            <w:vAlign w:val="center"/>
          </w:tcPr>
          <w:p w:rsidR="000B040B" w:rsidRDefault="00BB3B89">
            <w:pPr>
              <w:spacing w:after="0"/>
              <w:jc w:val="center"/>
            </w:pPr>
            <w:r>
              <w:rPr>
                <w:rFonts w:ascii="Arial Narrow" w:eastAsia="Arial Narrow" w:hAnsi="Arial Narrow" w:cs="Arial Narrow"/>
                <w:sz w:val="18"/>
                <w:szCs w:val="18"/>
              </w:rPr>
              <w:t>8</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2</w:t>
            </w:r>
          </w:p>
        </w:tc>
        <w:tc>
          <w:tcPr>
            <w:tcW w:w="2700" w:type="dxa"/>
            <w:vAlign w:val="center"/>
          </w:tcPr>
          <w:p w:rsidR="000B040B" w:rsidRDefault="00BB3B89">
            <w:pPr>
              <w:spacing w:after="0"/>
            </w:pPr>
            <w:r>
              <w:rPr>
                <w:rFonts w:ascii="Arial Narrow" w:eastAsia="Arial Narrow" w:hAnsi="Arial Narrow" w:cs="Arial Narrow"/>
                <w:sz w:val="18"/>
                <w:szCs w:val="18"/>
              </w:rPr>
              <w:t>Teorii psihosociale în consiliere</w:t>
            </w:r>
          </w:p>
        </w:tc>
        <w:tc>
          <w:tcPr>
            <w:tcW w:w="650" w:type="dxa"/>
            <w:vAlign w:val="center"/>
          </w:tcPr>
          <w:p w:rsidR="000B040B" w:rsidRDefault="00BB3B89">
            <w:pPr>
              <w:spacing w:after="0"/>
              <w:jc w:val="center"/>
            </w:pPr>
            <w:r>
              <w:rPr>
                <w:rFonts w:ascii="Arial Narrow" w:eastAsia="Arial Narrow" w:hAnsi="Arial Narrow" w:cs="Arial Narrow"/>
                <w:sz w:val="18"/>
                <w:szCs w:val="18"/>
              </w:rPr>
              <w:t>UP.05.F.1.O.14.02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144</w:t>
            </w:r>
          </w:p>
        </w:tc>
        <w:tc>
          <w:tcPr>
            <w:tcW w:w="200" w:type="dxa"/>
            <w:vAlign w:val="center"/>
          </w:tcPr>
          <w:p w:rsidR="000B040B" w:rsidRDefault="00BB3B89">
            <w:pPr>
              <w:spacing w:after="0"/>
              <w:jc w:val="center"/>
            </w:pPr>
            <w:r>
              <w:rPr>
                <w:rFonts w:ascii="Arial Narrow" w:eastAsia="Arial Narrow" w:hAnsi="Arial Narrow" w:cs="Arial Narrow"/>
                <w:sz w:val="18"/>
                <w:szCs w:val="18"/>
              </w:rPr>
              <w:t>8</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3</w:t>
            </w:r>
          </w:p>
        </w:tc>
        <w:tc>
          <w:tcPr>
            <w:tcW w:w="2700" w:type="dxa"/>
            <w:vAlign w:val="center"/>
          </w:tcPr>
          <w:p w:rsidR="000B040B" w:rsidRDefault="00BB3B89">
            <w:pPr>
              <w:spacing w:after="0"/>
            </w:pPr>
            <w:r>
              <w:rPr>
                <w:rFonts w:ascii="Arial Narrow" w:eastAsia="Arial Narrow" w:hAnsi="Arial Narrow" w:cs="Arial Narrow"/>
                <w:sz w:val="18"/>
                <w:szCs w:val="18"/>
              </w:rPr>
              <w:t>Etică și integritate academică/Academic Writing</w:t>
            </w:r>
          </w:p>
        </w:tc>
        <w:tc>
          <w:tcPr>
            <w:tcW w:w="650" w:type="dxa"/>
            <w:vAlign w:val="center"/>
          </w:tcPr>
          <w:p w:rsidR="000B040B" w:rsidRDefault="00BB3B89">
            <w:pPr>
              <w:spacing w:after="0"/>
              <w:jc w:val="center"/>
            </w:pPr>
            <w:r>
              <w:rPr>
                <w:rFonts w:ascii="Arial Narrow" w:eastAsia="Arial Narrow" w:hAnsi="Arial Narrow" w:cs="Arial Narrow"/>
                <w:sz w:val="18"/>
                <w:szCs w:val="18"/>
              </w:rPr>
              <w:t>UP.05.C.1.O.14.03</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4</w:t>
            </w:r>
          </w:p>
        </w:tc>
        <w:tc>
          <w:tcPr>
            <w:tcW w:w="2700" w:type="dxa"/>
            <w:vAlign w:val="center"/>
          </w:tcPr>
          <w:p w:rsidR="000B040B" w:rsidRDefault="00BB3B89">
            <w:pPr>
              <w:spacing w:after="0"/>
            </w:pPr>
            <w:r>
              <w:rPr>
                <w:rFonts w:ascii="Arial Narrow" w:eastAsia="Arial Narrow" w:hAnsi="Arial Narrow" w:cs="Arial Narrow"/>
                <w:sz w:val="18"/>
                <w:szCs w:val="18"/>
              </w:rPr>
              <w:t>Promovarea sănătății. Educație pentru sănătate</w:t>
            </w:r>
          </w:p>
        </w:tc>
        <w:tc>
          <w:tcPr>
            <w:tcW w:w="650" w:type="dxa"/>
            <w:vAlign w:val="center"/>
          </w:tcPr>
          <w:p w:rsidR="000B040B" w:rsidRDefault="00BB3B89">
            <w:pPr>
              <w:spacing w:after="0"/>
              <w:jc w:val="center"/>
            </w:pPr>
            <w:r>
              <w:rPr>
                <w:rFonts w:ascii="Arial Narrow" w:eastAsia="Arial Narrow" w:hAnsi="Arial Narrow" w:cs="Arial Narrow"/>
                <w:sz w:val="18"/>
                <w:szCs w:val="18"/>
              </w:rPr>
              <w:t>UP.05.S.1.O.14.04</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B040B" w:rsidRDefault="00BB3B89">
            <w:pPr>
              <w:spacing w:after="0"/>
              <w:jc w:val="center"/>
            </w:pPr>
            <w:r>
              <w:rPr>
                <w:rFonts w:ascii="Arial Narrow" w:eastAsia="Arial Narrow" w:hAnsi="Arial Narrow" w:cs="Arial Narrow"/>
                <w:sz w:val="18"/>
                <w:szCs w:val="18"/>
              </w:rPr>
              <w:t>8</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554</w:t>
            </w:r>
          </w:p>
        </w:tc>
        <w:tc>
          <w:tcPr>
            <w:tcW w:w="200" w:type="dxa"/>
            <w:vAlign w:val="center"/>
          </w:tcPr>
          <w:p w:rsidR="000B040B" w:rsidRDefault="00BB3B89">
            <w:pPr>
              <w:spacing w:after="0"/>
              <w:jc w:val="center"/>
            </w:pPr>
            <w:r>
              <w:rPr>
                <w:rFonts w:ascii="Arial Narrow" w:eastAsia="Arial Narrow" w:hAnsi="Arial Narrow" w:cs="Arial Narrow"/>
                <w:sz w:val="18"/>
                <w:szCs w:val="18"/>
              </w:rPr>
              <w:t>30</w:t>
            </w:r>
          </w:p>
        </w:tc>
        <w:tc>
          <w:tcPr>
            <w:tcW w:w="300" w:type="dxa"/>
            <w:vAlign w:val="center"/>
          </w:tcPr>
          <w:p w:rsidR="000B040B" w:rsidRDefault="00BB3B89">
            <w:pPr>
              <w:spacing w:after="0"/>
              <w:jc w:val="center"/>
            </w:pPr>
            <w:r>
              <w:rPr>
                <w:rFonts w:ascii="Arial Narrow" w:eastAsia="Arial Narrow" w:hAnsi="Arial Narrow" w:cs="Arial Narrow"/>
                <w:sz w:val="18"/>
                <w:szCs w:val="18"/>
              </w:rPr>
              <w:t>4E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B040B" w:rsidRDefault="00BB3B89">
            <w:pPr>
              <w:spacing w:after="0"/>
              <w:jc w:val="center"/>
            </w:pPr>
            <w:r>
              <w:rPr>
                <w:rFonts w:ascii="Arial Narrow" w:eastAsia="Arial Narrow" w:hAnsi="Arial Narrow" w:cs="Arial Narrow"/>
                <w:sz w:val="18"/>
                <w:szCs w:val="18"/>
              </w:rPr>
              <w:t>8</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554</w:t>
            </w:r>
          </w:p>
        </w:tc>
        <w:tc>
          <w:tcPr>
            <w:tcW w:w="200" w:type="dxa"/>
            <w:vAlign w:val="center"/>
          </w:tcPr>
          <w:p w:rsidR="000B040B" w:rsidRDefault="00BB3B89">
            <w:pPr>
              <w:spacing w:after="0"/>
              <w:jc w:val="center"/>
            </w:pPr>
            <w:r>
              <w:rPr>
                <w:rFonts w:ascii="Arial Narrow" w:eastAsia="Arial Narrow" w:hAnsi="Arial Narrow" w:cs="Arial Narrow"/>
                <w:sz w:val="18"/>
                <w:szCs w:val="18"/>
              </w:rPr>
              <w:t>30</w:t>
            </w:r>
          </w:p>
        </w:tc>
        <w:tc>
          <w:tcPr>
            <w:tcW w:w="300" w:type="dxa"/>
            <w:vAlign w:val="center"/>
          </w:tcPr>
          <w:p w:rsidR="000B040B" w:rsidRDefault="00BB3B89">
            <w:pPr>
              <w:spacing w:after="0"/>
              <w:jc w:val="center"/>
            </w:pPr>
            <w:r>
              <w:rPr>
                <w:rFonts w:ascii="Arial Narrow" w:eastAsia="Arial Narrow" w:hAnsi="Arial Narrow" w:cs="Arial Narrow"/>
                <w:sz w:val="18"/>
                <w:szCs w:val="18"/>
              </w:rPr>
              <w:t>4E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B040B" w:rsidRDefault="00BB3B89">
            <w:pPr>
              <w:spacing w:after="0"/>
              <w:jc w:val="center"/>
            </w:pPr>
            <w:r>
              <w:rPr>
                <w:rFonts w:ascii="Arial Narrow" w:eastAsia="Arial Narrow" w:hAnsi="Arial Narrow" w:cs="Arial Narrow"/>
                <w:sz w:val="18"/>
                <w:szCs w:val="18"/>
              </w:rPr>
              <w:t>14</w:t>
            </w:r>
          </w:p>
        </w:tc>
        <w:tc>
          <w:tcPr>
            <w:tcW w:w="700" w:type="dxa"/>
            <w:gridSpan w:val="3"/>
            <w:vAlign w:val="center"/>
          </w:tcPr>
          <w:p w:rsidR="000B040B" w:rsidRDefault="00BB3B89">
            <w:pPr>
              <w:spacing w:after="0"/>
              <w:jc w:val="center"/>
            </w:pPr>
            <w:r>
              <w:rPr>
                <w:rFonts w:ascii="Arial Narrow" w:eastAsia="Arial Narrow" w:hAnsi="Arial Narrow" w:cs="Arial Narrow"/>
                <w:sz w:val="18"/>
                <w:szCs w:val="18"/>
              </w:rPr>
              <w:t>-</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facultative (liber alese) (L)</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5</w:t>
            </w:r>
          </w:p>
        </w:tc>
        <w:tc>
          <w:tcPr>
            <w:tcW w:w="2700" w:type="dxa"/>
            <w:vAlign w:val="center"/>
          </w:tcPr>
          <w:p w:rsidR="000B040B" w:rsidRDefault="00BB3B89">
            <w:pPr>
              <w:spacing w:after="0"/>
            </w:pPr>
            <w:r>
              <w:rPr>
                <w:rFonts w:ascii="Arial Narrow" w:eastAsia="Arial Narrow" w:hAnsi="Arial Narrow" w:cs="Arial Narrow"/>
                <w:sz w:val="18"/>
                <w:szCs w:val="18"/>
              </w:rPr>
              <w:t>Psihopedagogia adolescenților, tinerilor și adulților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UP.05.DPF.1.L.14.05</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6</w:t>
            </w:r>
          </w:p>
        </w:tc>
        <w:tc>
          <w:tcPr>
            <w:tcW w:w="2700" w:type="dxa"/>
            <w:vAlign w:val="center"/>
          </w:tcPr>
          <w:p w:rsidR="000B040B" w:rsidRDefault="00BB3B89">
            <w:pPr>
              <w:spacing w:after="0"/>
            </w:pPr>
            <w:r>
              <w:rPr>
                <w:rFonts w:ascii="Arial Narrow" w:eastAsia="Arial Narrow" w:hAnsi="Arial Narrow" w:cs="Arial Narrow"/>
                <w:sz w:val="18"/>
                <w:szCs w:val="18"/>
              </w:rPr>
              <w:t>Proiectarea și managementul programelor educaționale *</w:t>
            </w:r>
          </w:p>
        </w:tc>
        <w:tc>
          <w:tcPr>
            <w:tcW w:w="650" w:type="dxa"/>
            <w:vAlign w:val="center"/>
          </w:tcPr>
          <w:p w:rsidR="000B040B" w:rsidRDefault="00BB3B89">
            <w:pPr>
              <w:spacing w:after="0"/>
              <w:jc w:val="center"/>
            </w:pPr>
            <w:r>
              <w:rPr>
                <w:rFonts w:ascii="Arial Narrow" w:eastAsia="Arial Narrow" w:hAnsi="Arial Narrow" w:cs="Arial Narrow"/>
                <w:sz w:val="18"/>
                <w:szCs w:val="18"/>
              </w:rPr>
              <w:t>UP.05.F.1.L.14.06</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166</w:t>
            </w:r>
          </w:p>
        </w:tc>
        <w:tc>
          <w:tcPr>
            <w:tcW w:w="200" w:type="dxa"/>
            <w:vAlign w:val="center"/>
          </w:tcPr>
          <w:p w:rsidR="000B040B" w:rsidRDefault="000B040B">
            <w:pPr>
              <w:spacing w:after="0"/>
              <w:jc w:val="center"/>
            </w:pPr>
          </w:p>
        </w:tc>
        <w:tc>
          <w:tcPr>
            <w:tcW w:w="300" w:type="dxa"/>
            <w:vAlign w:val="center"/>
          </w:tcPr>
          <w:p w:rsidR="000B040B" w:rsidRDefault="00BB3B89">
            <w:pPr>
              <w:spacing w:after="0"/>
              <w:jc w:val="center"/>
            </w:pPr>
            <w:r>
              <w:rPr>
                <w:rFonts w:ascii="Arial Narrow" w:eastAsia="Arial Narrow" w:hAnsi="Arial Narrow" w:cs="Arial Narrow"/>
                <w:sz w:val="18"/>
                <w:szCs w:val="18"/>
              </w:rPr>
              <w:t>2E</w:t>
            </w:r>
          </w:p>
        </w:tc>
      </w:tr>
    </w:tbl>
    <w:p w:rsidR="002F4DE6" w:rsidRDefault="00BB3B89" w:rsidP="002C6208">
      <w:pPr>
        <w:rPr>
          <w:rFonts w:ascii="Arial Narrow" w:eastAsia="Arial Narrow" w:hAnsi="Arial Narrow" w:cs="Arial Narrow"/>
          <w:sz w:val="16"/>
          <w:szCs w:val="16"/>
        </w:rPr>
      </w:pPr>
      <w:r>
        <w:rPr>
          <w:rFonts w:ascii="Arial Narrow" w:eastAsia="Arial Narrow" w:hAnsi="Arial Narrow" w:cs="Arial Narrow"/>
          <w:sz w:val="16"/>
          <w:szCs w:val="16"/>
        </w:rPr>
        <w:t>* - punctele de credit ale disciplinei nu sunt luate în calcul în cadrul punctelor de credit semestriale</w:t>
      </w:r>
      <w:r w:rsidR="00B804DD">
        <w:rPr>
          <w:rFonts w:ascii="Arial Narrow" w:eastAsia="Arial Narrow" w:hAnsi="Arial Narrow" w:cs="Arial Narrow"/>
          <w:sz w:val="16"/>
          <w:szCs w:val="16"/>
        </w:rPr>
        <w:t xml:space="preserve">         </w:t>
      </w:r>
    </w:p>
    <w:p w:rsidR="002F4DE6" w:rsidRDefault="002F4DE6" w:rsidP="002C6208">
      <w:pPr>
        <w:rPr>
          <w:rFonts w:ascii="Arial Narrow" w:eastAsia="Arial Narrow" w:hAnsi="Arial Narrow" w:cs="Arial Narrow"/>
          <w:sz w:val="16"/>
          <w:szCs w:val="16"/>
        </w:rPr>
      </w:pPr>
    </w:p>
    <w:p w:rsidR="000B040B" w:rsidRDefault="00B804DD" w:rsidP="002F4DE6">
      <w:pPr>
        <w:jc w:val="right"/>
      </w:pPr>
      <w:r>
        <w:rPr>
          <w:rFonts w:ascii="Arial Narrow" w:eastAsia="Arial Narrow" w:hAnsi="Arial Narrow" w:cs="Arial Narrow"/>
          <w:sz w:val="16"/>
          <w:szCs w:val="16"/>
        </w:rPr>
        <w:t xml:space="preserve">             </w:t>
      </w:r>
      <w:r w:rsidR="002C6208">
        <w:rPr>
          <w:rFonts w:ascii="Arial Narrow" w:eastAsia="Arial Narrow" w:hAnsi="Arial Narrow" w:cs="Arial Narrow"/>
          <w:sz w:val="16"/>
          <w:szCs w:val="16"/>
        </w:rPr>
        <w:t xml:space="preserve"> </w:t>
      </w:r>
      <w:r>
        <w:rPr>
          <w:rFonts w:ascii="Arial Narrow" w:eastAsia="Arial Narrow" w:hAnsi="Arial Narrow" w:cs="Arial Narrow"/>
          <w:sz w:val="16"/>
          <w:szCs w:val="16"/>
        </w:rPr>
        <w:t xml:space="preserve">                               </w:t>
      </w:r>
      <w:r w:rsidR="00BB3B89">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0B040B">
        <w:tc>
          <w:tcPr>
            <w:tcW w:w="150" w:type="dxa"/>
            <w:vMerge w:val="restart"/>
            <w:vAlign w:val="center"/>
          </w:tcPr>
          <w:p w:rsidR="000B040B" w:rsidRDefault="00BB3B89">
            <w:pPr>
              <w:spacing w:after="0"/>
              <w:jc w:val="center"/>
            </w:pPr>
            <w:r>
              <w:rPr>
                <w:rFonts w:ascii="Arial Narrow" w:eastAsia="Arial Narrow" w:hAnsi="Arial Narrow" w:cs="Arial Narrow"/>
                <w:b/>
                <w:bCs/>
                <w:sz w:val="18"/>
                <w:szCs w:val="18"/>
              </w:rPr>
              <w:t>Nr. crt.</w:t>
            </w:r>
          </w:p>
        </w:tc>
        <w:tc>
          <w:tcPr>
            <w:tcW w:w="3350" w:type="dxa"/>
            <w:gridSpan w:val="2"/>
            <w:vAlign w:val="center"/>
          </w:tcPr>
          <w:p w:rsidR="000B040B" w:rsidRDefault="00BB3B8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B040B" w:rsidRDefault="00BB3B8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PC</w:t>
            </w:r>
          </w:p>
        </w:tc>
        <w:tc>
          <w:tcPr>
            <w:tcW w:w="300" w:type="dxa"/>
            <w:vMerge w:val="restart"/>
            <w:vAlign w:val="center"/>
          </w:tcPr>
          <w:p w:rsidR="000B040B" w:rsidRDefault="00BB3B89">
            <w:pPr>
              <w:spacing w:after="0"/>
              <w:jc w:val="center"/>
            </w:pPr>
            <w:r>
              <w:rPr>
                <w:rFonts w:ascii="Arial Narrow" w:eastAsia="Arial Narrow" w:hAnsi="Arial Narrow" w:cs="Arial Narrow"/>
                <w:b/>
                <w:bCs/>
                <w:sz w:val="18"/>
                <w:szCs w:val="18"/>
              </w:rPr>
              <w:t>Formă evaluare</w:t>
            </w:r>
          </w:p>
        </w:tc>
      </w:tr>
      <w:tr w:rsidR="000B040B">
        <w:tc>
          <w:tcPr>
            <w:tcW w:w="150" w:type="dxa"/>
            <w:vMerge/>
          </w:tcPr>
          <w:p w:rsidR="000B040B" w:rsidRDefault="000B040B"/>
        </w:tc>
        <w:tc>
          <w:tcPr>
            <w:tcW w:w="2700" w:type="dxa"/>
            <w:vAlign w:val="center"/>
          </w:tcPr>
          <w:p w:rsidR="000B040B" w:rsidRDefault="00BB3B89">
            <w:pPr>
              <w:spacing w:after="0"/>
              <w:jc w:val="center"/>
            </w:pPr>
            <w:r>
              <w:rPr>
                <w:rFonts w:ascii="Arial Narrow" w:eastAsia="Arial Narrow" w:hAnsi="Arial Narrow" w:cs="Arial Narrow"/>
                <w:b/>
                <w:bCs/>
                <w:sz w:val="18"/>
                <w:szCs w:val="18"/>
              </w:rPr>
              <w:t>Denumire</w:t>
            </w:r>
          </w:p>
        </w:tc>
        <w:tc>
          <w:tcPr>
            <w:tcW w:w="650" w:type="dxa"/>
            <w:vAlign w:val="center"/>
          </w:tcPr>
          <w:p w:rsidR="000B040B" w:rsidRDefault="00BB3B89">
            <w:pPr>
              <w:spacing w:after="0"/>
              <w:jc w:val="center"/>
            </w:pPr>
            <w:r>
              <w:rPr>
                <w:rFonts w:ascii="Arial Narrow" w:eastAsia="Arial Narrow" w:hAnsi="Arial Narrow" w:cs="Arial Narrow"/>
                <w:b/>
                <w:bCs/>
                <w:sz w:val="18"/>
                <w:szCs w:val="18"/>
              </w:rPr>
              <w:t>Cod</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C</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S</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L</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P</w:t>
            </w:r>
          </w:p>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obligatorii (impuse) (O)</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7</w:t>
            </w:r>
          </w:p>
        </w:tc>
        <w:tc>
          <w:tcPr>
            <w:tcW w:w="2700" w:type="dxa"/>
            <w:vAlign w:val="center"/>
          </w:tcPr>
          <w:p w:rsidR="000B040B" w:rsidRDefault="00BB3B89">
            <w:pPr>
              <w:spacing w:after="0"/>
            </w:pPr>
            <w:r>
              <w:rPr>
                <w:rFonts w:ascii="Arial Narrow" w:eastAsia="Arial Narrow" w:hAnsi="Arial Narrow" w:cs="Arial Narrow"/>
                <w:sz w:val="18"/>
                <w:szCs w:val="18"/>
              </w:rPr>
              <w:t>Servicii de asistență și consiliere în mediile educaționale</w:t>
            </w:r>
          </w:p>
        </w:tc>
        <w:tc>
          <w:tcPr>
            <w:tcW w:w="650" w:type="dxa"/>
            <w:vAlign w:val="center"/>
          </w:tcPr>
          <w:p w:rsidR="000B040B" w:rsidRDefault="00BB3B89">
            <w:pPr>
              <w:spacing w:after="0"/>
              <w:jc w:val="center"/>
            </w:pPr>
            <w:r>
              <w:rPr>
                <w:rFonts w:ascii="Arial Narrow" w:eastAsia="Arial Narrow" w:hAnsi="Arial Narrow" w:cs="Arial Narrow"/>
                <w:sz w:val="18"/>
                <w:szCs w:val="18"/>
              </w:rPr>
              <w:t>UP.05.F.2.O.14.07</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8</w:t>
            </w:r>
          </w:p>
        </w:tc>
        <w:tc>
          <w:tcPr>
            <w:tcW w:w="2700" w:type="dxa"/>
            <w:vAlign w:val="center"/>
          </w:tcPr>
          <w:p w:rsidR="000B040B" w:rsidRDefault="00BB3B89">
            <w:pPr>
              <w:spacing w:after="0"/>
            </w:pPr>
            <w:r>
              <w:rPr>
                <w:rFonts w:ascii="Arial Narrow" w:eastAsia="Arial Narrow" w:hAnsi="Arial Narrow" w:cs="Arial Narrow"/>
                <w:sz w:val="18"/>
                <w:szCs w:val="18"/>
              </w:rPr>
              <w:t>Servicii de consiliere pentru persoanele cu dizabilități și familiile acestora</w:t>
            </w:r>
          </w:p>
        </w:tc>
        <w:tc>
          <w:tcPr>
            <w:tcW w:w="650" w:type="dxa"/>
            <w:vAlign w:val="center"/>
          </w:tcPr>
          <w:p w:rsidR="000B040B" w:rsidRDefault="00BB3B89">
            <w:pPr>
              <w:spacing w:after="0"/>
              <w:jc w:val="center"/>
            </w:pPr>
            <w:r>
              <w:rPr>
                <w:rFonts w:ascii="Arial Narrow" w:eastAsia="Arial Narrow" w:hAnsi="Arial Narrow" w:cs="Arial Narrow"/>
                <w:sz w:val="18"/>
                <w:szCs w:val="18"/>
              </w:rPr>
              <w:t>UP.05.S.2.O.14.08</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9</w:t>
            </w:r>
          </w:p>
        </w:tc>
        <w:tc>
          <w:tcPr>
            <w:tcW w:w="2700" w:type="dxa"/>
            <w:vAlign w:val="center"/>
          </w:tcPr>
          <w:p w:rsidR="000B040B" w:rsidRDefault="00BB3B89">
            <w:pPr>
              <w:spacing w:after="0"/>
            </w:pPr>
            <w:r>
              <w:rPr>
                <w:rFonts w:ascii="Arial Narrow" w:eastAsia="Arial Narrow" w:hAnsi="Arial Narrow" w:cs="Arial Narrow"/>
                <w:sz w:val="18"/>
                <w:szCs w:val="18"/>
              </w:rPr>
              <w:t>Practică: Elaborarea, implementarea și evaluarea proiectelor de consiliere în asistența socială.</w:t>
            </w:r>
          </w:p>
        </w:tc>
        <w:tc>
          <w:tcPr>
            <w:tcW w:w="650" w:type="dxa"/>
            <w:vAlign w:val="center"/>
          </w:tcPr>
          <w:p w:rsidR="000B040B" w:rsidRDefault="00BB3B89">
            <w:pPr>
              <w:spacing w:after="0"/>
              <w:jc w:val="center"/>
            </w:pPr>
            <w:r>
              <w:rPr>
                <w:rFonts w:ascii="Arial Narrow" w:eastAsia="Arial Narrow" w:hAnsi="Arial Narrow" w:cs="Arial Narrow"/>
                <w:sz w:val="18"/>
                <w:szCs w:val="18"/>
              </w:rPr>
              <w:t>UP.05.S.2.O.14.09</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4</w:t>
            </w: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94</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500" w:type="dxa"/>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BB3B89">
            <w:pPr>
              <w:spacing w:after="0"/>
              <w:jc w:val="center"/>
            </w:pPr>
            <w:r>
              <w:rPr>
                <w:rFonts w:ascii="Arial Narrow" w:eastAsia="Arial Narrow" w:hAnsi="Arial Narrow" w:cs="Arial Narrow"/>
                <w:sz w:val="18"/>
                <w:szCs w:val="18"/>
              </w:rPr>
              <w:t>2</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360</w:t>
            </w:r>
          </w:p>
        </w:tc>
        <w:tc>
          <w:tcPr>
            <w:tcW w:w="200" w:type="dxa"/>
            <w:vAlign w:val="center"/>
          </w:tcPr>
          <w:p w:rsidR="000B040B" w:rsidRDefault="00BB3B89">
            <w:pPr>
              <w:spacing w:after="0"/>
              <w:jc w:val="center"/>
            </w:pPr>
            <w:r>
              <w:rPr>
                <w:rFonts w:ascii="Arial Narrow" w:eastAsia="Arial Narrow" w:hAnsi="Arial Narrow" w:cs="Arial Narrow"/>
                <w:sz w:val="18"/>
                <w:szCs w:val="18"/>
              </w:rPr>
              <w:t>20</w:t>
            </w:r>
          </w:p>
        </w:tc>
        <w:tc>
          <w:tcPr>
            <w:tcW w:w="300" w:type="dxa"/>
            <w:vAlign w:val="center"/>
          </w:tcPr>
          <w:p w:rsidR="000B040B" w:rsidRDefault="00BB3B89">
            <w:pPr>
              <w:spacing w:after="0"/>
              <w:jc w:val="center"/>
            </w:pPr>
            <w:r>
              <w:rPr>
                <w:rFonts w:ascii="Arial Narrow" w:eastAsia="Arial Narrow" w:hAnsi="Arial Narrow" w:cs="Arial Narrow"/>
                <w:sz w:val="18"/>
                <w:szCs w:val="18"/>
              </w:rPr>
              <w:t>2E/1C</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opţionale (la alegere) (A), alegere o disciplină dintr-un pachet</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10</w:t>
            </w:r>
          </w:p>
        </w:tc>
        <w:tc>
          <w:tcPr>
            <w:tcW w:w="2700" w:type="dxa"/>
            <w:vAlign w:val="center"/>
          </w:tcPr>
          <w:p w:rsidR="000B040B" w:rsidRDefault="00BB3B89">
            <w:pPr>
              <w:spacing w:after="0"/>
            </w:pPr>
            <w:r>
              <w:rPr>
                <w:rFonts w:ascii="Arial Narrow" w:eastAsia="Arial Narrow" w:hAnsi="Arial Narrow" w:cs="Arial Narrow"/>
                <w:sz w:val="18"/>
                <w:szCs w:val="18"/>
              </w:rPr>
              <w:t>Servicii de asistență și consiliere pentru persoanele vârstnice</w:t>
            </w:r>
          </w:p>
        </w:tc>
        <w:tc>
          <w:tcPr>
            <w:tcW w:w="650" w:type="dxa"/>
            <w:vAlign w:val="center"/>
          </w:tcPr>
          <w:p w:rsidR="000B040B" w:rsidRDefault="00BB3B89">
            <w:pPr>
              <w:spacing w:after="0"/>
              <w:jc w:val="center"/>
            </w:pPr>
            <w:r>
              <w:rPr>
                <w:rFonts w:ascii="Arial Narrow" w:eastAsia="Arial Narrow" w:hAnsi="Arial Narrow" w:cs="Arial Narrow"/>
                <w:sz w:val="18"/>
                <w:szCs w:val="18"/>
              </w:rPr>
              <w:t>UP.05.S.2.A.14.10</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97</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5</w:t>
            </w:r>
          </w:p>
        </w:tc>
        <w:tc>
          <w:tcPr>
            <w:tcW w:w="300" w:type="dxa"/>
            <w:vMerge w:val="restart"/>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11</w:t>
            </w:r>
          </w:p>
        </w:tc>
        <w:tc>
          <w:tcPr>
            <w:tcW w:w="2700" w:type="dxa"/>
            <w:vAlign w:val="center"/>
          </w:tcPr>
          <w:p w:rsidR="000B040B" w:rsidRDefault="00BB3B89">
            <w:pPr>
              <w:spacing w:after="0"/>
            </w:pPr>
            <w:r>
              <w:rPr>
                <w:rFonts w:ascii="Arial Narrow" w:eastAsia="Arial Narrow" w:hAnsi="Arial Narrow" w:cs="Arial Narrow"/>
                <w:sz w:val="18"/>
                <w:szCs w:val="18"/>
              </w:rPr>
              <w:t>Managementul stresului și implicațiile socio-umane în procesul consilierii</w:t>
            </w:r>
          </w:p>
        </w:tc>
        <w:tc>
          <w:tcPr>
            <w:tcW w:w="650" w:type="dxa"/>
            <w:vAlign w:val="center"/>
          </w:tcPr>
          <w:p w:rsidR="000B040B" w:rsidRDefault="00BB3B89">
            <w:pPr>
              <w:spacing w:after="0"/>
              <w:jc w:val="center"/>
            </w:pPr>
            <w:r>
              <w:rPr>
                <w:rFonts w:ascii="Arial Narrow" w:eastAsia="Arial Narrow" w:hAnsi="Arial Narrow" w:cs="Arial Narrow"/>
                <w:sz w:val="18"/>
                <w:szCs w:val="18"/>
              </w:rPr>
              <w:t>UP.05.S.2.A.14.11</w:t>
            </w:r>
          </w:p>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97</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300" w:type="dxa"/>
            <w:vAlign w:val="center"/>
          </w:tcPr>
          <w:p w:rsidR="000B040B" w:rsidRDefault="00BB3B89">
            <w:pPr>
              <w:spacing w:after="0"/>
              <w:jc w:val="center"/>
            </w:pPr>
            <w:r>
              <w:rPr>
                <w:rFonts w:ascii="Arial Narrow" w:eastAsia="Arial Narrow" w:hAnsi="Arial Narrow" w:cs="Arial Narrow"/>
                <w:sz w:val="18"/>
                <w:szCs w:val="18"/>
              </w:rPr>
              <w:t>1C</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opţionale (la alegere) (A), alegere o disciplină dintr-un pachet</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12</w:t>
            </w:r>
          </w:p>
        </w:tc>
        <w:tc>
          <w:tcPr>
            <w:tcW w:w="2700" w:type="dxa"/>
            <w:vAlign w:val="center"/>
          </w:tcPr>
          <w:p w:rsidR="000B040B" w:rsidRDefault="00BB3B89">
            <w:pPr>
              <w:spacing w:after="0"/>
            </w:pPr>
            <w:r>
              <w:rPr>
                <w:rFonts w:ascii="Arial Narrow" w:eastAsia="Arial Narrow" w:hAnsi="Arial Narrow" w:cs="Arial Narrow"/>
                <w:sz w:val="18"/>
                <w:szCs w:val="18"/>
              </w:rPr>
              <w:t>Drept social</w:t>
            </w:r>
          </w:p>
        </w:tc>
        <w:tc>
          <w:tcPr>
            <w:tcW w:w="650" w:type="dxa"/>
            <w:vAlign w:val="center"/>
          </w:tcPr>
          <w:p w:rsidR="000B040B" w:rsidRDefault="00BB3B89">
            <w:pPr>
              <w:spacing w:after="0"/>
              <w:jc w:val="center"/>
            </w:pPr>
            <w:r>
              <w:rPr>
                <w:rFonts w:ascii="Arial Narrow" w:eastAsia="Arial Narrow" w:hAnsi="Arial Narrow" w:cs="Arial Narrow"/>
                <w:sz w:val="18"/>
                <w:szCs w:val="18"/>
              </w:rPr>
              <w:t>UP.05.S.2.A.14.12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97</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5</w:t>
            </w:r>
          </w:p>
        </w:tc>
        <w:tc>
          <w:tcPr>
            <w:tcW w:w="300" w:type="dxa"/>
            <w:vMerge w:val="restart"/>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13</w:t>
            </w:r>
          </w:p>
        </w:tc>
        <w:tc>
          <w:tcPr>
            <w:tcW w:w="2700" w:type="dxa"/>
            <w:vAlign w:val="center"/>
          </w:tcPr>
          <w:p w:rsidR="000B040B" w:rsidRDefault="00BB3B89">
            <w:pPr>
              <w:spacing w:after="0"/>
            </w:pPr>
            <w:r>
              <w:rPr>
                <w:rFonts w:ascii="Arial Narrow" w:eastAsia="Arial Narrow" w:hAnsi="Arial Narrow" w:cs="Arial Narrow"/>
                <w:sz w:val="18"/>
                <w:szCs w:val="18"/>
              </w:rPr>
              <w:t>Copiii, criminalitatea şi justiția: drepturi şi responsabilități</w:t>
            </w:r>
          </w:p>
        </w:tc>
        <w:tc>
          <w:tcPr>
            <w:tcW w:w="650" w:type="dxa"/>
            <w:vAlign w:val="center"/>
          </w:tcPr>
          <w:p w:rsidR="000B040B" w:rsidRDefault="00BB3B89">
            <w:pPr>
              <w:spacing w:after="0"/>
              <w:jc w:val="center"/>
            </w:pPr>
            <w:r>
              <w:rPr>
                <w:rFonts w:ascii="Arial Narrow" w:eastAsia="Arial Narrow" w:hAnsi="Arial Narrow" w:cs="Arial Narrow"/>
                <w:sz w:val="18"/>
                <w:szCs w:val="18"/>
              </w:rPr>
              <w:t>UP.05.S.2.A.14.13</w:t>
            </w:r>
          </w:p>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97</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300" w:type="dxa"/>
            <w:vAlign w:val="center"/>
          </w:tcPr>
          <w:p w:rsidR="000B040B" w:rsidRDefault="00BB3B89">
            <w:pPr>
              <w:spacing w:after="0"/>
              <w:jc w:val="center"/>
            </w:pPr>
            <w:r>
              <w:rPr>
                <w:rFonts w:ascii="Arial Narrow" w:eastAsia="Arial Narrow" w:hAnsi="Arial Narrow" w:cs="Arial Narrow"/>
                <w:sz w:val="18"/>
                <w:szCs w:val="18"/>
              </w:rPr>
              <w:t>1C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554</w:t>
            </w:r>
          </w:p>
        </w:tc>
        <w:tc>
          <w:tcPr>
            <w:tcW w:w="200" w:type="dxa"/>
            <w:vAlign w:val="center"/>
          </w:tcPr>
          <w:p w:rsidR="000B040B" w:rsidRDefault="00BB3B89">
            <w:pPr>
              <w:spacing w:after="0"/>
              <w:jc w:val="center"/>
            </w:pPr>
            <w:r>
              <w:rPr>
                <w:rFonts w:ascii="Arial Narrow" w:eastAsia="Arial Narrow" w:hAnsi="Arial Narrow" w:cs="Arial Narrow"/>
                <w:sz w:val="18"/>
                <w:szCs w:val="18"/>
              </w:rPr>
              <w:t>30</w:t>
            </w:r>
          </w:p>
        </w:tc>
        <w:tc>
          <w:tcPr>
            <w:tcW w:w="300" w:type="dxa"/>
            <w:vAlign w:val="center"/>
          </w:tcPr>
          <w:p w:rsidR="000B040B" w:rsidRDefault="00BB3B89">
            <w:pPr>
              <w:spacing w:after="0"/>
              <w:jc w:val="center"/>
            </w:pPr>
            <w:r>
              <w:rPr>
                <w:rFonts w:ascii="Arial Narrow" w:eastAsia="Arial Narrow" w:hAnsi="Arial Narrow" w:cs="Arial Narrow"/>
                <w:sz w:val="18"/>
                <w:szCs w:val="18"/>
              </w:rPr>
              <w:t>2E/3C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B040B" w:rsidRDefault="00BB3B89">
            <w:pPr>
              <w:spacing w:after="0"/>
              <w:jc w:val="center"/>
            </w:pPr>
            <w:r>
              <w:rPr>
                <w:rFonts w:ascii="Arial Narrow" w:eastAsia="Arial Narrow" w:hAnsi="Arial Narrow" w:cs="Arial Narrow"/>
                <w:sz w:val="18"/>
                <w:szCs w:val="18"/>
              </w:rPr>
              <w:t>14</w:t>
            </w:r>
          </w:p>
        </w:tc>
        <w:tc>
          <w:tcPr>
            <w:tcW w:w="700" w:type="dxa"/>
            <w:gridSpan w:val="3"/>
            <w:vAlign w:val="center"/>
          </w:tcPr>
          <w:p w:rsidR="000B040B" w:rsidRDefault="00BB3B89">
            <w:pPr>
              <w:spacing w:after="0"/>
              <w:jc w:val="center"/>
            </w:pPr>
            <w:r>
              <w:rPr>
                <w:rFonts w:ascii="Arial Narrow" w:eastAsia="Arial Narrow" w:hAnsi="Arial Narrow" w:cs="Arial Narrow"/>
                <w:sz w:val="18"/>
                <w:szCs w:val="18"/>
              </w:rPr>
              <w:t>-</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facultative (liber alese) (L)</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14</w:t>
            </w:r>
          </w:p>
        </w:tc>
        <w:tc>
          <w:tcPr>
            <w:tcW w:w="2700" w:type="dxa"/>
            <w:vAlign w:val="center"/>
          </w:tcPr>
          <w:p w:rsidR="000B040B" w:rsidRDefault="00BB3B89">
            <w:pPr>
              <w:spacing w:after="0"/>
            </w:pPr>
            <w:r>
              <w:rPr>
                <w:rFonts w:ascii="Arial Narrow" w:eastAsia="Arial Narrow" w:hAnsi="Arial Narrow" w:cs="Arial Narrow"/>
                <w:sz w:val="18"/>
                <w:szCs w:val="18"/>
              </w:rPr>
              <w:t>Didactica domeniului și dezvoltări în didactica specializării (învățământ liceal, postliceal, după caz)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UP.05.DPS.2.L.14.14</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lastRenderedPageBreak/>
              <w:t>TotalDiscipline facultative (liber alese)</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0B040B">
            <w:pPr>
              <w:spacing w:after="0"/>
              <w:jc w:val="center"/>
            </w:pPr>
          </w:p>
        </w:tc>
        <w:tc>
          <w:tcPr>
            <w:tcW w:w="300" w:type="dxa"/>
            <w:vAlign w:val="center"/>
          </w:tcPr>
          <w:p w:rsidR="000B040B" w:rsidRDefault="00BB3B89">
            <w:pPr>
              <w:spacing w:after="0"/>
              <w:jc w:val="center"/>
            </w:pPr>
            <w:r>
              <w:rPr>
                <w:rFonts w:ascii="Arial Narrow" w:eastAsia="Arial Narrow" w:hAnsi="Arial Narrow" w:cs="Arial Narrow"/>
                <w:sz w:val="18"/>
                <w:szCs w:val="18"/>
              </w:rPr>
              <w:t>1E</w:t>
            </w:r>
          </w:p>
        </w:tc>
      </w:tr>
    </w:tbl>
    <w:p w:rsidR="000B040B" w:rsidRDefault="00BB3B89">
      <w:r>
        <w:rPr>
          <w:rFonts w:ascii="Arial Narrow" w:eastAsia="Arial Narrow" w:hAnsi="Arial Narrow" w:cs="Arial Narrow"/>
          <w:sz w:val="16"/>
          <w:szCs w:val="16"/>
        </w:rPr>
        <w:t>* - punctele de credit ale disciplinei nu sunt luate în calcul în cadrul punctelor de credit semestriale</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B040B" w:rsidTr="00B804DD">
        <w:tc>
          <w:tcPr>
            <w:tcW w:w="4950" w:type="dxa"/>
            <w:vAlign w:val="center"/>
          </w:tcPr>
          <w:p w:rsidR="000B040B" w:rsidRDefault="00BB3B89">
            <w:pPr>
              <w:spacing w:after="0"/>
            </w:pPr>
            <w:r>
              <w:rPr>
                <w:rFonts w:ascii="Calibri" w:eastAsia="Calibri" w:hAnsi="Calibri" w:cs="Calibri"/>
                <w:b/>
                <w:bCs/>
              </w:rPr>
              <w:t>RECTOR,</w:t>
            </w:r>
          </w:p>
        </w:tc>
        <w:tc>
          <w:tcPr>
            <w:tcW w:w="4951" w:type="dxa"/>
            <w:vAlign w:val="center"/>
          </w:tcPr>
          <w:p w:rsidR="000B040B" w:rsidRDefault="00BB3B89">
            <w:pPr>
              <w:spacing w:after="0"/>
              <w:jc w:val="right"/>
            </w:pPr>
            <w:r>
              <w:rPr>
                <w:rFonts w:ascii="Calibri" w:eastAsia="Calibri" w:hAnsi="Calibri" w:cs="Calibri"/>
                <w:b/>
                <w:bCs/>
              </w:rPr>
              <w:t>DECAN,</w:t>
            </w:r>
          </w:p>
        </w:tc>
      </w:tr>
      <w:tr w:rsidR="000B040B" w:rsidTr="00B804DD">
        <w:tc>
          <w:tcPr>
            <w:tcW w:w="4950" w:type="dxa"/>
            <w:vAlign w:val="center"/>
          </w:tcPr>
          <w:p w:rsidR="000B040B" w:rsidRDefault="00BB3B89">
            <w:r>
              <w:rPr>
                <w:rFonts w:ascii="Calibri" w:eastAsia="Calibri" w:hAnsi="Calibri" w:cs="Calibri"/>
                <w:b/>
                <w:bCs/>
              </w:rPr>
              <w:t>Conf. univ. dr. ing. Dumitru CHIRLEŞAN</w:t>
            </w:r>
          </w:p>
        </w:tc>
        <w:tc>
          <w:tcPr>
            <w:tcW w:w="4951" w:type="dxa"/>
            <w:vAlign w:val="center"/>
          </w:tcPr>
          <w:p w:rsidR="000B040B" w:rsidRDefault="006541D8" w:rsidP="006541D8">
            <w:pPr>
              <w:spacing w:after="0"/>
              <w:jc w:val="right"/>
            </w:pPr>
            <w:r>
              <w:rPr>
                <w:rFonts w:ascii="Calibri" w:eastAsia="Calibri" w:hAnsi="Calibri" w:cs="Calibri"/>
                <w:b/>
                <w:bCs/>
              </w:rPr>
              <w:t xml:space="preserve">Conf. univ.dr. </w:t>
            </w:r>
            <w:r w:rsidR="00BB3B89">
              <w:rPr>
                <w:rFonts w:ascii="Calibri" w:eastAsia="Calibri" w:hAnsi="Calibri" w:cs="Calibri"/>
                <w:b/>
                <w:bCs/>
              </w:rPr>
              <w:t>Marius-Claudiu</w:t>
            </w:r>
            <w:r>
              <w:rPr>
                <w:rFonts w:ascii="Calibri" w:eastAsia="Calibri" w:hAnsi="Calibri" w:cs="Calibri"/>
                <w:b/>
                <w:bCs/>
              </w:rPr>
              <w:t xml:space="preserve"> LANGA</w:t>
            </w:r>
          </w:p>
        </w:tc>
      </w:tr>
      <w:tr w:rsidR="000B040B" w:rsidTr="00B804DD">
        <w:tc>
          <w:tcPr>
            <w:tcW w:w="4950" w:type="dxa"/>
            <w:vAlign w:val="center"/>
          </w:tcPr>
          <w:p w:rsidR="000B040B" w:rsidRDefault="000B040B"/>
        </w:tc>
        <w:tc>
          <w:tcPr>
            <w:tcW w:w="4951" w:type="dxa"/>
            <w:vAlign w:val="center"/>
          </w:tcPr>
          <w:p w:rsidR="000B040B" w:rsidRDefault="000B040B"/>
        </w:tc>
      </w:tr>
      <w:tr w:rsidR="000B040B" w:rsidTr="00B804DD">
        <w:tc>
          <w:tcPr>
            <w:tcW w:w="4950" w:type="dxa"/>
            <w:vAlign w:val="center"/>
          </w:tcPr>
          <w:p w:rsidR="000B040B" w:rsidRDefault="00BB3B89">
            <w:pPr>
              <w:spacing w:after="0"/>
            </w:pPr>
            <w:r>
              <w:rPr>
                <w:rFonts w:ascii="Calibri" w:eastAsia="Calibri" w:hAnsi="Calibri" w:cs="Calibri"/>
                <w:b/>
                <w:bCs/>
              </w:rPr>
              <w:t>DIRECTOR DE DEPARTAMENT,</w:t>
            </w:r>
          </w:p>
        </w:tc>
        <w:tc>
          <w:tcPr>
            <w:tcW w:w="4951" w:type="dxa"/>
            <w:vAlign w:val="center"/>
          </w:tcPr>
          <w:p w:rsidR="000B040B" w:rsidRDefault="00BB3B89">
            <w:pPr>
              <w:spacing w:after="0"/>
              <w:jc w:val="right"/>
            </w:pPr>
            <w:r>
              <w:rPr>
                <w:rFonts w:ascii="Calibri" w:eastAsia="Calibri" w:hAnsi="Calibri" w:cs="Calibri"/>
                <w:b/>
                <w:bCs/>
              </w:rPr>
              <w:t>RESPONSABIL PROGRAM DE STUDII,</w:t>
            </w:r>
          </w:p>
        </w:tc>
      </w:tr>
      <w:tr w:rsidR="000B040B" w:rsidTr="00B804DD">
        <w:tc>
          <w:tcPr>
            <w:tcW w:w="4950" w:type="dxa"/>
            <w:vAlign w:val="center"/>
          </w:tcPr>
          <w:p w:rsidR="000B040B" w:rsidRDefault="006541D8">
            <w:pPr>
              <w:spacing w:after="0"/>
            </w:pPr>
            <w:r>
              <w:rPr>
                <w:rFonts w:ascii="Calibri" w:eastAsia="Calibri" w:hAnsi="Calibri" w:cs="Calibri"/>
                <w:b/>
                <w:bCs/>
              </w:rPr>
              <w:t>Conf.univ.dr.</w:t>
            </w:r>
            <w:r w:rsidR="00BB3B89">
              <w:rPr>
                <w:rFonts w:ascii="Calibri" w:eastAsia="Calibri" w:hAnsi="Calibri" w:cs="Calibri"/>
                <w:b/>
                <w:bCs/>
              </w:rPr>
              <w:t xml:space="preserve"> </w:t>
            </w:r>
            <w:r>
              <w:rPr>
                <w:rFonts w:ascii="Calibri" w:eastAsia="Calibri" w:hAnsi="Calibri" w:cs="Calibri"/>
                <w:b/>
                <w:bCs/>
              </w:rPr>
              <w:t xml:space="preserve">Manuela </w:t>
            </w:r>
            <w:r w:rsidR="00BB3B89">
              <w:rPr>
                <w:rFonts w:ascii="Calibri" w:eastAsia="Calibri" w:hAnsi="Calibri" w:cs="Calibri"/>
                <w:b/>
                <w:bCs/>
              </w:rPr>
              <w:t>CIUCUREL</w:t>
            </w:r>
          </w:p>
        </w:tc>
        <w:tc>
          <w:tcPr>
            <w:tcW w:w="4951" w:type="dxa"/>
            <w:vAlign w:val="center"/>
          </w:tcPr>
          <w:p w:rsidR="000B040B" w:rsidRDefault="00BB3B89" w:rsidP="006541D8">
            <w:pPr>
              <w:spacing w:after="0"/>
              <w:jc w:val="right"/>
            </w:pPr>
            <w:r>
              <w:rPr>
                <w:rFonts w:ascii="Calibri" w:eastAsia="Calibri" w:hAnsi="Calibri" w:cs="Calibri"/>
                <w:b/>
                <w:bCs/>
              </w:rPr>
              <w:t xml:space="preserve">Conf. univ. dr. </w:t>
            </w:r>
            <w:r w:rsidR="006541D8">
              <w:rPr>
                <w:rFonts w:ascii="Calibri" w:eastAsia="Calibri" w:hAnsi="Calibri" w:cs="Calibri"/>
                <w:b/>
                <w:bCs/>
              </w:rPr>
              <w:t xml:space="preserve">Octavian </w:t>
            </w:r>
            <w:r>
              <w:rPr>
                <w:rFonts w:ascii="Calibri" w:eastAsia="Calibri" w:hAnsi="Calibri" w:cs="Calibri"/>
                <w:b/>
                <w:bCs/>
              </w:rPr>
              <w:t xml:space="preserve">GRUIONIU </w:t>
            </w:r>
          </w:p>
        </w:tc>
      </w:tr>
    </w:tbl>
    <w:p w:rsidR="000B040B" w:rsidRDefault="00BB3B89">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0B040B">
        <w:tc>
          <w:tcPr>
            <w:tcW w:w="4000" w:type="dxa"/>
            <w:vAlign w:val="center"/>
          </w:tcPr>
          <w:p w:rsidR="000B040B" w:rsidRDefault="00BB3B89">
            <w:r>
              <w:rPr>
                <w:rFonts w:ascii="Arial Narrow" w:eastAsia="Arial Narrow" w:hAnsi="Arial Narrow" w:cs="Arial Narrow"/>
                <w:b/>
                <w:bCs/>
              </w:rPr>
              <w:lastRenderedPageBreak/>
              <w:t>Universitatea din Piteşti</w:t>
            </w:r>
          </w:p>
        </w:tc>
        <w:tc>
          <w:tcPr>
            <w:tcW w:w="3000" w:type="dxa"/>
            <w:vAlign w:val="center"/>
          </w:tcPr>
          <w:p w:rsidR="000B040B" w:rsidRDefault="00BB3B89">
            <w:pPr>
              <w:spacing w:after="0"/>
              <w:jc w:val="center"/>
            </w:pPr>
            <w:r>
              <w:rPr>
                <w:rFonts w:ascii="Arial Narrow" w:eastAsia="Arial Narrow" w:hAnsi="Arial Narrow" w:cs="Arial Narrow"/>
              </w:rPr>
              <w:t>APROBAT</w:t>
            </w:r>
          </w:p>
        </w:tc>
      </w:tr>
      <w:tr w:rsidR="000B040B">
        <w:tc>
          <w:tcPr>
            <w:tcW w:w="4000" w:type="dxa"/>
            <w:vAlign w:val="center"/>
          </w:tcPr>
          <w:p w:rsidR="002F4DE6" w:rsidRDefault="00BB3B89">
            <w:pPr>
              <w:rPr>
                <w:rFonts w:ascii="Arial Narrow" w:eastAsia="Arial Narrow" w:hAnsi="Arial Narrow" w:cs="Arial Narrow"/>
                <w:b/>
                <w:bCs/>
              </w:rPr>
            </w:pPr>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sidR="00440421">
              <w:rPr>
                <w:rFonts w:ascii="Arial Narrow" w:eastAsia="Arial Narrow" w:hAnsi="Arial Narrow" w:cs="Arial Narrow"/>
                <w:b/>
                <w:bCs/>
              </w:rPr>
              <w:t xml:space="preserve">Psihologie, </w:t>
            </w:r>
            <w:r>
              <w:rPr>
                <w:rFonts w:ascii="Arial Narrow" w:eastAsia="Arial Narrow" w:hAnsi="Arial Narrow" w:cs="Arial Narrow"/>
                <w:b/>
                <w:bCs/>
              </w:rPr>
              <w:t>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 xml:space="preserve">Consiliere în asistență </w:t>
            </w:r>
            <w:r w:rsidR="002F4DE6">
              <w:rPr>
                <w:rFonts w:ascii="Arial Narrow" w:eastAsia="Arial Narrow" w:hAnsi="Arial Narrow" w:cs="Arial Narrow"/>
                <w:b/>
                <w:bCs/>
              </w:rPr>
              <w:t xml:space="preserve">social; </w:t>
            </w:r>
          </w:p>
          <w:p w:rsidR="000B040B" w:rsidRDefault="00BB3B89">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0B040B" w:rsidRDefault="00BB3B89">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0B040B" w:rsidRDefault="00BB3B89">
      <w:pPr>
        <w:spacing w:after="0"/>
        <w:jc w:val="center"/>
      </w:pPr>
      <w:r>
        <w:rPr>
          <w:rFonts w:ascii="Arial Narrow" w:eastAsia="Arial Narrow" w:hAnsi="Arial Narrow" w:cs="Arial Narrow"/>
          <w:b/>
          <w:bCs/>
        </w:rPr>
        <w:t>PLAN DE INVĂŢĂMÂNT</w:t>
      </w:r>
    </w:p>
    <w:p w:rsidR="000B040B" w:rsidRDefault="00BB3B89">
      <w:pPr>
        <w:spacing w:after="0"/>
        <w:jc w:val="center"/>
      </w:pPr>
      <w:r>
        <w:rPr>
          <w:rFonts w:ascii="Arial Narrow" w:eastAsia="Arial Narrow" w:hAnsi="Arial Narrow" w:cs="Arial Narrow"/>
        </w:rPr>
        <w:t>Valabil începând cu anul universitar 2019-2020</w:t>
      </w:r>
    </w:p>
    <w:p w:rsidR="000B040B" w:rsidRDefault="00BB3B89">
      <w:pPr>
        <w:spacing w:after="0"/>
        <w:jc w:val="center"/>
        <w:rPr>
          <w:rFonts w:ascii="Arial Narrow" w:eastAsia="Arial Narrow" w:hAnsi="Arial Narrow" w:cs="Arial Narrow"/>
          <w:b/>
          <w:bCs/>
        </w:rPr>
      </w:pPr>
      <w:r>
        <w:rPr>
          <w:rFonts w:ascii="Arial Narrow" w:eastAsia="Arial Narrow" w:hAnsi="Arial Narrow" w:cs="Arial Narrow"/>
          <w:b/>
          <w:bCs/>
        </w:rPr>
        <w:t>Anul: II</w:t>
      </w:r>
    </w:p>
    <w:p w:rsidR="002F4DE6" w:rsidRDefault="002F4DE6">
      <w:pPr>
        <w:spacing w:after="0"/>
        <w:jc w:val="center"/>
      </w:pPr>
    </w:p>
    <w:p w:rsidR="000B040B" w:rsidRDefault="00BB3B89">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0B040B">
        <w:tc>
          <w:tcPr>
            <w:tcW w:w="150" w:type="dxa"/>
            <w:vMerge w:val="restart"/>
            <w:vAlign w:val="center"/>
          </w:tcPr>
          <w:p w:rsidR="000B040B" w:rsidRDefault="00BB3B89">
            <w:pPr>
              <w:spacing w:after="0"/>
              <w:jc w:val="center"/>
            </w:pPr>
            <w:r>
              <w:rPr>
                <w:rFonts w:ascii="Arial Narrow" w:eastAsia="Arial Narrow" w:hAnsi="Arial Narrow" w:cs="Arial Narrow"/>
                <w:b/>
                <w:bCs/>
                <w:sz w:val="18"/>
                <w:szCs w:val="18"/>
              </w:rPr>
              <w:t>Nr. crt.</w:t>
            </w:r>
          </w:p>
        </w:tc>
        <w:tc>
          <w:tcPr>
            <w:tcW w:w="3350" w:type="dxa"/>
            <w:gridSpan w:val="2"/>
            <w:vAlign w:val="center"/>
          </w:tcPr>
          <w:p w:rsidR="000B040B" w:rsidRDefault="00BB3B8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B040B" w:rsidRDefault="00BB3B8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PC</w:t>
            </w:r>
          </w:p>
        </w:tc>
        <w:tc>
          <w:tcPr>
            <w:tcW w:w="300" w:type="dxa"/>
            <w:vMerge w:val="restart"/>
            <w:vAlign w:val="center"/>
          </w:tcPr>
          <w:p w:rsidR="000B040B" w:rsidRDefault="00BB3B89">
            <w:pPr>
              <w:spacing w:after="0"/>
              <w:jc w:val="center"/>
            </w:pPr>
            <w:r>
              <w:rPr>
                <w:rFonts w:ascii="Arial Narrow" w:eastAsia="Arial Narrow" w:hAnsi="Arial Narrow" w:cs="Arial Narrow"/>
                <w:b/>
                <w:bCs/>
                <w:sz w:val="18"/>
                <w:szCs w:val="18"/>
              </w:rPr>
              <w:t>Formă evaluare</w:t>
            </w:r>
          </w:p>
        </w:tc>
      </w:tr>
      <w:tr w:rsidR="000B040B">
        <w:tc>
          <w:tcPr>
            <w:tcW w:w="150" w:type="dxa"/>
            <w:vMerge/>
          </w:tcPr>
          <w:p w:rsidR="000B040B" w:rsidRDefault="000B040B"/>
        </w:tc>
        <w:tc>
          <w:tcPr>
            <w:tcW w:w="2700" w:type="dxa"/>
            <w:vAlign w:val="center"/>
          </w:tcPr>
          <w:p w:rsidR="000B040B" w:rsidRDefault="00BB3B89">
            <w:pPr>
              <w:spacing w:after="0"/>
              <w:jc w:val="center"/>
            </w:pPr>
            <w:r>
              <w:rPr>
                <w:rFonts w:ascii="Arial Narrow" w:eastAsia="Arial Narrow" w:hAnsi="Arial Narrow" w:cs="Arial Narrow"/>
                <w:b/>
                <w:bCs/>
                <w:sz w:val="18"/>
                <w:szCs w:val="18"/>
              </w:rPr>
              <w:t>Denumire</w:t>
            </w:r>
          </w:p>
        </w:tc>
        <w:tc>
          <w:tcPr>
            <w:tcW w:w="650" w:type="dxa"/>
            <w:vAlign w:val="center"/>
          </w:tcPr>
          <w:p w:rsidR="000B040B" w:rsidRDefault="00BB3B89">
            <w:pPr>
              <w:spacing w:after="0"/>
              <w:jc w:val="center"/>
            </w:pPr>
            <w:r>
              <w:rPr>
                <w:rFonts w:ascii="Arial Narrow" w:eastAsia="Arial Narrow" w:hAnsi="Arial Narrow" w:cs="Arial Narrow"/>
                <w:b/>
                <w:bCs/>
                <w:sz w:val="18"/>
                <w:szCs w:val="18"/>
              </w:rPr>
              <w:t>Cod</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C</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S</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L</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P</w:t>
            </w:r>
          </w:p>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obligatorii (impuse) (O)</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w:t>
            </w:r>
          </w:p>
        </w:tc>
        <w:tc>
          <w:tcPr>
            <w:tcW w:w="2700" w:type="dxa"/>
            <w:vAlign w:val="center"/>
          </w:tcPr>
          <w:p w:rsidR="000B040B" w:rsidRDefault="00BB3B89">
            <w:pPr>
              <w:spacing w:after="0"/>
            </w:pPr>
            <w:r>
              <w:rPr>
                <w:rFonts w:ascii="Arial Narrow" w:eastAsia="Arial Narrow" w:hAnsi="Arial Narrow" w:cs="Arial Narrow"/>
                <w:sz w:val="18"/>
                <w:szCs w:val="18"/>
              </w:rPr>
              <w:t>Consilierea și asistența socială a persoanelor marginalizate</w:t>
            </w:r>
          </w:p>
        </w:tc>
        <w:tc>
          <w:tcPr>
            <w:tcW w:w="650" w:type="dxa"/>
            <w:vAlign w:val="center"/>
          </w:tcPr>
          <w:p w:rsidR="000B040B" w:rsidRDefault="00BB3B89">
            <w:pPr>
              <w:spacing w:after="0"/>
              <w:jc w:val="center"/>
            </w:pPr>
            <w:r>
              <w:rPr>
                <w:rFonts w:ascii="Arial Narrow" w:eastAsia="Arial Narrow" w:hAnsi="Arial Narrow" w:cs="Arial Narrow"/>
                <w:sz w:val="18"/>
                <w:szCs w:val="18"/>
              </w:rPr>
              <w:t>UP.05.S.3.O.14.01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2</w:t>
            </w:r>
          </w:p>
        </w:tc>
        <w:tc>
          <w:tcPr>
            <w:tcW w:w="2700" w:type="dxa"/>
            <w:vAlign w:val="center"/>
          </w:tcPr>
          <w:p w:rsidR="000B040B" w:rsidRDefault="00BB3B89">
            <w:pPr>
              <w:spacing w:after="0"/>
            </w:pPr>
            <w:r>
              <w:rPr>
                <w:rFonts w:ascii="Arial Narrow" w:eastAsia="Arial Narrow" w:hAnsi="Arial Narrow" w:cs="Arial Narrow"/>
                <w:sz w:val="18"/>
                <w:szCs w:val="18"/>
              </w:rPr>
              <w:t>Consilierea și asistența socială a persoanelor cu adicții</w:t>
            </w:r>
          </w:p>
        </w:tc>
        <w:tc>
          <w:tcPr>
            <w:tcW w:w="650" w:type="dxa"/>
            <w:vAlign w:val="center"/>
          </w:tcPr>
          <w:p w:rsidR="000B040B" w:rsidRDefault="00BB3B89">
            <w:pPr>
              <w:spacing w:after="0"/>
              <w:jc w:val="center"/>
            </w:pPr>
            <w:r>
              <w:rPr>
                <w:rFonts w:ascii="Arial Narrow" w:eastAsia="Arial Narrow" w:hAnsi="Arial Narrow" w:cs="Arial Narrow"/>
                <w:sz w:val="18"/>
                <w:szCs w:val="18"/>
              </w:rPr>
              <w:t>UP.05.S.3.O.14.02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3</w:t>
            </w:r>
          </w:p>
        </w:tc>
        <w:tc>
          <w:tcPr>
            <w:tcW w:w="2700" w:type="dxa"/>
            <w:vAlign w:val="center"/>
          </w:tcPr>
          <w:p w:rsidR="000B040B" w:rsidRDefault="00BB3B89">
            <w:pPr>
              <w:spacing w:after="0"/>
            </w:pPr>
            <w:r>
              <w:rPr>
                <w:rFonts w:ascii="Arial Narrow" w:eastAsia="Arial Narrow" w:hAnsi="Arial Narrow" w:cs="Arial Narrow"/>
                <w:sz w:val="18"/>
                <w:szCs w:val="18"/>
              </w:rPr>
              <w:t>Practica aplicată în serviciile de consiliere şi asistenţă socială. Internship într-o organizaţie de profil</w:t>
            </w:r>
          </w:p>
        </w:tc>
        <w:tc>
          <w:tcPr>
            <w:tcW w:w="650" w:type="dxa"/>
            <w:vAlign w:val="center"/>
          </w:tcPr>
          <w:p w:rsidR="000B040B" w:rsidRDefault="00BB3B89">
            <w:pPr>
              <w:spacing w:after="0"/>
              <w:jc w:val="center"/>
            </w:pPr>
            <w:r>
              <w:rPr>
                <w:rFonts w:ascii="Arial Narrow" w:eastAsia="Arial Narrow" w:hAnsi="Arial Narrow" w:cs="Arial Narrow"/>
                <w:sz w:val="18"/>
                <w:szCs w:val="18"/>
              </w:rPr>
              <w:t>UP.05.S.3.O.14.03</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4</w:t>
            </w: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44</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500" w:type="dxa"/>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BB3B89">
            <w:pPr>
              <w:spacing w:after="0"/>
              <w:jc w:val="center"/>
            </w:pPr>
            <w:r>
              <w:rPr>
                <w:rFonts w:ascii="Arial Narrow" w:eastAsia="Arial Narrow" w:hAnsi="Arial Narrow" w:cs="Arial Narrow"/>
                <w:sz w:val="18"/>
                <w:szCs w:val="18"/>
              </w:rPr>
              <w:t>2</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310</w:t>
            </w:r>
          </w:p>
        </w:tc>
        <w:tc>
          <w:tcPr>
            <w:tcW w:w="200" w:type="dxa"/>
            <w:vAlign w:val="center"/>
          </w:tcPr>
          <w:p w:rsidR="000B040B" w:rsidRDefault="00BB3B89">
            <w:pPr>
              <w:spacing w:after="0"/>
              <w:jc w:val="center"/>
            </w:pPr>
            <w:r>
              <w:rPr>
                <w:rFonts w:ascii="Arial Narrow" w:eastAsia="Arial Narrow" w:hAnsi="Arial Narrow" w:cs="Arial Narrow"/>
                <w:sz w:val="18"/>
                <w:szCs w:val="18"/>
              </w:rPr>
              <w:t>18</w:t>
            </w:r>
          </w:p>
        </w:tc>
        <w:tc>
          <w:tcPr>
            <w:tcW w:w="300" w:type="dxa"/>
            <w:vAlign w:val="center"/>
          </w:tcPr>
          <w:p w:rsidR="000B040B" w:rsidRDefault="00BB3B89">
            <w:pPr>
              <w:spacing w:after="0"/>
              <w:jc w:val="center"/>
            </w:pPr>
            <w:r>
              <w:rPr>
                <w:rFonts w:ascii="Arial Narrow" w:eastAsia="Arial Narrow" w:hAnsi="Arial Narrow" w:cs="Arial Narrow"/>
                <w:sz w:val="18"/>
                <w:szCs w:val="18"/>
              </w:rPr>
              <w:t>2E/1C</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opţionale (la alegere) (A), alegere o disciplină dintr-un pachet</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4</w:t>
            </w:r>
          </w:p>
        </w:tc>
        <w:tc>
          <w:tcPr>
            <w:tcW w:w="2700" w:type="dxa"/>
            <w:vAlign w:val="center"/>
          </w:tcPr>
          <w:p w:rsidR="000B040B" w:rsidRDefault="00BB3B89">
            <w:pPr>
              <w:spacing w:after="0"/>
            </w:pPr>
            <w:r>
              <w:rPr>
                <w:rFonts w:ascii="Arial Narrow" w:eastAsia="Arial Narrow" w:hAnsi="Arial Narrow" w:cs="Arial Narrow"/>
                <w:sz w:val="18"/>
                <w:szCs w:val="18"/>
              </w:rPr>
              <w:t>Stiluri și metode de comunicare în consiliere</w:t>
            </w:r>
          </w:p>
        </w:tc>
        <w:tc>
          <w:tcPr>
            <w:tcW w:w="650" w:type="dxa"/>
            <w:vAlign w:val="center"/>
          </w:tcPr>
          <w:p w:rsidR="000B040B" w:rsidRDefault="00BB3B89">
            <w:pPr>
              <w:spacing w:after="0"/>
              <w:jc w:val="center"/>
            </w:pPr>
            <w:r>
              <w:rPr>
                <w:rFonts w:ascii="Arial Narrow" w:eastAsia="Arial Narrow" w:hAnsi="Arial Narrow" w:cs="Arial Narrow"/>
                <w:sz w:val="18"/>
                <w:szCs w:val="18"/>
              </w:rPr>
              <w:t>UP.05.S.3.A.14.04</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122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6</w:t>
            </w:r>
          </w:p>
        </w:tc>
        <w:tc>
          <w:tcPr>
            <w:tcW w:w="300" w:type="dxa"/>
            <w:vMerge w:val="restart"/>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5</w:t>
            </w:r>
          </w:p>
        </w:tc>
        <w:tc>
          <w:tcPr>
            <w:tcW w:w="2700" w:type="dxa"/>
            <w:vAlign w:val="center"/>
          </w:tcPr>
          <w:p w:rsidR="000B040B" w:rsidRDefault="00BB3B89">
            <w:pPr>
              <w:spacing w:after="0"/>
            </w:pPr>
            <w:r>
              <w:rPr>
                <w:rFonts w:ascii="Arial Narrow" w:eastAsia="Arial Narrow" w:hAnsi="Arial Narrow" w:cs="Arial Narrow"/>
                <w:sz w:val="18"/>
                <w:szCs w:val="18"/>
              </w:rPr>
              <w:t>Comunicare și relaționare în domeniul asistenței sociale</w:t>
            </w:r>
          </w:p>
        </w:tc>
        <w:tc>
          <w:tcPr>
            <w:tcW w:w="650" w:type="dxa"/>
            <w:vAlign w:val="center"/>
          </w:tcPr>
          <w:p w:rsidR="000B040B" w:rsidRDefault="00BB3B89">
            <w:pPr>
              <w:spacing w:after="0"/>
              <w:jc w:val="center"/>
            </w:pPr>
            <w:r>
              <w:rPr>
                <w:rFonts w:ascii="Arial Narrow" w:eastAsia="Arial Narrow" w:hAnsi="Arial Narrow" w:cs="Arial Narrow"/>
                <w:sz w:val="18"/>
                <w:szCs w:val="18"/>
              </w:rPr>
              <w:t>UP.05.S.3.A.14.05</w:t>
            </w:r>
          </w:p>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122</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300" w:type="dxa"/>
            <w:vAlign w:val="center"/>
          </w:tcPr>
          <w:p w:rsidR="000B040B" w:rsidRDefault="00BB3B89">
            <w:pPr>
              <w:spacing w:after="0"/>
              <w:jc w:val="center"/>
            </w:pPr>
            <w:r>
              <w:rPr>
                <w:rFonts w:ascii="Arial Narrow" w:eastAsia="Arial Narrow" w:hAnsi="Arial Narrow" w:cs="Arial Narrow"/>
                <w:sz w:val="18"/>
                <w:szCs w:val="18"/>
              </w:rPr>
              <w:t>1C</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opţionale (la alegere) (A), alegere o disciplină dintr-un pachet</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6</w:t>
            </w:r>
          </w:p>
        </w:tc>
        <w:tc>
          <w:tcPr>
            <w:tcW w:w="2700" w:type="dxa"/>
            <w:vAlign w:val="center"/>
          </w:tcPr>
          <w:p w:rsidR="000B040B" w:rsidRDefault="00BB3B89">
            <w:pPr>
              <w:spacing w:after="0"/>
            </w:pPr>
            <w:r>
              <w:rPr>
                <w:rFonts w:ascii="Arial Narrow" w:eastAsia="Arial Narrow" w:hAnsi="Arial Narrow" w:cs="Arial Narrow"/>
                <w:sz w:val="18"/>
                <w:szCs w:val="18"/>
              </w:rPr>
              <w:t>Programe de bune practici în prevenirea abuzului și neglijării</w:t>
            </w:r>
          </w:p>
        </w:tc>
        <w:tc>
          <w:tcPr>
            <w:tcW w:w="650" w:type="dxa"/>
            <w:vAlign w:val="center"/>
          </w:tcPr>
          <w:p w:rsidR="000B040B" w:rsidRDefault="00BB3B89">
            <w:pPr>
              <w:spacing w:after="0"/>
              <w:jc w:val="center"/>
            </w:pPr>
            <w:r>
              <w:rPr>
                <w:rFonts w:ascii="Arial Narrow" w:eastAsia="Arial Narrow" w:hAnsi="Arial Narrow" w:cs="Arial Narrow"/>
                <w:sz w:val="18"/>
                <w:szCs w:val="18"/>
              </w:rPr>
              <w:t>UP.05.S.3.A.14.06</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122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6</w:t>
            </w:r>
          </w:p>
        </w:tc>
        <w:tc>
          <w:tcPr>
            <w:tcW w:w="300" w:type="dxa"/>
            <w:vMerge w:val="restart"/>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7</w:t>
            </w:r>
          </w:p>
        </w:tc>
        <w:tc>
          <w:tcPr>
            <w:tcW w:w="2700" w:type="dxa"/>
            <w:vAlign w:val="center"/>
          </w:tcPr>
          <w:p w:rsidR="000B040B" w:rsidRDefault="00BB3B89">
            <w:pPr>
              <w:spacing w:after="0"/>
            </w:pPr>
            <w:r>
              <w:rPr>
                <w:rFonts w:ascii="Arial Narrow" w:eastAsia="Arial Narrow" w:hAnsi="Arial Narrow" w:cs="Arial Narrow"/>
                <w:sz w:val="18"/>
                <w:szCs w:val="18"/>
              </w:rPr>
              <w:t>Modele de politici sociale pentru familii şi vârstnici</w:t>
            </w:r>
          </w:p>
        </w:tc>
        <w:tc>
          <w:tcPr>
            <w:tcW w:w="650" w:type="dxa"/>
            <w:vAlign w:val="center"/>
          </w:tcPr>
          <w:p w:rsidR="000B040B" w:rsidRDefault="00BB3B89">
            <w:pPr>
              <w:spacing w:after="0"/>
              <w:jc w:val="center"/>
            </w:pPr>
            <w:r>
              <w:rPr>
                <w:rFonts w:ascii="Arial Narrow" w:eastAsia="Arial Narrow" w:hAnsi="Arial Narrow" w:cs="Arial Narrow"/>
                <w:sz w:val="18"/>
                <w:szCs w:val="18"/>
              </w:rPr>
              <w:t>UP.05.S.3.A.14.07</w:t>
            </w:r>
          </w:p>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122</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300" w:type="dxa"/>
            <w:vAlign w:val="center"/>
          </w:tcPr>
          <w:p w:rsidR="000B040B" w:rsidRDefault="00BB3B89">
            <w:pPr>
              <w:spacing w:after="0"/>
              <w:jc w:val="center"/>
            </w:pPr>
            <w:r>
              <w:rPr>
                <w:rFonts w:ascii="Arial Narrow" w:eastAsia="Arial Narrow" w:hAnsi="Arial Narrow" w:cs="Arial Narrow"/>
                <w:sz w:val="18"/>
                <w:szCs w:val="18"/>
              </w:rPr>
              <w:t>1C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BB3B89">
            <w:pPr>
              <w:spacing w:after="0"/>
              <w:jc w:val="center"/>
            </w:pPr>
            <w:r>
              <w:rPr>
                <w:rFonts w:ascii="Arial Narrow" w:eastAsia="Arial Narrow" w:hAnsi="Arial Narrow" w:cs="Arial Narrow"/>
                <w:sz w:val="18"/>
                <w:szCs w:val="18"/>
              </w:rPr>
              <w:t>4</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554</w:t>
            </w:r>
          </w:p>
        </w:tc>
        <w:tc>
          <w:tcPr>
            <w:tcW w:w="200" w:type="dxa"/>
            <w:vAlign w:val="center"/>
          </w:tcPr>
          <w:p w:rsidR="000B040B" w:rsidRDefault="00BB3B89">
            <w:pPr>
              <w:spacing w:after="0"/>
              <w:jc w:val="center"/>
            </w:pPr>
            <w:r>
              <w:rPr>
                <w:rFonts w:ascii="Arial Narrow" w:eastAsia="Arial Narrow" w:hAnsi="Arial Narrow" w:cs="Arial Narrow"/>
                <w:sz w:val="18"/>
                <w:szCs w:val="18"/>
              </w:rPr>
              <w:t>30</w:t>
            </w:r>
          </w:p>
        </w:tc>
        <w:tc>
          <w:tcPr>
            <w:tcW w:w="300" w:type="dxa"/>
            <w:vAlign w:val="center"/>
          </w:tcPr>
          <w:p w:rsidR="000B040B" w:rsidRDefault="00BB3B89">
            <w:pPr>
              <w:spacing w:after="0"/>
              <w:jc w:val="center"/>
            </w:pPr>
            <w:r>
              <w:rPr>
                <w:rFonts w:ascii="Arial Narrow" w:eastAsia="Arial Narrow" w:hAnsi="Arial Narrow" w:cs="Arial Narrow"/>
                <w:sz w:val="18"/>
                <w:szCs w:val="18"/>
              </w:rPr>
              <w:t>2E/3C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B040B" w:rsidRDefault="00BB3B89">
            <w:pPr>
              <w:spacing w:after="0"/>
              <w:jc w:val="center"/>
            </w:pPr>
            <w:r>
              <w:rPr>
                <w:rFonts w:ascii="Arial Narrow" w:eastAsia="Arial Narrow" w:hAnsi="Arial Narrow" w:cs="Arial Narrow"/>
                <w:sz w:val="18"/>
                <w:szCs w:val="18"/>
              </w:rPr>
              <w:t>14</w:t>
            </w:r>
          </w:p>
        </w:tc>
        <w:tc>
          <w:tcPr>
            <w:tcW w:w="700" w:type="dxa"/>
            <w:gridSpan w:val="3"/>
            <w:vAlign w:val="center"/>
          </w:tcPr>
          <w:p w:rsidR="000B040B" w:rsidRDefault="00BB3B89">
            <w:pPr>
              <w:spacing w:after="0"/>
              <w:jc w:val="center"/>
            </w:pPr>
            <w:r>
              <w:rPr>
                <w:rFonts w:ascii="Arial Narrow" w:eastAsia="Arial Narrow" w:hAnsi="Arial Narrow" w:cs="Arial Narrow"/>
                <w:sz w:val="18"/>
                <w:szCs w:val="18"/>
              </w:rPr>
              <w:t>-</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facultative (liber alese) (L)</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8</w:t>
            </w:r>
          </w:p>
        </w:tc>
        <w:tc>
          <w:tcPr>
            <w:tcW w:w="2700" w:type="dxa"/>
            <w:vAlign w:val="center"/>
          </w:tcPr>
          <w:p w:rsidR="000B040B" w:rsidRDefault="00BB3B89">
            <w:pPr>
              <w:spacing w:after="0"/>
            </w:pPr>
            <w:r>
              <w:rPr>
                <w:rFonts w:ascii="Arial Narrow" w:eastAsia="Arial Narrow" w:hAnsi="Arial Narrow" w:cs="Arial Narrow"/>
                <w:sz w:val="18"/>
                <w:szCs w:val="18"/>
              </w:rPr>
              <w:t>Pachet opțional 1 (Comunicare educațională, Consiliere și orientare, Metodologia cercetării educaționale, Educație integrată)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UP.05.DPS.3.L.14.08</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0B040B">
            <w:pPr>
              <w:spacing w:after="0"/>
              <w:jc w:val="center"/>
            </w:pPr>
          </w:p>
        </w:tc>
        <w:tc>
          <w:tcPr>
            <w:tcW w:w="300" w:type="dxa"/>
            <w:vAlign w:val="center"/>
          </w:tcPr>
          <w:p w:rsidR="000B040B" w:rsidRDefault="00BB3B89">
            <w:pPr>
              <w:spacing w:after="0"/>
              <w:jc w:val="center"/>
            </w:pPr>
            <w:r>
              <w:rPr>
                <w:rFonts w:ascii="Arial Narrow" w:eastAsia="Arial Narrow" w:hAnsi="Arial Narrow" w:cs="Arial Narrow"/>
                <w:sz w:val="18"/>
                <w:szCs w:val="18"/>
              </w:rPr>
              <w:t>1E</w:t>
            </w:r>
          </w:p>
        </w:tc>
      </w:tr>
    </w:tbl>
    <w:p w:rsidR="000B040B" w:rsidRDefault="00BB3B89">
      <w:r>
        <w:rPr>
          <w:rFonts w:ascii="Arial Narrow" w:eastAsia="Arial Narrow" w:hAnsi="Arial Narrow" w:cs="Arial Narrow"/>
          <w:sz w:val="16"/>
          <w:szCs w:val="16"/>
        </w:rPr>
        <w:t>* - punctele de credit ale disciplinei nu sunt luate în calcul în cadrul punctelor de credit semestriale</w:t>
      </w:r>
    </w:p>
    <w:p w:rsidR="000B040B" w:rsidRDefault="000B040B"/>
    <w:p w:rsidR="000B040B" w:rsidRDefault="00BB3B89">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0B040B">
        <w:tc>
          <w:tcPr>
            <w:tcW w:w="150" w:type="dxa"/>
            <w:vMerge w:val="restart"/>
            <w:vAlign w:val="center"/>
          </w:tcPr>
          <w:p w:rsidR="000B040B" w:rsidRDefault="00BB3B89">
            <w:pPr>
              <w:spacing w:after="0"/>
              <w:jc w:val="center"/>
            </w:pPr>
            <w:r>
              <w:rPr>
                <w:rFonts w:ascii="Arial Narrow" w:eastAsia="Arial Narrow" w:hAnsi="Arial Narrow" w:cs="Arial Narrow"/>
                <w:b/>
                <w:bCs/>
                <w:sz w:val="18"/>
                <w:szCs w:val="18"/>
              </w:rPr>
              <w:t>Nr. crt.</w:t>
            </w:r>
          </w:p>
        </w:tc>
        <w:tc>
          <w:tcPr>
            <w:tcW w:w="3350" w:type="dxa"/>
            <w:gridSpan w:val="2"/>
            <w:vAlign w:val="center"/>
          </w:tcPr>
          <w:p w:rsidR="000B040B" w:rsidRDefault="00BB3B89">
            <w:pPr>
              <w:spacing w:after="0"/>
              <w:jc w:val="center"/>
            </w:pPr>
            <w:r>
              <w:rPr>
                <w:rFonts w:ascii="Arial Narrow" w:eastAsia="Arial Narrow" w:hAnsi="Arial Narrow" w:cs="Arial Narrow"/>
                <w:b/>
                <w:bCs/>
                <w:sz w:val="18"/>
                <w:szCs w:val="18"/>
              </w:rPr>
              <w:t>Disciplina</w:t>
            </w:r>
          </w:p>
        </w:tc>
        <w:tc>
          <w:tcPr>
            <w:tcW w:w="800" w:type="dxa"/>
            <w:gridSpan w:val="4"/>
            <w:vAlign w:val="center"/>
          </w:tcPr>
          <w:p w:rsidR="000B040B" w:rsidRDefault="00BB3B89">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0B040B" w:rsidRDefault="00BB3B89">
            <w:pPr>
              <w:spacing w:after="0"/>
              <w:jc w:val="center"/>
            </w:pPr>
            <w:r>
              <w:rPr>
                <w:rFonts w:ascii="Arial Narrow" w:eastAsia="Arial Narrow" w:hAnsi="Arial Narrow" w:cs="Arial Narrow"/>
                <w:b/>
                <w:bCs/>
                <w:sz w:val="18"/>
                <w:szCs w:val="18"/>
              </w:rPr>
              <w:t>PC</w:t>
            </w:r>
          </w:p>
        </w:tc>
        <w:tc>
          <w:tcPr>
            <w:tcW w:w="300" w:type="dxa"/>
            <w:vMerge w:val="restart"/>
            <w:vAlign w:val="center"/>
          </w:tcPr>
          <w:p w:rsidR="000B040B" w:rsidRDefault="00BB3B89">
            <w:pPr>
              <w:spacing w:after="0"/>
              <w:jc w:val="center"/>
            </w:pPr>
            <w:r>
              <w:rPr>
                <w:rFonts w:ascii="Arial Narrow" w:eastAsia="Arial Narrow" w:hAnsi="Arial Narrow" w:cs="Arial Narrow"/>
                <w:b/>
                <w:bCs/>
                <w:sz w:val="18"/>
                <w:szCs w:val="18"/>
              </w:rPr>
              <w:t>Formă evaluare</w:t>
            </w:r>
          </w:p>
        </w:tc>
      </w:tr>
      <w:tr w:rsidR="000B040B">
        <w:tc>
          <w:tcPr>
            <w:tcW w:w="150" w:type="dxa"/>
            <w:vMerge/>
          </w:tcPr>
          <w:p w:rsidR="000B040B" w:rsidRDefault="000B040B"/>
        </w:tc>
        <w:tc>
          <w:tcPr>
            <w:tcW w:w="2700" w:type="dxa"/>
            <w:vAlign w:val="center"/>
          </w:tcPr>
          <w:p w:rsidR="000B040B" w:rsidRDefault="00BB3B89">
            <w:pPr>
              <w:spacing w:after="0"/>
              <w:jc w:val="center"/>
            </w:pPr>
            <w:r>
              <w:rPr>
                <w:rFonts w:ascii="Arial Narrow" w:eastAsia="Arial Narrow" w:hAnsi="Arial Narrow" w:cs="Arial Narrow"/>
                <w:b/>
                <w:bCs/>
                <w:sz w:val="18"/>
                <w:szCs w:val="18"/>
              </w:rPr>
              <w:t>Denumire</w:t>
            </w:r>
          </w:p>
        </w:tc>
        <w:tc>
          <w:tcPr>
            <w:tcW w:w="650" w:type="dxa"/>
            <w:vAlign w:val="center"/>
          </w:tcPr>
          <w:p w:rsidR="000B040B" w:rsidRDefault="00BB3B89">
            <w:pPr>
              <w:spacing w:after="0"/>
              <w:jc w:val="center"/>
            </w:pPr>
            <w:r>
              <w:rPr>
                <w:rFonts w:ascii="Arial Narrow" w:eastAsia="Arial Narrow" w:hAnsi="Arial Narrow" w:cs="Arial Narrow"/>
                <w:b/>
                <w:bCs/>
                <w:sz w:val="18"/>
                <w:szCs w:val="18"/>
              </w:rPr>
              <w:t>Cod</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C</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S</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L</w:t>
            </w:r>
          </w:p>
        </w:tc>
        <w:tc>
          <w:tcPr>
            <w:tcW w:w="200" w:type="dxa"/>
            <w:vAlign w:val="center"/>
          </w:tcPr>
          <w:p w:rsidR="000B040B" w:rsidRDefault="00BB3B89">
            <w:pPr>
              <w:spacing w:after="0"/>
              <w:jc w:val="center"/>
            </w:pPr>
            <w:r>
              <w:rPr>
                <w:rFonts w:ascii="Arial Narrow" w:eastAsia="Arial Narrow" w:hAnsi="Arial Narrow" w:cs="Arial Narrow"/>
                <w:b/>
                <w:bCs/>
                <w:sz w:val="18"/>
                <w:szCs w:val="18"/>
              </w:rPr>
              <w:t>P</w:t>
            </w:r>
          </w:p>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obligatorii (impuse) (O)</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9</w:t>
            </w:r>
          </w:p>
        </w:tc>
        <w:tc>
          <w:tcPr>
            <w:tcW w:w="2700" w:type="dxa"/>
            <w:vAlign w:val="center"/>
          </w:tcPr>
          <w:p w:rsidR="000B040B" w:rsidRDefault="00BB3B89">
            <w:pPr>
              <w:spacing w:after="0"/>
            </w:pPr>
            <w:r>
              <w:rPr>
                <w:rFonts w:ascii="Arial Narrow" w:eastAsia="Arial Narrow" w:hAnsi="Arial Narrow" w:cs="Arial Narrow"/>
                <w:sz w:val="18"/>
                <w:szCs w:val="18"/>
              </w:rPr>
              <w:t>Metode și tehnici de consiliere a copiilor și adolescenților</w:t>
            </w:r>
          </w:p>
        </w:tc>
        <w:tc>
          <w:tcPr>
            <w:tcW w:w="650" w:type="dxa"/>
            <w:vAlign w:val="center"/>
          </w:tcPr>
          <w:p w:rsidR="000B040B" w:rsidRDefault="00BB3B89">
            <w:pPr>
              <w:spacing w:after="0"/>
              <w:jc w:val="center"/>
            </w:pPr>
            <w:r>
              <w:rPr>
                <w:rFonts w:ascii="Arial Narrow" w:eastAsia="Arial Narrow" w:hAnsi="Arial Narrow" w:cs="Arial Narrow"/>
                <w:sz w:val="18"/>
                <w:szCs w:val="18"/>
              </w:rPr>
              <w:t>UP.05.S.4.O.14.09</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10</w:t>
            </w:r>
          </w:p>
        </w:tc>
        <w:tc>
          <w:tcPr>
            <w:tcW w:w="2700" w:type="dxa"/>
            <w:vAlign w:val="center"/>
          </w:tcPr>
          <w:p w:rsidR="000B040B" w:rsidRDefault="00BB3B89">
            <w:pPr>
              <w:spacing w:after="0"/>
            </w:pPr>
            <w:r>
              <w:rPr>
                <w:rFonts w:ascii="Arial Narrow" w:eastAsia="Arial Narrow" w:hAnsi="Arial Narrow" w:cs="Arial Narrow"/>
                <w:sz w:val="18"/>
                <w:szCs w:val="18"/>
              </w:rPr>
              <w:t>Cuplul și familia în criză. Terapie și consiliere</w:t>
            </w:r>
          </w:p>
        </w:tc>
        <w:tc>
          <w:tcPr>
            <w:tcW w:w="650" w:type="dxa"/>
            <w:vAlign w:val="center"/>
          </w:tcPr>
          <w:p w:rsidR="000B040B" w:rsidRDefault="00BB3B89">
            <w:pPr>
              <w:spacing w:after="0"/>
              <w:jc w:val="center"/>
            </w:pPr>
            <w:r>
              <w:rPr>
                <w:rFonts w:ascii="Arial Narrow" w:eastAsia="Arial Narrow" w:hAnsi="Arial Narrow" w:cs="Arial Narrow"/>
                <w:sz w:val="18"/>
                <w:szCs w:val="18"/>
              </w:rPr>
              <w:t>UP.05.S.4.O.14.10</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97</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11</w:t>
            </w:r>
          </w:p>
        </w:tc>
        <w:tc>
          <w:tcPr>
            <w:tcW w:w="2700" w:type="dxa"/>
            <w:vAlign w:val="center"/>
          </w:tcPr>
          <w:p w:rsidR="000B040B" w:rsidRDefault="00BB3B89">
            <w:pPr>
              <w:spacing w:after="0"/>
            </w:pPr>
            <w:r>
              <w:rPr>
                <w:rFonts w:ascii="Arial Narrow" w:eastAsia="Arial Narrow" w:hAnsi="Arial Narrow" w:cs="Arial Narrow"/>
                <w:sz w:val="18"/>
                <w:szCs w:val="18"/>
              </w:rPr>
              <w:t>Cercetare socială avansată</w:t>
            </w:r>
          </w:p>
        </w:tc>
        <w:tc>
          <w:tcPr>
            <w:tcW w:w="650" w:type="dxa"/>
            <w:vAlign w:val="center"/>
          </w:tcPr>
          <w:p w:rsidR="000B040B" w:rsidRDefault="00BB3B89">
            <w:pPr>
              <w:spacing w:after="0"/>
              <w:jc w:val="center"/>
            </w:pPr>
            <w:r>
              <w:rPr>
                <w:rFonts w:ascii="Arial Narrow" w:eastAsia="Arial Narrow" w:hAnsi="Arial Narrow" w:cs="Arial Narrow"/>
                <w:sz w:val="18"/>
                <w:szCs w:val="18"/>
              </w:rPr>
              <w:t>UP.05.S.4.O.14.11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133</w:t>
            </w:r>
          </w:p>
        </w:tc>
        <w:tc>
          <w:tcPr>
            <w:tcW w:w="200" w:type="dxa"/>
            <w:vAlign w:val="center"/>
          </w:tcPr>
          <w:p w:rsidR="000B040B" w:rsidRDefault="00BB3B89">
            <w:pPr>
              <w:spacing w:after="0"/>
              <w:jc w:val="center"/>
            </w:pPr>
            <w:r>
              <w:rPr>
                <w:rFonts w:ascii="Arial Narrow" w:eastAsia="Arial Narrow" w:hAnsi="Arial Narrow" w:cs="Arial Narrow"/>
                <w:sz w:val="18"/>
                <w:szCs w:val="18"/>
              </w:rPr>
              <w:t>7</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12</w:t>
            </w:r>
          </w:p>
        </w:tc>
        <w:tc>
          <w:tcPr>
            <w:tcW w:w="2700" w:type="dxa"/>
            <w:vAlign w:val="center"/>
          </w:tcPr>
          <w:p w:rsidR="000B040B" w:rsidRDefault="00BB3B89">
            <w:pPr>
              <w:spacing w:after="0"/>
            </w:pPr>
            <w:r>
              <w:rPr>
                <w:rFonts w:ascii="Arial Narrow" w:eastAsia="Arial Narrow" w:hAnsi="Arial Narrow" w:cs="Arial Narrow"/>
                <w:sz w:val="18"/>
                <w:szCs w:val="18"/>
              </w:rPr>
              <w:t>Practică de elaborare a lucrării de disertație</w:t>
            </w:r>
          </w:p>
        </w:tc>
        <w:tc>
          <w:tcPr>
            <w:tcW w:w="650" w:type="dxa"/>
            <w:vAlign w:val="center"/>
          </w:tcPr>
          <w:p w:rsidR="000B040B" w:rsidRDefault="00BB3B89">
            <w:pPr>
              <w:spacing w:after="0"/>
              <w:jc w:val="center"/>
            </w:pPr>
            <w:r>
              <w:rPr>
                <w:rFonts w:ascii="Arial Narrow" w:eastAsia="Arial Narrow" w:hAnsi="Arial Narrow" w:cs="Arial Narrow"/>
                <w:sz w:val="18"/>
                <w:szCs w:val="18"/>
              </w:rPr>
              <w:t>UP.05.S.4.O.14.12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3</w:t>
            </w: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200" w:type="dxa"/>
            <w:vAlign w:val="center"/>
          </w:tcPr>
          <w:p w:rsidR="000B040B" w:rsidRDefault="00BB3B89">
            <w:pPr>
              <w:spacing w:after="0"/>
              <w:jc w:val="center"/>
            </w:pPr>
            <w:r>
              <w:rPr>
                <w:rFonts w:ascii="Arial Narrow" w:eastAsia="Arial Narrow" w:hAnsi="Arial Narrow" w:cs="Arial Narrow"/>
                <w:sz w:val="18"/>
                <w:szCs w:val="18"/>
              </w:rPr>
              <w:t>3</w:t>
            </w:r>
          </w:p>
        </w:tc>
        <w:tc>
          <w:tcPr>
            <w:tcW w:w="200" w:type="dxa"/>
            <w:vAlign w:val="center"/>
          </w:tcPr>
          <w:p w:rsidR="000B040B" w:rsidRDefault="00BB3B89">
            <w:pPr>
              <w:spacing w:after="0"/>
              <w:jc w:val="center"/>
            </w:pPr>
            <w:r>
              <w:rPr>
                <w:rFonts w:ascii="Arial Narrow" w:eastAsia="Arial Narrow" w:hAnsi="Arial Narrow" w:cs="Arial Narrow"/>
                <w:sz w:val="18"/>
                <w:szCs w:val="18"/>
              </w:rPr>
              <w:t>3</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446</w:t>
            </w:r>
          </w:p>
        </w:tc>
        <w:tc>
          <w:tcPr>
            <w:tcW w:w="200" w:type="dxa"/>
            <w:vAlign w:val="center"/>
          </w:tcPr>
          <w:p w:rsidR="000B040B" w:rsidRDefault="00BB3B89">
            <w:pPr>
              <w:spacing w:after="0"/>
              <w:jc w:val="center"/>
            </w:pPr>
            <w:r>
              <w:rPr>
                <w:rFonts w:ascii="Arial Narrow" w:eastAsia="Arial Narrow" w:hAnsi="Arial Narrow" w:cs="Arial Narrow"/>
                <w:sz w:val="18"/>
                <w:szCs w:val="18"/>
              </w:rPr>
              <w:t>24</w:t>
            </w:r>
          </w:p>
        </w:tc>
        <w:tc>
          <w:tcPr>
            <w:tcW w:w="300" w:type="dxa"/>
            <w:vAlign w:val="center"/>
          </w:tcPr>
          <w:p w:rsidR="000B040B" w:rsidRDefault="00BB3B89">
            <w:pPr>
              <w:spacing w:after="0"/>
              <w:jc w:val="center"/>
            </w:pPr>
            <w:r>
              <w:rPr>
                <w:rFonts w:ascii="Arial Narrow" w:eastAsia="Arial Narrow" w:hAnsi="Arial Narrow" w:cs="Arial Narrow"/>
                <w:sz w:val="18"/>
                <w:szCs w:val="18"/>
              </w:rPr>
              <w:t>3E/1C</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opţionale (la alegere) (A), alegere o disciplină dintr-un pachet</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13</w:t>
            </w:r>
          </w:p>
        </w:tc>
        <w:tc>
          <w:tcPr>
            <w:tcW w:w="2700" w:type="dxa"/>
            <w:vAlign w:val="center"/>
          </w:tcPr>
          <w:p w:rsidR="000B040B" w:rsidRDefault="00BB3B89">
            <w:pPr>
              <w:spacing w:after="0"/>
            </w:pPr>
            <w:r>
              <w:rPr>
                <w:rFonts w:ascii="Arial Narrow" w:eastAsia="Arial Narrow" w:hAnsi="Arial Narrow" w:cs="Arial Narrow"/>
                <w:sz w:val="18"/>
                <w:szCs w:val="18"/>
              </w:rPr>
              <w:t>Consilierea grupurilor aflate în dificultate</w:t>
            </w:r>
          </w:p>
        </w:tc>
        <w:tc>
          <w:tcPr>
            <w:tcW w:w="650" w:type="dxa"/>
            <w:vAlign w:val="center"/>
          </w:tcPr>
          <w:p w:rsidR="000B040B" w:rsidRDefault="00BB3B89">
            <w:pPr>
              <w:spacing w:after="0"/>
              <w:jc w:val="center"/>
            </w:pPr>
            <w:r>
              <w:rPr>
                <w:rFonts w:ascii="Arial Narrow" w:eastAsia="Arial Narrow" w:hAnsi="Arial Narrow" w:cs="Arial Narrow"/>
                <w:sz w:val="18"/>
                <w:szCs w:val="18"/>
              </w:rPr>
              <w:t>UP.05.S.4.A.14.13</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108</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6</w:t>
            </w:r>
          </w:p>
        </w:tc>
        <w:tc>
          <w:tcPr>
            <w:tcW w:w="300" w:type="dxa"/>
            <w:vMerge w:val="restart"/>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14</w:t>
            </w:r>
          </w:p>
        </w:tc>
        <w:tc>
          <w:tcPr>
            <w:tcW w:w="2700" w:type="dxa"/>
            <w:vAlign w:val="center"/>
          </w:tcPr>
          <w:p w:rsidR="000B040B" w:rsidRDefault="00BB3B89">
            <w:pPr>
              <w:spacing w:after="0"/>
            </w:pPr>
            <w:r>
              <w:rPr>
                <w:rFonts w:ascii="Arial Narrow" w:eastAsia="Arial Narrow" w:hAnsi="Arial Narrow" w:cs="Arial Narrow"/>
                <w:sz w:val="18"/>
                <w:szCs w:val="18"/>
              </w:rPr>
              <w:t>Consiliere și asistență socială cu grupuri specifice de delincvenți</w:t>
            </w:r>
          </w:p>
        </w:tc>
        <w:tc>
          <w:tcPr>
            <w:tcW w:w="650" w:type="dxa"/>
            <w:vAlign w:val="center"/>
          </w:tcPr>
          <w:p w:rsidR="000B040B" w:rsidRDefault="00BB3B89">
            <w:pPr>
              <w:spacing w:after="0"/>
              <w:jc w:val="center"/>
            </w:pPr>
            <w:r>
              <w:rPr>
                <w:rFonts w:ascii="Arial Narrow" w:eastAsia="Arial Narrow" w:hAnsi="Arial Narrow" w:cs="Arial Narrow"/>
                <w:sz w:val="18"/>
                <w:szCs w:val="18"/>
              </w:rPr>
              <w:t>UP.05.S.4.A.14.14</w:t>
            </w:r>
          </w:p>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200" w:type="dxa"/>
            <w:vMerge/>
          </w:tcPr>
          <w:p w:rsidR="000B040B" w:rsidRDefault="000B040B"/>
        </w:tc>
        <w:tc>
          <w:tcPr>
            <w:tcW w:w="300" w:type="dxa"/>
            <w:vMerge/>
          </w:tcPr>
          <w:p w:rsidR="000B040B" w:rsidRDefault="000B040B"/>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0B040B" w:rsidRDefault="00BB3B89">
            <w:pPr>
              <w:spacing w:after="0"/>
              <w:jc w:val="center"/>
            </w:pPr>
            <w:r>
              <w:rPr>
                <w:rFonts w:ascii="Arial Narrow" w:eastAsia="Arial Narrow" w:hAnsi="Arial Narrow" w:cs="Arial Narrow"/>
                <w:sz w:val="18"/>
                <w:szCs w:val="18"/>
              </w:rPr>
              <w:t>1</w:t>
            </w:r>
          </w:p>
        </w:tc>
        <w:tc>
          <w:tcPr>
            <w:tcW w:w="200" w:type="dxa"/>
            <w:vAlign w:val="center"/>
          </w:tcPr>
          <w:p w:rsidR="000B040B" w:rsidRDefault="00BB3B89">
            <w:pPr>
              <w:spacing w:after="0"/>
              <w:jc w:val="center"/>
            </w:pPr>
            <w:r>
              <w:rPr>
                <w:rFonts w:ascii="Arial Narrow" w:eastAsia="Arial Narrow" w:hAnsi="Arial Narrow" w:cs="Arial Narrow"/>
                <w:sz w:val="18"/>
                <w:szCs w:val="18"/>
              </w:rPr>
              <w:t>2</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108</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300" w:type="dxa"/>
            <w:vAlign w:val="center"/>
          </w:tcPr>
          <w:p w:rsidR="000B040B" w:rsidRDefault="00BB3B89">
            <w:pPr>
              <w:spacing w:after="0"/>
              <w:jc w:val="center"/>
            </w:pPr>
            <w:r>
              <w:rPr>
                <w:rFonts w:ascii="Arial Narrow" w:eastAsia="Arial Narrow" w:hAnsi="Arial Narrow" w:cs="Arial Narrow"/>
                <w:sz w:val="18"/>
                <w:szCs w:val="18"/>
              </w:rPr>
              <w:t>1C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0B040B" w:rsidRDefault="00BB3B89">
            <w:pPr>
              <w:spacing w:after="0"/>
              <w:jc w:val="center"/>
            </w:pPr>
            <w:r>
              <w:rPr>
                <w:rFonts w:ascii="Arial Narrow" w:eastAsia="Arial Narrow" w:hAnsi="Arial Narrow" w:cs="Arial Narrow"/>
                <w:sz w:val="18"/>
                <w:szCs w:val="18"/>
              </w:rPr>
              <w:t>6</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200" w:type="dxa"/>
            <w:vAlign w:val="center"/>
          </w:tcPr>
          <w:p w:rsidR="000B040B" w:rsidRDefault="00BB3B89">
            <w:pPr>
              <w:spacing w:after="0"/>
              <w:jc w:val="center"/>
            </w:pPr>
            <w:r>
              <w:rPr>
                <w:rFonts w:ascii="Arial Narrow" w:eastAsia="Arial Narrow" w:hAnsi="Arial Narrow" w:cs="Arial Narrow"/>
                <w:sz w:val="18"/>
                <w:szCs w:val="18"/>
              </w:rPr>
              <w:t>3</w:t>
            </w: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554</w:t>
            </w:r>
          </w:p>
        </w:tc>
        <w:tc>
          <w:tcPr>
            <w:tcW w:w="200" w:type="dxa"/>
            <w:vAlign w:val="center"/>
          </w:tcPr>
          <w:p w:rsidR="000B040B" w:rsidRDefault="00BB3B89">
            <w:pPr>
              <w:spacing w:after="0"/>
              <w:jc w:val="center"/>
            </w:pPr>
            <w:r>
              <w:rPr>
                <w:rFonts w:ascii="Arial Narrow" w:eastAsia="Arial Narrow" w:hAnsi="Arial Narrow" w:cs="Arial Narrow"/>
                <w:sz w:val="18"/>
                <w:szCs w:val="18"/>
              </w:rPr>
              <w:t>30</w:t>
            </w:r>
          </w:p>
        </w:tc>
        <w:tc>
          <w:tcPr>
            <w:tcW w:w="300" w:type="dxa"/>
            <w:vAlign w:val="center"/>
          </w:tcPr>
          <w:p w:rsidR="000B040B" w:rsidRDefault="00BB3B89">
            <w:pPr>
              <w:spacing w:after="0"/>
              <w:jc w:val="center"/>
            </w:pPr>
            <w:r>
              <w:rPr>
                <w:rFonts w:ascii="Arial Narrow" w:eastAsia="Arial Narrow" w:hAnsi="Arial Narrow" w:cs="Arial Narrow"/>
                <w:sz w:val="18"/>
                <w:szCs w:val="18"/>
              </w:rPr>
              <w:t>3E/2C</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0B040B" w:rsidRDefault="00BB3B89">
            <w:pPr>
              <w:spacing w:after="0"/>
              <w:jc w:val="center"/>
            </w:pPr>
            <w:r>
              <w:rPr>
                <w:rFonts w:ascii="Arial Narrow" w:eastAsia="Arial Narrow" w:hAnsi="Arial Narrow" w:cs="Arial Narrow"/>
                <w:sz w:val="18"/>
                <w:szCs w:val="18"/>
              </w:rPr>
              <w:t>14</w:t>
            </w:r>
          </w:p>
        </w:tc>
        <w:tc>
          <w:tcPr>
            <w:tcW w:w="700" w:type="dxa"/>
            <w:gridSpan w:val="3"/>
            <w:vAlign w:val="center"/>
          </w:tcPr>
          <w:p w:rsidR="000B040B" w:rsidRDefault="00BB3B89">
            <w:pPr>
              <w:spacing w:after="0"/>
              <w:jc w:val="center"/>
            </w:pPr>
            <w:r>
              <w:rPr>
                <w:rFonts w:ascii="Arial Narrow" w:eastAsia="Arial Narrow" w:hAnsi="Arial Narrow" w:cs="Arial Narrow"/>
                <w:sz w:val="18"/>
                <w:szCs w:val="18"/>
              </w:rPr>
              <w:t>-</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facultative (liber alese) (L)</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lastRenderedPageBreak/>
              <w:t>15</w:t>
            </w:r>
          </w:p>
        </w:tc>
        <w:tc>
          <w:tcPr>
            <w:tcW w:w="2700" w:type="dxa"/>
            <w:vAlign w:val="center"/>
          </w:tcPr>
          <w:p w:rsidR="000B040B" w:rsidRDefault="00BB3B89">
            <w:pPr>
              <w:spacing w:after="0"/>
            </w:pPr>
            <w:r>
              <w:rPr>
                <w:rFonts w:ascii="Arial Narrow" w:eastAsia="Arial Narrow" w:hAnsi="Arial Narrow" w:cs="Arial Narrow"/>
                <w:sz w:val="18"/>
                <w:szCs w:val="18"/>
              </w:rPr>
              <w:t>Susținerea și promovarea lucrării de dizertaţie *</w:t>
            </w:r>
          </w:p>
        </w:tc>
        <w:tc>
          <w:tcPr>
            <w:tcW w:w="650" w:type="dxa"/>
            <w:vAlign w:val="center"/>
          </w:tcPr>
          <w:p w:rsidR="000B040B" w:rsidRDefault="00BB3B89">
            <w:pPr>
              <w:spacing w:after="0"/>
              <w:jc w:val="center"/>
            </w:pPr>
            <w:r>
              <w:rPr>
                <w:rFonts w:ascii="Arial Narrow" w:eastAsia="Arial Narrow" w:hAnsi="Arial Narrow" w:cs="Arial Narrow"/>
                <w:sz w:val="18"/>
                <w:szCs w:val="18"/>
              </w:rPr>
              <w:t>UP.05.S.4.L.14.15</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250</w:t>
            </w:r>
          </w:p>
        </w:tc>
        <w:tc>
          <w:tcPr>
            <w:tcW w:w="200" w:type="dxa"/>
            <w:vAlign w:val="center"/>
          </w:tcPr>
          <w:p w:rsidR="000B040B" w:rsidRDefault="00BB3B89">
            <w:pPr>
              <w:spacing w:after="0"/>
              <w:jc w:val="center"/>
            </w:pPr>
            <w:r>
              <w:rPr>
                <w:rFonts w:ascii="Arial Narrow" w:eastAsia="Arial Narrow" w:hAnsi="Arial Narrow" w:cs="Arial Narrow"/>
                <w:sz w:val="18"/>
                <w:szCs w:val="18"/>
              </w:rPr>
              <w:t>10</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250</w:t>
            </w:r>
          </w:p>
        </w:tc>
        <w:tc>
          <w:tcPr>
            <w:tcW w:w="200" w:type="dxa"/>
            <w:vAlign w:val="center"/>
          </w:tcPr>
          <w:p w:rsidR="000B040B" w:rsidRDefault="000B040B">
            <w:pPr>
              <w:spacing w:after="0"/>
              <w:jc w:val="center"/>
            </w:pPr>
          </w:p>
        </w:tc>
        <w:tc>
          <w:tcPr>
            <w:tcW w:w="300" w:type="dxa"/>
            <w:vAlign w:val="center"/>
          </w:tcPr>
          <w:p w:rsidR="000B040B" w:rsidRDefault="00BB3B89">
            <w:pPr>
              <w:spacing w:after="0"/>
              <w:jc w:val="center"/>
            </w:pPr>
            <w:r>
              <w:rPr>
                <w:rFonts w:ascii="Arial Narrow" w:eastAsia="Arial Narrow" w:hAnsi="Arial Narrow" w:cs="Arial Narrow"/>
                <w:sz w:val="18"/>
                <w:szCs w:val="18"/>
              </w:rPr>
              <w:t>1E</w:t>
            </w:r>
          </w:p>
        </w:tc>
      </w:tr>
      <w:tr w:rsidR="000B040B">
        <w:tc>
          <w:tcPr>
            <w:tcW w:w="5000" w:type="dxa"/>
            <w:gridSpan w:val="10"/>
            <w:vAlign w:val="center"/>
          </w:tcPr>
          <w:p w:rsidR="000B040B" w:rsidRDefault="00BB3B89">
            <w:pPr>
              <w:spacing w:after="0"/>
            </w:pPr>
            <w:r>
              <w:rPr>
                <w:rFonts w:ascii="Arial Narrow" w:eastAsia="Arial Narrow" w:hAnsi="Arial Narrow" w:cs="Arial Narrow"/>
                <w:b/>
                <w:bCs/>
                <w:sz w:val="18"/>
                <w:szCs w:val="18"/>
              </w:rPr>
              <w:t>Discipline facultative (liber alese) (L)</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16</w:t>
            </w:r>
          </w:p>
        </w:tc>
        <w:tc>
          <w:tcPr>
            <w:tcW w:w="2700" w:type="dxa"/>
            <w:vAlign w:val="center"/>
          </w:tcPr>
          <w:p w:rsidR="000B040B" w:rsidRDefault="00BB3B89">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UP.05.DPS.4.L.14.16</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3</w:t>
            </w: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C</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17</w:t>
            </w:r>
          </w:p>
        </w:tc>
        <w:tc>
          <w:tcPr>
            <w:tcW w:w="2700" w:type="dxa"/>
            <w:vAlign w:val="center"/>
          </w:tcPr>
          <w:p w:rsidR="000B040B" w:rsidRDefault="00BB3B89">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UP.05.DPS.4.L.14.17</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1</w:t>
            </w:r>
          </w:p>
        </w:tc>
        <w:tc>
          <w:tcPr>
            <w:tcW w:w="200" w:type="dxa"/>
            <w:vMerge w:val="restart"/>
            <w:vAlign w:val="center"/>
          </w:tcPr>
          <w:p w:rsidR="000B040B" w:rsidRDefault="00BB3B89">
            <w:pPr>
              <w:spacing w:after="0"/>
              <w:jc w:val="center"/>
            </w:pPr>
            <w:r>
              <w:rPr>
                <w:rFonts w:ascii="Arial Narrow" w:eastAsia="Arial Narrow" w:hAnsi="Arial Narrow" w:cs="Arial Narrow"/>
                <w:sz w:val="18"/>
                <w:szCs w:val="18"/>
              </w:rPr>
              <w:t>2</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83</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150" w:type="dxa"/>
            <w:vAlign w:val="center"/>
          </w:tcPr>
          <w:p w:rsidR="000B040B" w:rsidRDefault="00BB3B89">
            <w:pPr>
              <w:spacing w:after="0"/>
              <w:jc w:val="center"/>
            </w:pPr>
            <w:r>
              <w:rPr>
                <w:rFonts w:ascii="Arial Narrow" w:eastAsia="Arial Narrow" w:hAnsi="Arial Narrow" w:cs="Arial Narrow"/>
                <w:sz w:val="18"/>
                <w:szCs w:val="18"/>
              </w:rPr>
              <w:t>18</w:t>
            </w:r>
          </w:p>
        </w:tc>
        <w:tc>
          <w:tcPr>
            <w:tcW w:w="2700" w:type="dxa"/>
            <w:vAlign w:val="center"/>
          </w:tcPr>
          <w:p w:rsidR="000B040B" w:rsidRDefault="00BB3B89">
            <w:pPr>
              <w:spacing w:after="0"/>
            </w:pPr>
            <w:r>
              <w:rPr>
                <w:rFonts w:ascii="Arial Narrow" w:eastAsia="Arial Narrow" w:hAnsi="Arial Narrow" w:cs="Arial Narrow"/>
                <w:sz w:val="18"/>
                <w:szCs w:val="18"/>
              </w:rPr>
              <w:t>Examen de absolvire - Nivelul II *</w:t>
            </w:r>
          </w:p>
        </w:tc>
        <w:tc>
          <w:tcPr>
            <w:tcW w:w="650" w:type="dxa"/>
            <w:vAlign w:val="center"/>
          </w:tcPr>
          <w:p w:rsidR="000B040B" w:rsidRDefault="00BB3B89">
            <w:pPr>
              <w:spacing w:after="0"/>
              <w:jc w:val="center"/>
            </w:pPr>
            <w:r>
              <w:rPr>
                <w:rFonts w:ascii="Arial Narrow" w:eastAsia="Arial Narrow" w:hAnsi="Arial Narrow" w:cs="Arial Narrow"/>
                <w:sz w:val="18"/>
                <w:szCs w:val="18"/>
              </w:rPr>
              <w:t>UP.05.DPS.4.L.14.18</w:t>
            </w: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Merge w:val="restart"/>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125</w:t>
            </w:r>
          </w:p>
        </w:tc>
        <w:tc>
          <w:tcPr>
            <w:tcW w:w="200" w:type="dxa"/>
            <w:vAlign w:val="center"/>
          </w:tcPr>
          <w:p w:rsidR="000B040B" w:rsidRDefault="00BB3B89">
            <w:pPr>
              <w:spacing w:after="0"/>
              <w:jc w:val="center"/>
            </w:pPr>
            <w:r>
              <w:rPr>
                <w:rFonts w:ascii="Arial Narrow" w:eastAsia="Arial Narrow" w:hAnsi="Arial Narrow" w:cs="Arial Narrow"/>
                <w:sz w:val="18"/>
                <w:szCs w:val="18"/>
              </w:rPr>
              <w:t>5</w:t>
            </w:r>
          </w:p>
        </w:tc>
        <w:tc>
          <w:tcPr>
            <w:tcW w:w="500" w:type="dxa"/>
            <w:vAlign w:val="center"/>
          </w:tcPr>
          <w:p w:rsidR="000B040B" w:rsidRDefault="00BB3B89">
            <w:pPr>
              <w:spacing w:after="0"/>
              <w:jc w:val="center"/>
            </w:pPr>
            <w:r>
              <w:rPr>
                <w:rFonts w:ascii="Arial Narrow" w:eastAsia="Arial Narrow" w:hAnsi="Arial Narrow" w:cs="Arial Narrow"/>
                <w:sz w:val="18"/>
                <w:szCs w:val="18"/>
              </w:rPr>
              <w:t>E</w:t>
            </w:r>
          </w:p>
        </w:tc>
      </w:tr>
      <w:tr w:rsidR="000B040B">
        <w:tc>
          <w:tcPr>
            <w:tcW w:w="3500" w:type="dxa"/>
            <w:gridSpan w:val="3"/>
            <w:vAlign w:val="center"/>
          </w:tcPr>
          <w:p w:rsidR="000B040B" w:rsidRDefault="00BB3B89">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0B040B">
            <w:pPr>
              <w:spacing w:after="0"/>
              <w:jc w:val="center"/>
            </w:pPr>
          </w:p>
        </w:tc>
        <w:tc>
          <w:tcPr>
            <w:tcW w:w="200" w:type="dxa"/>
            <w:vAlign w:val="center"/>
          </w:tcPr>
          <w:p w:rsidR="000B040B" w:rsidRDefault="00BB3B89">
            <w:pPr>
              <w:spacing w:after="0"/>
              <w:jc w:val="center"/>
            </w:pPr>
            <w:r>
              <w:rPr>
                <w:rFonts w:ascii="Arial Narrow" w:eastAsia="Arial Narrow" w:hAnsi="Arial Narrow" w:cs="Arial Narrow"/>
                <w:sz w:val="18"/>
                <w:szCs w:val="18"/>
              </w:rPr>
              <w:t>291</w:t>
            </w:r>
          </w:p>
        </w:tc>
        <w:tc>
          <w:tcPr>
            <w:tcW w:w="200" w:type="dxa"/>
            <w:vAlign w:val="center"/>
          </w:tcPr>
          <w:p w:rsidR="000B040B" w:rsidRDefault="000B040B">
            <w:pPr>
              <w:spacing w:after="0"/>
              <w:jc w:val="center"/>
            </w:pPr>
          </w:p>
        </w:tc>
        <w:tc>
          <w:tcPr>
            <w:tcW w:w="300" w:type="dxa"/>
            <w:vAlign w:val="center"/>
          </w:tcPr>
          <w:p w:rsidR="000B040B" w:rsidRDefault="00BB3B89">
            <w:pPr>
              <w:spacing w:after="0"/>
              <w:jc w:val="center"/>
            </w:pPr>
            <w:r>
              <w:rPr>
                <w:rFonts w:ascii="Arial Narrow" w:eastAsia="Arial Narrow" w:hAnsi="Arial Narrow" w:cs="Arial Narrow"/>
                <w:sz w:val="18"/>
                <w:szCs w:val="18"/>
              </w:rPr>
              <w:t>1C/2E</w:t>
            </w:r>
          </w:p>
        </w:tc>
      </w:tr>
    </w:tbl>
    <w:p w:rsidR="000B040B" w:rsidRDefault="00BB3B89">
      <w:r>
        <w:rPr>
          <w:rFonts w:ascii="Arial Narrow" w:eastAsia="Arial Narrow" w:hAnsi="Arial Narrow" w:cs="Arial Narrow"/>
          <w:sz w:val="16"/>
          <w:szCs w:val="16"/>
        </w:rPr>
        <w:t>* - punctele de credit ale disciplinei nu sunt luate în calcul în cadrul punctelor de credit semestriale</w:t>
      </w:r>
    </w:p>
    <w:p w:rsidR="000B040B" w:rsidRDefault="000B04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2F4DE6" w:rsidTr="00C80270">
        <w:tc>
          <w:tcPr>
            <w:tcW w:w="4950" w:type="dxa"/>
            <w:vAlign w:val="center"/>
          </w:tcPr>
          <w:p w:rsidR="002F4DE6" w:rsidRDefault="002F4DE6" w:rsidP="00C80270">
            <w:pPr>
              <w:spacing w:after="0"/>
            </w:pPr>
            <w:r>
              <w:rPr>
                <w:rFonts w:ascii="Calibri" w:eastAsia="Calibri" w:hAnsi="Calibri" w:cs="Calibri"/>
                <w:b/>
                <w:bCs/>
              </w:rPr>
              <w:t>RECTOR,</w:t>
            </w:r>
          </w:p>
        </w:tc>
        <w:tc>
          <w:tcPr>
            <w:tcW w:w="4951" w:type="dxa"/>
            <w:vAlign w:val="center"/>
          </w:tcPr>
          <w:p w:rsidR="002F4DE6" w:rsidRDefault="002F4DE6" w:rsidP="00C80270">
            <w:pPr>
              <w:spacing w:after="0"/>
              <w:jc w:val="right"/>
            </w:pPr>
            <w:r>
              <w:rPr>
                <w:rFonts w:ascii="Calibri" w:eastAsia="Calibri" w:hAnsi="Calibri" w:cs="Calibri"/>
                <w:b/>
                <w:bCs/>
              </w:rPr>
              <w:t>DECAN,</w:t>
            </w:r>
          </w:p>
        </w:tc>
      </w:tr>
      <w:tr w:rsidR="002F4DE6" w:rsidTr="00C80270">
        <w:tc>
          <w:tcPr>
            <w:tcW w:w="4950" w:type="dxa"/>
            <w:vAlign w:val="center"/>
          </w:tcPr>
          <w:p w:rsidR="002F4DE6" w:rsidRDefault="002F4DE6" w:rsidP="00C80270">
            <w:r>
              <w:rPr>
                <w:rFonts w:ascii="Calibri" w:eastAsia="Calibri" w:hAnsi="Calibri" w:cs="Calibri"/>
                <w:b/>
                <w:bCs/>
              </w:rPr>
              <w:t>Conf. univ. dr. ing. Dumitru CHIRLEŞAN</w:t>
            </w:r>
          </w:p>
        </w:tc>
        <w:tc>
          <w:tcPr>
            <w:tcW w:w="4951" w:type="dxa"/>
            <w:vAlign w:val="center"/>
          </w:tcPr>
          <w:p w:rsidR="002F4DE6" w:rsidRDefault="002F4DE6" w:rsidP="00C80270">
            <w:pPr>
              <w:spacing w:after="0"/>
              <w:jc w:val="right"/>
            </w:pPr>
            <w:r>
              <w:rPr>
                <w:rFonts w:ascii="Calibri" w:eastAsia="Calibri" w:hAnsi="Calibri" w:cs="Calibri"/>
                <w:b/>
                <w:bCs/>
              </w:rPr>
              <w:t>Conf. univ.dr. Marius-Claudiu LANGA</w:t>
            </w:r>
          </w:p>
        </w:tc>
      </w:tr>
      <w:tr w:rsidR="002F4DE6" w:rsidTr="00C80270">
        <w:tc>
          <w:tcPr>
            <w:tcW w:w="4950" w:type="dxa"/>
            <w:vAlign w:val="center"/>
          </w:tcPr>
          <w:p w:rsidR="002F4DE6" w:rsidRDefault="002F4DE6" w:rsidP="00C80270"/>
        </w:tc>
        <w:tc>
          <w:tcPr>
            <w:tcW w:w="4951" w:type="dxa"/>
            <w:vAlign w:val="center"/>
          </w:tcPr>
          <w:p w:rsidR="002F4DE6" w:rsidRDefault="002F4DE6" w:rsidP="00C80270"/>
        </w:tc>
      </w:tr>
      <w:tr w:rsidR="002F4DE6" w:rsidTr="00C80270">
        <w:tc>
          <w:tcPr>
            <w:tcW w:w="4950" w:type="dxa"/>
            <w:vAlign w:val="center"/>
          </w:tcPr>
          <w:p w:rsidR="002F4DE6" w:rsidRDefault="002F4DE6" w:rsidP="00C80270">
            <w:pPr>
              <w:spacing w:after="0"/>
            </w:pPr>
            <w:r>
              <w:rPr>
                <w:rFonts w:ascii="Calibri" w:eastAsia="Calibri" w:hAnsi="Calibri" w:cs="Calibri"/>
                <w:b/>
                <w:bCs/>
              </w:rPr>
              <w:t>DIRECTOR DE DEPARTAMENT,</w:t>
            </w:r>
          </w:p>
        </w:tc>
        <w:tc>
          <w:tcPr>
            <w:tcW w:w="4951" w:type="dxa"/>
            <w:vAlign w:val="center"/>
          </w:tcPr>
          <w:p w:rsidR="002F4DE6" w:rsidRDefault="002F4DE6" w:rsidP="00C80270">
            <w:pPr>
              <w:spacing w:after="0"/>
              <w:jc w:val="right"/>
            </w:pPr>
            <w:r>
              <w:rPr>
                <w:rFonts w:ascii="Calibri" w:eastAsia="Calibri" w:hAnsi="Calibri" w:cs="Calibri"/>
                <w:b/>
                <w:bCs/>
              </w:rPr>
              <w:t>RESPONSABIL PROGRAM DE STUDII,</w:t>
            </w:r>
          </w:p>
        </w:tc>
      </w:tr>
      <w:tr w:rsidR="002F4DE6" w:rsidTr="00C80270">
        <w:tc>
          <w:tcPr>
            <w:tcW w:w="4950" w:type="dxa"/>
            <w:vAlign w:val="center"/>
          </w:tcPr>
          <w:p w:rsidR="002F4DE6" w:rsidRDefault="002F4DE6" w:rsidP="00C80270">
            <w:pPr>
              <w:spacing w:after="0"/>
            </w:pPr>
            <w:r>
              <w:rPr>
                <w:rFonts w:ascii="Calibri" w:eastAsia="Calibri" w:hAnsi="Calibri" w:cs="Calibri"/>
                <w:b/>
                <w:bCs/>
              </w:rPr>
              <w:t>Conf.univ.dr. Manuela CIUCUREL</w:t>
            </w:r>
          </w:p>
        </w:tc>
        <w:tc>
          <w:tcPr>
            <w:tcW w:w="4951" w:type="dxa"/>
            <w:vAlign w:val="center"/>
          </w:tcPr>
          <w:p w:rsidR="002F4DE6" w:rsidRDefault="002F4DE6" w:rsidP="00C80270">
            <w:pPr>
              <w:spacing w:after="0"/>
              <w:jc w:val="right"/>
            </w:pPr>
            <w:r>
              <w:rPr>
                <w:rFonts w:ascii="Calibri" w:eastAsia="Calibri" w:hAnsi="Calibri" w:cs="Calibri"/>
                <w:b/>
                <w:bCs/>
              </w:rPr>
              <w:t xml:space="preserve">Conf. univ. dr. Octavian GRUIONIU </w:t>
            </w:r>
          </w:p>
        </w:tc>
      </w:tr>
      <w:tr w:rsidR="000B040B" w:rsidTr="002F4DE6">
        <w:tc>
          <w:tcPr>
            <w:tcW w:w="4950" w:type="dxa"/>
            <w:vAlign w:val="center"/>
          </w:tcPr>
          <w:p w:rsidR="000B040B" w:rsidRDefault="000B040B">
            <w:pPr>
              <w:spacing w:after="0"/>
            </w:pPr>
          </w:p>
        </w:tc>
        <w:tc>
          <w:tcPr>
            <w:tcW w:w="4951" w:type="dxa"/>
            <w:vAlign w:val="center"/>
          </w:tcPr>
          <w:p w:rsidR="000B040B" w:rsidRDefault="000B040B">
            <w:pPr>
              <w:spacing w:after="0"/>
              <w:jc w:val="right"/>
            </w:pPr>
          </w:p>
        </w:tc>
      </w:tr>
      <w:tr w:rsidR="000B040B" w:rsidTr="002F4DE6">
        <w:tc>
          <w:tcPr>
            <w:tcW w:w="4950" w:type="dxa"/>
            <w:vAlign w:val="center"/>
          </w:tcPr>
          <w:p w:rsidR="000B040B" w:rsidRDefault="000B040B"/>
        </w:tc>
        <w:tc>
          <w:tcPr>
            <w:tcW w:w="4951" w:type="dxa"/>
            <w:vAlign w:val="center"/>
          </w:tcPr>
          <w:p w:rsidR="000B040B" w:rsidRDefault="000B040B">
            <w:pPr>
              <w:spacing w:after="0"/>
              <w:jc w:val="right"/>
            </w:pPr>
          </w:p>
        </w:tc>
      </w:tr>
      <w:tr w:rsidR="000B040B" w:rsidTr="002F4DE6">
        <w:tc>
          <w:tcPr>
            <w:tcW w:w="4950" w:type="dxa"/>
            <w:vAlign w:val="center"/>
          </w:tcPr>
          <w:p w:rsidR="000B040B" w:rsidRDefault="000B040B"/>
        </w:tc>
        <w:tc>
          <w:tcPr>
            <w:tcW w:w="4951" w:type="dxa"/>
            <w:vAlign w:val="center"/>
          </w:tcPr>
          <w:p w:rsidR="000B040B" w:rsidRDefault="000B040B"/>
        </w:tc>
      </w:tr>
    </w:tbl>
    <w:p w:rsidR="002F4DE6" w:rsidRDefault="002F4DE6">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0B040B" w:rsidTr="002F4DE6">
        <w:tc>
          <w:tcPr>
            <w:tcW w:w="4950" w:type="dxa"/>
            <w:vAlign w:val="center"/>
          </w:tcPr>
          <w:p w:rsidR="000B040B" w:rsidRDefault="000B040B">
            <w:pPr>
              <w:spacing w:after="0"/>
            </w:pPr>
          </w:p>
        </w:tc>
        <w:tc>
          <w:tcPr>
            <w:tcW w:w="4951" w:type="dxa"/>
            <w:vAlign w:val="center"/>
          </w:tcPr>
          <w:p w:rsidR="000B040B" w:rsidRDefault="000B040B">
            <w:pPr>
              <w:spacing w:after="0"/>
              <w:jc w:val="right"/>
            </w:pPr>
          </w:p>
        </w:tc>
      </w:tr>
      <w:tr w:rsidR="000B040B" w:rsidTr="002F4DE6">
        <w:tc>
          <w:tcPr>
            <w:tcW w:w="4950" w:type="dxa"/>
            <w:vAlign w:val="center"/>
          </w:tcPr>
          <w:p w:rsidR="000B040B" w:rsidRDefault="000B040B">
            <w:pPr>
              <w:spacing w:after="0"/>
            </w:pPr>
          </w:p>
        </w:tc>
        <w:tc>
          <w:tcPr>
            <w:tcW w:w="4951" w:type="dxa"/>
            <w:vAlign w:val="center"/>
          </w:tcPr>
          <w:p w:rsidR="000B040B" w:rsidRDefault="000B040B">
            <w:pPr>
              <w:spacing w:after="0"/>
              <w:jc w:val="right"/>
            </w:pPr>
          </w:p>
        </w:tc>
      </w:tr>
    </w:tbl>
    <w:p w:rsidR="000B040B" w:rsidRDefault="00BB3B89">
      <w:r>
        <w:rPr>
          <w:rFonts w:ascii="Times New Roman" w:eastAsia="Times New Roman" w:hAnsi="Times New Roman" w:cs="Times New Roman"/>
          <w:b/>
          <w:bCs/>
          <w:sz w:val="24"/>
          <w:szCs w:val="24"/>
        </w:rPr>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90"/>
        <w:gridCol w:w="1121"/>
        <w:gridCol w:w="3445"/>
        <w:gridCol w:w="346"/>
        <w:gridCol w:w="346"/>
        <w:gridCol w:w="346"/>
        <w:gridCol w:w="346"/>
        <w:gridCol w:w="346"/>
        <w:gridCol w:w="346"/>
        <w:gridCol w:w="346"/>
        <w:gridCol w:w="447"/>
        <w:gridCol w:w="447"/>
        <w:gridCol w:w="447"/>
      </w:tblGrid>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0B040B" w:rsidRDefault="00BB3B89">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0B040B" w:rsidRDefault="00BB3B89">
            <w:pPr>
              <w:spacing w:after="0"/>
              <w:jc w:val="center"/>
            </w:pPr>
            <w:r>
              <w:rPr>
                <w:rFonts w:ascii="Times New Roman" w:eastAsia="Times New Roman" w:hAnsi="Times New Roman" w:cs="Times New Roman"/>
                <w:b/>
                <w:bCs/>
                <w:sz w:val="16"/>
                <w:szCs w:val="16"/>
              </w:rPr>
              <w:t>Nr. puncte de credit / competenţă</w:t>
            </w:r>
          </w:p>
        </w:tc>
      </w:tr>
      <w:tr w:rsidR="000B040B">
        <w:trPr>
          <w:trHeight w:val="464"/>
        </w:trPr>
        <w:tc>
          <w:tcPr>
            <w:tcW w:w="500" w:type="dxa"/>
            <w:vMerge/>
          </w:tcPr>
          <w:p w:rsidR="000B040B" w:rsidRDefault="000B040B"/>
        </w:tc>
        <w:tc>
          <w:tcPr>
            <w:tcW w:w="500" w:type="dxa"/>
            <w:vMerge/>
          </w:tcPr>
          <w:p w:rsidR="000B040B" w:rsidRDefault="000B040B"/>
        </w:tc>
        <w:tc>
          <w:tcPr>
            <w:tcW w:w="1500" w:type="dxa"/>
            <w:vMerge/>
          </w:tcPr>
          <w:p w:rsidR="000B040B" w:rsidRDefault="000B040B"/>
        </w:tc>
        <w:tc>
          <w:tcPr>
            <w:tcW w:w="250" w:type="dxa"/>
            <w:vMerge/>
          </w:tcPr>
          <w:p w:rsidR="000B040B" w:rsidRDefault="000B040B"/>
        </w:tc>
        <w:tc>
          <w:tcPr>
            <w:tcW w:w="1500" w:type="dxa"/>
            <w:gridSpan w:val="6"/>
            <w:vMerge w:val="restart"/>
            <w:vAlign w:val="center"/>
          </w:tcPr>
          <w:p w:rsidR="000B040B" w:rsidRDefault="00BB3B89">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0B040B" w:rsidRDefault="00BB3B89">
            <w:pPr>
              <w:spacing w:after="0"/>
              <w:jc w:val="center"/>
            </w:pPr>
            <w:r>
              <w:rPr>
                <w:rFonts w:ascii="Times New Roman" w:eastAsia="Times New Roman" w:hAnsi="Times New Roman" w:cs="Times New Roman"/>
                <w:b/>
                <w:bCs/>
                <w:sz w:val="16"/>
                <w:szCs w:val="16"/>
              </w:rPr>
              <w:t>Transversale</w:t>
            </w:r>
          </w:p>
        </w:tc>
      </w:tr>
      <w:tr w:rsidR="000B040B">
        <w:trPr>
          <w:trHeight w:val="464"/>
        </w:trPr>
        <w:tc>
          <w:tcPr>
            <w:tcW w:w="500" w:type="dxa"/>
            <w:vMerge/>
          </w:tcPr>
          <w:p w:rsidR="000B040B" w:rsidRDefault="000B040B"/>
        </w:tc>
        <w:tc>
          <w:tcPr>
            <w:tcW w:w="500" w:type="dxa"/>
            <w:vMerge/>
          </w:tcPr>
          <w:p w:rsidR="000B040B" w:rsidRDefault="000B040B"/>
        </w:tc>
        <w:tc>
          <w:tcPr>
            <w:tcW w:w="1500" w:type="dxa"/>
            <w:vMerge/>
          </w:tcPr>
          <w:p w:rsidR="000B040B" w:rsidRDefault="000B040B"/>
        </w:tc>
        <w:tc>
          <w:tcPr>
            <w:tcW w:w="250" w:type="dxa"/>
            <w:vMerge/>
          </w:tcPr>
          <w:p w:rsidR="000B040B" w:rsidRDefault="000B040B"/>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CT3</w:t>
            </w:r>
          </w:p>
        </w:tc>
      </w:tr>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Asistență socială</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Teorii clasice și moderne în asistența socială/UP.05.F.1.O.14.01/8</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Servicii de asistență și consiliere în mediile educaționale/UP.05.F.2.O.14.07/7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asistență socială: 15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Psihologie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Teorii psihosociale în consiliere/UP.05.F.1.O.14.02/8</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psihologie: 8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Pedagogie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Proiectarea și managementul programelor educaționale/UP.05.F.1.L.14.06/0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fundamentale: 23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4</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Asistență socială</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Consilierea și asistența socială a persoanelor marginalizate/UP.05.S.3.O.14.01/7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Consilierea și asistența socială a persoanelor cu adicții/UP.05.S.3.O.14.02/7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Promovarea sănătății. Educație pentru sănătate/UP.05.S.1.O.14.04/7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Servicii de consiliere pentru persoanele cu dizabilități și familiile acestora/UP.05.S.2.O.14.08/7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Servicii de asistență și consiliere pentru persoanele vârstnice/UP.05.S.2.A.14.10/5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A</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Consilierea grupurilor aflate în dificultate/UP.05.S.4.A.14.13, Consiliere și asistență socială cu grupuri specifice de delincvenți/UP.05.S.4.A.14.14/6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A</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Susținerea și promovarea lucrării de dizertaţie/UP.05.S.4.L.14.15/0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asistență socială: 39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17</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6</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Practică profesională</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Practica aplicată în serviciile de consiliere şi asistenţă socială. Internship într-o organizaţie de profil/UP.05.S.3.O.14.03/4</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Practică: Elaborarea, implementarea și evaluarea proiectelor de consiliere în asistența socială./UP.05.S.2.O.14.09/6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Practică de elaborare a lucrării de disertație/UP.05.S.4.O.14.12/5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practică profesională: 15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4</w:t>
            </w: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Comunicare și consiliere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Stiluri și metode de comunicare în consiliere/UP.05.S.3.A.14.04, Comunicare și relaționare în domeniul asistenței sociale/UP.05.S.3.A.14.05/6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A</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Metode și tehnici de consiliere a copiilor și adolescenților/UP.05.S.4.O.14.09/7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0B040B">
            <w:pPr>
              <w:spacing w:after="0"/>
              <w:jc w:val="center"/>
            </w:pPr>
          </w:p>
        </w:tc>
        <w:tc>
          <w:tcPr>
            <w:tcW w:w="150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 13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4</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Politici sociale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Programe de bune practici în prevenirea abuzului și neglijării/UP.05.S.3.A.14.06, Modele de politici sociale pentru familii şi vârstnici/UP.05.S.3.A.14.07/6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A</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politici sociale: 6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Psihologie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Cuplul și familia în criză. Terapie și consiliere/UP.05.S.4.O.14.10/5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psihologie: 5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Sociologie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Cercetare socială avansată/UP.05.S.4.O.14.11/7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sociologie: 7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r>
      <w:tr w:rsidR="000B040B">
        <w:tc>
          <w:tcPr>
            <w:tcW w:w="500" w:type="dxa"/>
            <w:vMerge/>
          </w:tcPr>
          <w:p w:rsidR="000B040B" w:rsidRDefault="000B040B"/>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Drept</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Drept social/UP.05.S.2.A.14.12, Copiii, criminalitatea şi justiția: drepturi şi responsabilități/UP.05.S.2.A.14.13/5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A</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drept: 5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de specialitate: 90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16</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9</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5</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25</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6</w:t>
            </w:r>
          </w:p>
        </w:tc>
      </w:tr>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Etică</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Etică și integritate academică/Academic Writing/UP.05.C.1.O.14.03/7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O</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etică: 7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complementare: 7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Discipline pregatire psihopedagogica fundamentale</w:t>
            </w:r>
          </w:p>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Pedagogie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Psihopedagogia adolescenților, tinerilor și adulților/UP.05.DPF.1.L.14.05/0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val="restart"/>
            <w:vAlign w:val="center"/>
          </w:tcPr>
          <w:p w:rsidR="000B040B" w:rsidRDefault="00BB3B89">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0B040B" w:rsidRDefault="00BB3B89">
            <w:pPr>
              <w:spacing w:after="0"/>
              <w:jc w:val="center"/>
            </w:pPr>
            <w:r>
              <w:rPr>
                <w:rFonts w:ascii="Times New Roman" w:eastAsia="Times New Roman" w:hAnsi="Times New Roman" w:cs="Times New Roman"/>
                <w:sz w:val="16"/>
                <w:szCs w:val="16"/>
              </w:rPr>
              <w:t>Pedagogie</w:t>
            </w:r>
          </w:p>
        </w:tc>
        <w:tc>
          <w:tcPr>
            <w:tcW w:w="1500" w:type="dxa"/>
            <w:vAlign w:val="center"/>
          </w:tcPr>
          <w:p w:rsidR="000B040B" w:rsidRDefault="00BB3B89">
            <w:pPr>
              <w:spacing w:after="0"/>
              <w:jc w:val="center"/>
            </w:pPr>
            <w:r>
              <w:rPr>
                <w:rFonts w:ascii="Times New Roman" w:eastAsia="Times New Roman" w:hAnsi="Times New Roman" w:cs="Times New Roman"/>
                <w:sz w:val="16"/>
                <w:szCs w:val="16"/>
              </w:rPr>
              <w:t>Pachet opțional 1 (Comunicare educațională, Consiliere și orientare, Metodologia cercetării educaționale, Educație integrată)/UP.05.DPS.3.L.14.08/0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Didactica domeniului și dezvoltări în didactica specializării (învățământ liceal, postliceal, după caz)/UP.05.DPS.2.L.14.14/0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Practică pedagogică (în învățământul liceal, postliceal, după caz)/UP.05.DPS.4.L.14.16/0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contemporane/UP.05.DPS.4.L.14.17/0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500" w:type="dxa"/>
            <w:vMerge/>
          </w:tcPr>
          <w:p w:rsidR="000B040B" w:rsidRDefault="000B040B"/>
        </w:tc>
        <w:tc>
          <w:tcPr>
            <w:tcW w:w="1500" w:type="dxa"/>
            <w:vAlign w:val="center"/>
          </w:tcPr>
          <w:p w:rsidR="000B040B" w:rsidRDefault="00BB3B89">
            <w:pPr>
              <w:spacing w:after="0"/>
              <w:jc w:val="center"/>
            </w:pPr>
            <w:r>
              <w:rPr>
                <w:rFonts w:ascii="Times New Roman" w:eastAsia="Times New Roman" w:hAnsi="Times New Roman" w:cs="Times New Roman"/>
                <w:sz w:val="16"/>
                <w:szCs w:val="16"/>
              </w:rPr>
              <w:t>Examen de absolvire - Nivelul II/UP.05.DPS.4.L.14.18/0</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L</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500" w:type="dxa"/>
            <w:vMerge/>
          </w:tcPr>
          <w:p w:rsidR="000B040B" w:rsidRDefault="000B040B"/>
        </w:tc>
        <w:tc>
          <w:tcPr>
            <w:tcW w:w="2250" w:type="dxa"/>
            <w:gridSpan w:val="3"/>
            <w:vAlign w:val="center"/>
          </w:tcPr>
          <w:p w:rsidR="000B040B" w:rsidRDefault="00BB3B89">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c>
          <w:tcPr>
            <w:tcW w:w="250" w:type="dxa"/>
            <w:vAlign w:val="center"/>
          </w:tcPr>
          <w:p w:rsidR="000B040B" w:rsidRDefault="000B040B">
            <w:pPr>
              <w:spacing w:after="0"/>
              <w:jc w:val="center"/>
            </w:pPr>
          </w:p>
        </w:tc>
      </w:tr>
      <w:tr w:rsidR="000B040B">
        <w:tc>
          <w:tcPr>
            <w:tcW w:w="2750" w:type="dxa"/>
            <w:gridSpan w:val="4"/>
            <w:vAlign w:val="center"/>
          </w:tcPr>
          <w:p w:rsidR="000B040B" w:rsidRDefault="00BB3B89">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23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9</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11</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7</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32</w:t>
            </w:r>
          </w:p>
        </w:tc>
        <w:tc>
          <w:tcPr>
            <w:tcW w:w="250" w:type="dxa"/>
            <w:vAlign w:val="center"/>
          </w:tcPr>
          <w:p w:rsidR="000B040B" w:rsidRDefault="000B040B">
            <w:pPr>
              <w:spacing w:after="0"/>
              <w:jc w:val="center"/>
            </w:pP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19</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13</w:t>
            </w:r>
          </w:p>
        </w:tc>
        <w:tc>
          <w:tcPr>
            <w:tcW w:w="250" w:type="dxa"/>
            <w:vAlign w:val="center"/>
          </w:tcPr>
          <w:p w:rsidR="000B040B" w:rsidRDefault="00BB3B89">
            <w:pPr>
              <w:spacing w:after="0"/>
              <w:jc w:val="center"/>
            </w:pPr>
            <w:r>
              <w:rPr>
                <w:rFonts w:ascii="Times New Roman" w:eastAsia="Times New Roman" w:hAnsi="Times New Roman" w:cs="Times New Roman"/>
                <w:sz w:val="16"/>
                <w:szCs w:val="16"/>
              </w:rPr>
              <w:t>6</w:t>
            </w:r>
          </w:p>
        </w:tc>
      </w:tr>
    </w:tbl>
    <w:p w:rsidR="000B040B" w:rsidRDefault="000B040B"/>
    <w:p w:rsidR="000B040B" w:rsidRDefault="00BB3B89">
      <w:r>
        <w:rPr>
          <w:rFonts w:ascii="Times New Roman" w:eastAsia="Times New Roman" w:hAnsi="Times New Roman" w:cs="Times New Roman"/>
          <w:b/>
          <w:bCs/>
          <w:sz w:val="24"/>
          <w:szCs w:val="24"/>
        </w:rPr>
        <w:t>10. BILANŢ GENERAL                                                                                                  Macheta 4</w:t>
      </w:r>
    </w:p>
    <w:p w:rsidR="000B040B" w:rsidRDefault="000B040B"/>
    <w:p w:rsidR="000B040B" w:rsidRDefault="00BB3B89">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628"/>
        <w:gridCol w:w="2856"/>
        <w:gridCol w:w="1178"/>
        <w:gridCol w:w="1178"/>
        <w:gridCol w:w="1178"/>
        <w:gridCol w:w="1180"/>
        <w:gridCol w:w="1703"/>
      </w:tblGrid>
      <w:tr w:rsidR="000B040B">
        <w:tc>
          <w:tcPr>
            <w:tcW w:w="333" w:type="dxa"/>
            <w:vMerge w:val="restart"/>
            <w:vAlign w:val="center"/>
          </w:tcPr>
          <w:p w:rsidR="000B040B" w:rsidRDefault="00BB3B89">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B040B" w:rsidRDefault="00BB3B89">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0B040B" w:rsidRDefault="00BB3B89">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B040B" w:rsidRDefault="00BB3B89">
            <w:pPr>
              <w:spacing w:after="0"/>
              <w:jc w:val="center"/>
            </w:pPr>
            <w:r>
              <w:rPr>
                <w:rFonts w:ascii="Times New Roman" w:eastAsia="Times New Roman" w:hAnsi="Times New Roman" w:cs="Times New Roman"/>
                <w:b/>
                <w:bCs/>
                <w:sz w:val="24"/>
                <w:szCs w:val="24"/>
              </w:rPr>
              <w:t>Total</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Standard ARACIS</w:t>
            </w:r>
          </w:p>
        </w:tc>
      </w:tr>
      <w:tr w:rsidR="000B040B">
        <w:tc>
          <w:tcPr>
            <w:tcW w:w="333" w:type="dxa"/>
            <w:vMerge/>
            <w:vAlign w:val="center"/>
          </w:tcPr>
          <w:p w:rsidR="000B040B" w:rsidRDefault="000B040B"/>
        </w:tc>
        <w:tc>
          <w:tcPr>
            <w:tcW w:w="1333" w:type="dxa"/>
            <w:vMerge/>
            <w:vAlign w:val="center"/>
          </w:tcPr>
          <w:p w:rsidR="000B040B" w:rsidRDefault="000B040B"/>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An I</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An II</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ore</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w:t>
            </w:r>
          </w:p>
        </w:tc>
        <w:tc>
          <w:tcPr>
            <w:tcW w:w="666" w:type="dxa"/>
            <w:vMerge/>
            <w:vAlign w:val="center"/>
          </w:tcPr>
          <w:p w:rsidR="000B040B" w:rsidRDefault="000B040B"/>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1</w:t>
            </w:r>
          </w:p>
        </w:tc>
        <w:tc>
          <w:tcPr>
            <w:tcW w:w="1333" w:type="dxa"/>
            <w:vAlign w:val="center"/>
          </w:tcPr>
          <w:p w:rsidR="000B040B" w:rsidRDefault="00BB3B89">
            <w:r>
              <w:rPr>
                <w:rFonts w:ascii="Times New Roman" w:eastAsia="Times New Roman" w:hAnsi="Times New Roman" w:cs="Times New Roman"/>
                <w:sz w:val="24"/>
                <w:szCs w:val="24"/>
              </w:rPr>
              <w:t>Discipline de aprofundare</w:t>
            </w:r>
          </w:p>
        </w:tc>
        <w:tc>
          <w:tcPr>
            <w:tcW w:w="666" w:type="dxa"/>
            <w:vAlign w:val="center"/>
          </w:tcPr>
          <w:p w:rsidR="000B040B" w:rsidRDefault="000B040B">
            <w:pPr>
              <w:spacing w:after="0"/>
              <w:jc w:val="center"/>
            </w:pP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1333" w:type="dxa"/>
            <w:vAlign w:val="center"/>
          </w:tcPr>
          <w:p w:rsidR="000B040B" w:rsidRDefault="00BB3B89">
            <w:r>
              <w:rPr>
                <w:rFonts w:ascii="Times New Roman" w:eastAsia="Times New Roman" w:hAnsi="Times New Roman" w:cs="Times New Roman"/>
                <w:sz w:val="24"/>
                <w:szCs w:val="24"/>
              </w:rPr>
              <w:t>Discipline de sinteză</w:t>
            </w:r>
          </w:p>
        </w:tc>
        <w:tc>
          <w:tcPr>
            <w:tcW w:w="666" w:type="dxa"/>
            <w:vAlign w:val="center"/>
          </w:tcPr>
          <w:p w:rsidR="000B040B" w:rsidRDefault="000B040B">
            <w:pPr>
              <w:spacing w:after="0"/>
              <w:jc w:val="center"/>
            </w:pP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3</w:t>
            </w:r>
          </w:p>
        </w:tc>
        <w:tc>
          <w:tcPr>
            <w:tcW w:w="1333" w:type="dxa"/>
            <w:vAlign w:val="center"/>
          </w:tcPr>
          <w:p w:rsidR="000B040B" w:rsidRDefault="00BB3B89">
            <w:r>
              <w:rPr>
                <w:rFonts w:ascii="Times New Roman" w:eastAsia="Times New Roman" w:hAnsi="Times New Roman" w:cs="Times New Roman"/>
                <w:sz w:val="24"/>
                <w:szCs w:val="24"/>
              </w:rPr>
              <w:t>Discipline pregatire psihopedagogica fundamentale</w:t>
            </w:r>
          </w:p>
        </w:tc>
        <w:tc>
          <w:tcPr>
            <w:tcW w:w="666" w:type="dxa"/>
            <w:vAlign w:val="center"/>
          </w:tcPr>
          <w:p w:rsidR="000B040B" w:rsidRDefault="000B040B">
            <w:pPr>
              <w:spacing w:after="0"/>
              <w:jc w:val="center"/>
            </w:pP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4</w:t>
            </w:r>
          </w:p>
        </w:tc>
        <w:tc>
          <w:tcPr>
            <w:tcW w:w="1333" w:type="dxa"/>
            <w:vAlign w:val="center"/>
          </w:tcPr>
          <w:p w:rsidR="000B040B" w:rsidRDefault="00BB3B89">
            <w:r>
              <w:rPr>
                <w:rFonts w:ascii="Times New Roman" w:eastAsia="Times New Roman" w:hAnsi="Times New Roman" w:cs="Times New Roman"/>
                <w:sz w:val="24"/>
                <w:szCs w:val="24"/>
              </w:rPr>
              <w:t>Discipline pregatire psihopedagogica de specialitate</w:t>
            </w:r>
          </w:p>
        </w:tc>
        <w:tc>
          <w:tcPr>
            <w:tcW w:w="666" w:type="dxa"/>
            <w:vAlign w:val="center"/>
          </w:tcPr>
          <w:p w:rsidR="000B040B" w:rsidRDefault="000B040B">
            <w:pPr>
              <w:spacing w:after="0"/>
              <w:jc w:val="center"/>
            </w:pP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5</w:t>
            </w:r>
          </w:p>
        </w:tc>
        <w:tc>
          <w:tcPr>
            <w:tcW w:w="1333" w:type="dxa"/>
            <w:vAlign w:val="center"/>
          </w:tcPr>
          <w:p w:rsidR="000B040B" w:rsidRDefault="00BB3B89">
            <w:r>
              <w:rPr>
                <w:rFonts w:ascii="Times New Roman" w:eastAsia="Times New Roman" w:hAnsi="Times New Roman" w:cs="Times New Roman"/>
                <w:sz w:val="24"/>
                <w:szCs w:val="24"/>
              </w:rPr>
              <w:t>Discipline complementare</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42</w:t>
            </w: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42</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100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1666" w:type="dxa"/>
            <w:gridSpan w:val="2"/>
            <w:vAlign w:val="center"/>
          </w:tcPr>
          <w:p w:rsidR="000B040B" w:rsidRDefault="00BB3B89">
            <w:pPr>
              <w:spacing w:after="0"/>
              <w:jc w:val="center"/>
            </w:pPr>
            <w:r>
              <w:rPr>
                <w:rFonts w:ascii="Times New Roman" w:eastAsia="Times New Roman" w:hAnsi="Times New Roman" w:cs="Times New Roman"/>
                <w:b/>
                <w:bCs/>
                <w:sz w:val="24"/>
                <w:szCs w:val="24"/>
              </w:rPr>
              <w:t>Total</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42</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42</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100</w:t>
            </w:r>
          </w:p>
        </w:tc>
        <w:tc>
          <w:tcPr>
            <w:tcW w:w="666" w:type="dxa"/>
            <w:vAlign w:val="center"/>
          </w:tcPr>
          <w:p w:rsidR="000B040B" w:rsidRDefault="000B040B">
            <w:pPr>
              <w:spacing w:after="0"/>
              <w:jc w:val="center"/>
            </w:pPr>
          </w:p>
        </w:tc>
      </w:tr>
    </w:tbl>
    <w:p w:rsidR="000B040B" w:rsidRDefault="000B040B"/>
    <w:p w:rsidR="000B040B" w:rsidRDefault="00BB3B89">
      <w:pPr>
        <w:spacing w:after="0"/>
        <w:jc w:val="right"/>
      </w:pPr>
      <w:r>
        <w:rPr>
          <w:rFonts w:ascii="Times New Roman" w:eastAsia="Times New Roman" w:hAnsi="Times New Roman" w:cs="Times New Roman"/>
          <w:b/>
          <w:bCs/>
          <w:sz w:val="24"/>
          <w:szCs w:val="24"/>
        </w:rPr>
        <w:lastRenderedPageBreak/>
        <w:t>Macheta 5</w:t>
      </w:r>
    </w:p>
    <w:p w:rsidR="000B040B" w:rsidRDefault="00BB3B89">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08"/>
        <w:gridCol w:w="2417"/>
        <w:gridCol w:w="1207"/>
        <w:gridCol w:w="1207"/>
        <w:gridCol w:w="1207"/>
        <w:gridCol w:w="1209"/>
        <w:gridCol w:w="1746"/>
      </w:tblGrid>
      <w:tr w:rsidR="000B040B">
        <w:tc>
          <w:tcPr>
            <w:tcW w:w="333" w:type="dxa"/>
            <w:vMerge w:val="restart"/>
            <w:vAlign w:val="center"/>
          </w:tcPr>
          <w:p w:rsidR="000B040B" w:rsidRDefault="00BB3B89">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0B040B" w:rsidRDefault="00BB3B89">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0B040B" w:rsidRDefault="00BB3B89">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0B040B" w:rsidRDefault="00BB3B89">
            <w:pPr>
              <w:spacing w:after="0"/>
              <w:jc w:val="center"/>
            </w:pPr>
            <w:r>
              <w:rPr>
                <w:rFonts w:ascii="Times New Roman" w:eastAsia="Times New Roman" w:hAnsi="Times New Roman" w:cs="Times New Roman"/>
                <w:b/>
                <w:bCs/>
                <w:sz w:val="24"/>
                <w:szCs w:val="24"/>
              </w:rPr>
              <w:t>Total</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Standard ARACIS</w:t>
            </w:r>
          </w:p>
        </w:tc>
      </w:tr>
      <w:tr w:rsidR="000B040B">
        <w:tc>
          <w:tcPr>
            <w:tcW w:w="333" w:type="dxa"/>
            <w:vMerge/>
            <w:vAlign w:val="center"/>
          </w:tcPr>
          <w:p w:rsidR="000B040B" w:rsidRDefault="000B040B"/>
        </w:tc>
        <w:tc>
          <w:tcPr>
            <w:tcW w:w="1333" w:type="dxa"/>
            <w:vMerge/>
            <w:vAlign w:val="center"/>
          </w:tcPr>
          <w:p w:rsidR="000B040B" w:rsidRDefault="000B040B"/>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An I</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An II</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ore</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w:t>
            </w:r>
          </w:p>
        </w:tc>
        <w:tc>
          <w:tcPr>
            <w:tcW w:w="666" w:type="dxa"/>
            <w:vMerge/>
            <w:vAlign w:val="center"/>
          </w:tcPr>
          <w:p w:rsidR="000B040B" w:rsidRDefault="000B040B"/>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1</w:t>
            </w:r>
          </w:p>
        </w:tc>
        <w:tc>
          <w:tcPr>
            <w:tcW w:w="1333" w:type="dxa"/>
            <w:vAlign w:val="center"/>
          </w:tcPr>
          <w:p w:rsidR="000B040B" w:rsidRDefault="00BB3B89">
            <w:r>
              <w:rPr>
                <w:rFonts w:ascii="Times New Roman" w:eastAsia="Times New Roman" w:hAnsi="Times New Roman" w:cs="Times New Roman"/>
                <w:sz w:val="24"/>
                <w:szCs w:val="24"/>
              </w:rPr>
              <w:t>Discipline obligatorii (impuse)</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336</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294</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630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80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333"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1333" w:type="dxa"/>
            <w:vAlign w:val="center"/>
          </w:tcPr>
          <w:p w:rsidR="000B040B" w:rsidRDefault="00BB3B89">
            <w:r>
              <w:rPr>
                <w:rFonts w:ascii="Times New Roman" w:eastAsia="Times New Roman" w:hAnsi="Times New Roman" w:cs="Times New Roman"/>
                <w:sz w:val="24"/>
                <w:szCs w:val="24"/>
              </w:rPr>
              <w:t>Discipline opţionale (la alegere)</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56</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98</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154</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20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w:t>
            </w:r>
          </w:p>
        </w:tc>
      </w:tr>
      <w:tr w:rsidR="000B040B">
        <w:tc>
          <w:tcPr>
            <w:tcW w:w="1666" w:type="dxa"/>
            <w:gridSpan w:val="2"/>
            <w:vAlign w:val="center"/>
          </w:tcPr>
          <w:p w:rsidR="000B040B" w:rsidRDefault="00BB3B89">
            <w:pPr>
              <w:spacing w:after="0"/>
              <w:jc w:val="center"/>
            </w:pPr>
            <w:r>
              <w:rPr>
                <w:rFonts w:ascii="Times New Roman" w:eastAsia="Times New Roman" w:hAnsi="Times New Roman" w:cs="Times New Roman"/>
                <w:b/>
                <w:bCs/>
                <w:sz w:val="24"/>
                <w:szCs w:val="24"/>
              </w:rPr>
              <w:t>Total</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392</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392</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784</w:t>
            </w:r>
          </w:p>
        </w:tc>
        <w:tc>
          <w:tcPr>
            <w:tcW w:w="666" w:type="dxa"/>
            <w:vAlign w:val="center"/>
          </w:tcPr>
          <w:p w:rsidR="000B040B" w:rsidRDefault="00BB3B89">
            <w:pPr>
              <w:spacing w:after="0"/>
              <w:jc w:val="center"/>
            </w:pPr>
            <w:r>
              <w:rPr>
                <w:rFonts w:ascii="Times New Roman" w:eastAsia="Times New Roman" w:hAnsi="Times New Roman" w:cs="Times New Roman"/>
                <w:b/>
                <w:bCs/>
                <w:sz w:val="24"/>
                <w:szCs w:val="24"/>
              </w:rPr>
              <w:t>100</w:t>
            </w:r>
          </w:p>
        </w:tc>
        <w:tc>
          <w:tcPr>
            <w:tcW w:w="666" w:type="dxa"/>
            <w:vAlign w:val="center"/>
          </w:tcPr>
          <w:p w:rsidR="000B040B" w:rsidRDefault="000B040B">
            <w:pPr>
              <w:spacing w:after="0"/>
              <w:jc w:val="center"/>
            </w:pPr>
          </w:p>
        </w:tc>
      </w:tr>
      <w:tr w:rsidR="000B040B">
        <w:tc>
          <w:tcPr>
            <w:tcW w:w="500" w:type="dxa"/>
            <w:vAlign w:val="center"/>
          </w:tcPr>
          <w:p w:rsidR="000B040B" w:rsidRDefault="00BB3B89">
            <w:pPr>
              <w:spacing w:after="0"/>
              <w:jc w:val="center"/>
            </w:pPr>
            <w:r>
              <w:rPr>
                <w:rFonts w:ascii="Times New Roman" w:eastAsia="Times New Roman" w:hAnsi="Times New Roman" w:cs="Times New Roman"/>
                <w:sz w:val="24"/>
                <w:szCs w:val="24"/>
              </w:rPr>
              <w:t>3</w:t>
            </w:r>
          </w:p>
        </w:tc>
        <w:tc>
          <w:tcPr>
            <w:tcW w:w="1333" w:type="dxa"/>
            <w:vAlign w:val="center"/>
          </w:tcPr>
          <w:p w:rsidR="000B040B" w:rsidRDefault="00BB3B89">
            <w:r>
              <w:rPr>
                <w:rFonts w:ascii="Times New Roman" w:eastAsia="Times New Roman" w:hAnsi="Times New Roman" w:cs="Times New Roman"/>
                <w:sz w:val="24"/>
                <w:szCs w:val="24"/>
              </w:rPr>
              <w:t>Discipline facultative (liber alese)</w:t>
            </w:r>
          </w:p>
        </w:tc>
        <w:tc>
          <w:tcPr>
            <w:tcW w:w="666" w:type="dxa"/>
            <w:vAlign w:val="center"/>
          </w:tcPr>
          <w:p w:rsidR="000B040B" w:rsidRDefault="000B040B">
            <w:pPr>
              <w:spacing w:after="0"/>
              <w:jc w:val="center"/>
            </w:pPr>
          </w:p>
        </w:tc>
        <w:tc>
          <w:tcPr>
            <w:tcW w:w="666" w:type="dxa"/>
            <w:vAlign w:val="center"/>
          </w:tcPr>
          <w:p w:rsidR="000B040B" w:rsidRDefault="000B040B">
            <w:pPr>
              <w:spacing w:after="0"/>
              <w:jc w:val="center"/>
            </w:pP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666" w:type="dxa"/>
            <w:vAlign w:val="center"/>
          </w:tcPr>
          <w:p w:rsidR="000B040B" w:rsidRDefault="000B040B">
            <w:pPr>
              <w:spacing w:after="0"/>
              <w:jc w:val="center"/>
            </w:pPr>
          </w:p>
        </w:tc>
      </w:tr>
    </w:tbl>
    <w:p w:rsidR="000B040B" w:rsidRDefault="000B040B"/>
    <w:p w:rsidR="000B040B" w:rsidRDefault="00BB3B89">
      <w:pPr>
        <w:spacing w:after="0"/>
        <w:jc w:val="right"/>
      </w:pPr>
      <w:r>
        <w:rPr>
          <w:rFonts w:ascii="Times New Roman" w:eastAsia="Times New Roman" w:hAnsi="Times New Roman" w:cs="Times New Roman"/>
          <w:b/>
          <w:bCs/>
          <w:sz w:val="24"/>
          <w:szCs w:val="24"/>
        </w:rPr>
        <w:t>Macheta 6</w:t>
      </w:r>
    </w:p>
    <w:p w:rsidR="000B040B" w:rsidRDefault="00BB3B89">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0B040B">
        <w:tc>
          <w:tcPr>
            <w:tcW w:w="1428" w:type="dxa"/>
            <w:vMerge w:val="restart"/>
            <w:vAlign w:val="center"/>
          </w:tcPr>
          <w:p w:rsidR="000B040B" w:rsidRDefault="00BB3B89">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0B040B" w:rsidRDefault="00BB3B89">
            <w:pPr>
              <w:spacing w:after="0"/>
              <w:jc w:val="center"/>
            </w:pPr>
            <w:r>
              <w:rPr>
                <w:rFonts w:ascii="Times New Roman" w:eastAsia="Times New Roman" w:hAnsi="Times New Roman" w:cs="Times New Roman"/>
                <w:b/>
                <w:bCs/>
                <w:sz w:val="24"/>
                <w:szCs w:val="24"/>
              </w:rPr>
              <w:t>Nr. puncte de credit / competenţă</w:t>
            </w:r>
          </w:p>
        </w:tc>
      </w:tr>
      <w:tr w:rsidR="000B040B">
        <w:tc>
          <w:tcPr>
            <w:tcW w:w="1428" w:type="dxa"/>
            <w:vMerge/>
            <w:vAlign w:val="center"/>
          </w:tcPr>
          <w:p w:rsidR="000B040B" w:rsidRDefault="000B040B"/>
        </w:tc>
        <w:tc>
          <w:tcPr>
            <w:tcW w:w="2142" w:type="dxa"/>
            <w:gridSpan w:val="6"/>
            <w:vAlign w:val="center"/>
          </w:tcPr>
          <w:p w:rsidR="000B040B" w:rsidRDefault="00BB3B89">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0B040B" w:rsidRDefault="00BB3B89">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0B040B" w:rsidRDefault="00BB3B89">
            <w:pPr>
              <w:spacing w:after="0"/>
              <w:jc w:val="center"/>
            </w:pPr>
            <w:r>
              <w:rPr>
                <w:rFonts w:ascii="Times New Roman" w:eastAsia="Times New Roman" w:hAnsi="Times New Roman" w:cs="Times New Roman"/>
                <w:b/>
                <w:bCs/>
                <w:i/>
                <w:iCs/>
                <w:sz w:val="24"/>
                <w:szCs w:val="24"/>
              </w:rPr>
              <w:t>Total</w:t>
            </w:r>
          </w:p>
        </w:tc>
      </w:tr>
      <w:tr w:rsidR="000B040B">
        <w:tc>
          <w:tcPr>
            <w:tcW w:w="1428" w:type="dxa"/>
            <w:vMerge/>
            <w:vAlign w:val="center"/>
          </w:tcPr>
          <w:p w:rsidR="000B040B" w:rsidRDefault="000B040B"/>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C1</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C2</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C3</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C4</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C5</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C6</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CT1</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CT2</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CT3</w:t>
            </w:r>
          </w:p>
        </w:tc>
        <w:tc>
          <w:tcPr>
            <w:tcW w:w="357" w:type="dxa"/>
            <w:vMerge/>
            <w:vAlign w:val="center"/>
          </w:tcPr>
          <w:p w:rsidR="000B040B" w:rsidRDefault="000B040B"/>
        </w:tc>
      </w:tr>
      <w:tr w:rsidR="000B040B">
        <w:tc>
          <w:tcPr>
            <w:tcW w:w="1428" w:type="dxa"/>
            <w:vAlign w:val="center"/>
          </w:tcPr>
          <w:p w:rsidR="000B040B" w:rsidRDefault="00BB3B89">
            <w:r>
              <w:rPr>
                <w:rFonts w:ascii="Times New Roman" w:eastAsia="Times New Roman" w:hAnsi="Times New Roman" w:cs="Times New Roman"/>
                <w:sz w:val="24"/>
                <w:szCs w:val="24"/>
              </w:rPr>
              <w:t>Discipline fundamentale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5</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6</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1</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5</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4</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23</w:t>
            </w:r>
          </w:p>
        </w:tc>
      </w:tr>
      <w:tr w:rsidR="000B040B">
        <w:tc>
          <w:tcPr>
            <w:tcW w:w="1428" w:type="dxa"/>
            <w:vAlign w:val="center"/>
          </w:tcPr>
          <w:p w:rsidR="000B040B" w:rsidRDefault="00BB3B89">
            <w:r>
              <w:rPr>
                <w:rFonts w:ascii="Times New Roman" w:eastAsia="Times New Roman" w:hAnsi="Times New Roman" w:cs="Times New Roman"/>
                <w:sz w:val="24"/>
                <w:szCs w:val="24"/>
              </w:rPr>
              <w:t>Discipline în domeniu</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r>
      <w:tr w:rsidR="000B040B">
        <w:tc>
          <w:tcPr>
            <w:tcW w:w="1428" w:type="dxa"/>
            <w:vAlign w:val="center"/>
          </w:tcPr>
          <w:p w:rsidR="000B040B" w:rsidRDefault="00BB3B89">
            <w:r>
              <w:rPr>
                <w:rFonts w:ascii="Times New Roman" w:eastAsia="Times New Roman" w:hAnsi="Times New Roman" w:cs="Times New Roman"/>
                <w:sz w:val="24"/>
                <w:szCs w:val="24"/>
              </w:rPr>
              <w:t>Discipline de specialitate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16</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9</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5</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5</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25</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13</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11</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6</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90</w:t>
            </w:r>
          </w:p>
        </w:tc>
      </w:tr>
      <w:tr w:rsidR="000B040B">
        <w:tc>
          <w:tcPr>
            <w:tcW w:w="1428" w:type="dxa"/>
            <w:vAlign w:val="center"/>
          </w:tcPr>
          <w:p w:rsidR="000B040B" w:rsidRDefault="00BB3B89">
            <w:r>
              <w:rPr>
                <w:rFonts w:ascii="Times New Roman" w:eastAsia="Times New Roman" w:hAnsi="Times New Roman" w:cs="Times New Roman"/>
                <w:sz w:val="24"/>
                <w:szCs w:val="24"/>
              </w:rPr>
              <w:t>Discipline complementare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1</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2</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7</w:t>
            </w:r>
          </w:p>
        </w:tc>
      </w:tr>
      <w:tr w:rsidR="000B040B">
        <w:tc>
          <w:tcPr>
            <w:tcW w:w="1428" w:type="dxa"/>
            <w:vAlign w:val="center"/>
          </w:tcPr>
          <w:p w:rsidR="000B040B" w:rsidRDefault="00BB3B89">
            <w:r>
              <w:rPr>
                <w:rFonts w:ascii="Times New Roman" w:eastAsia="Times New Roman" w:hAnsi="Times New Roman" w:cs="Times New Roman"/>
                <w:sz w:val="24"/>
                <w:szCs w:val="24"/>
              </w:rPr>
              <w:t>Discipline de aprofundare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r>
      <w:tr w:rsidR="000B040B">
        <w:tc>
          <w:tcPr>
            <w:tcW w:w="1428" w:type="dxa"/>
            <w:vAlign w:val="center"/>
          </w:tcPr>
          <w:p w:rsidR="000B040B" w:rsidRDefault="00BB3B89">
            <w:r>
              <w:rPr>
                <w:rFonts w:ascii="Times New Roman" w:eastAsia="Times New Roman" w:hAnsi="Times New Roman" w:cs="Times New Roman"/>
                <w:sz w:val="24"/>
                <w:szCs w:val="24"/>
              </w:rPr>
              <w:t>Discipline de sinteză</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r>
      <w:tr w:rsidR="000B040B">
        <w:tc>
          <w:tcPr>
            <w:tcW w:w="1428" w:type="dxa"/>
            <w:vAlign w:val="center"/>
          </w:tcPr>
          <w:p w:rsidR="000B040B" w:rsidRDefault="00BB3B89">
            <w:r>
              <w:rPr>
                <w:rFonts w:ascii="Times New Roman" w:eastAsia="Times New Roman" w:hAnsi="Times New Roman" w:cs="Times New Roman"/>
                <w:sz w:val="24"/>
                <w:szCs w:val="24"/>
              </w:rPr>
              <w:t>Discipline pregatire psihopedagogica fundamentale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r>
      <w:tr w:rsidR="000B040B">
        <w:tc>
          <w:tcPr>
            <w:tcW w:w="1428" w:type="dxa"/>
            <w:vAlign w:val="center"/>
          </w:tcPr>
          <w:p w:rsidR="000B040B" w:rsidRDefault="00BB3B89">
            <w:r>
              <w:rPr>
                <w:rFonts w:ascii="Times New Roman" w:eastAsia="Times New Roman" w:hAnsi="Times New Roman" w:cs="Times New Roman"/>
                <w:sz w:val="24"/>
                <w:szCs w:val="24"/>
              </w:rPr>
              <w:t>Discipline pregatire psihopedagogica de specialitate</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sz w:val="24"/>
                <w:szCs w:val="24"/>
              </w:rPr>
              <w:t>0</w:t>
            </w:r>
          </w:p>
        </w:tc>
      </w:tr>
      <w:tr w:rsidR="000B040B">
        <w:tc>
          <w:tcPr>
            <w:tcW w:w="1428" w:type="dxa"/>
            <w:vAlign w:val="center"/>
          </w:tcPr>
          <w:p w:rsidR="000B040B" w:rsidRDefault="00BB3B89">
            <w:pPr>
              <w:spacing w:after="0"/>
              <w:jc w:val="center"/>
            </w:pPr>
            <w:r>
              <w:rPr>
                <w:rFonts w:ascii="Times New Roman" w:eastAsia="Times New Roman" w:hAnsi="Times New Roman" w:cs="Times New Roman"/>
                <w:b/>
                <w:bCs/>
                <w:sz w:val="24"/>
                <w:szCs w:val="24"/>
              </w:rPr>
              <w:t>Total PC</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23</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9</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11</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7</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32</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0</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19</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13</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6</w:t>
            </w:r>
          </w:p>
        </w:tc>
        <w:tc>
          <w:tcPr>
            <w:tcW w:w="357" w:type="dxa"/>
            <w:vAlign w:val="center"/>
          </w:tcPr>
          <w:p w:rsidR="000B040B" w:rsidRDefault="00BB3B89">
            <w:pPr>
              <w:spacing w:after="0"/>
              <w:jc w:val="center"/>
            </w:pPr>
            <w:r>
              <w:rPr>
                <w:rFonts w:ascii="Times New Roman" w:eastAsia="Times New Roman" w:hAnsi="Times New Roman" w:cs="Times New Roman"/>
                <w:b/>
                <w:bCs/>
                <w:sz w:val="24"/>
                <w:szCs w:val="24"/>
              </w:rPr>
              <w:t>120</w:t>
            </w:r>
          </w:p>
        </w:tc>
      </w:tr>
    </w:tbl>
    <w:p w:rsidR="000B040B" w:rsidRDefault="000B040B"/>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2F4DE6" w:rsidTr="00C80270">
        <w:tc>
          <w:tcPr>
            <w:tcW w:w="4950" w:type="dxa"/>
            <w:vAlign w:val="center"/>
          </w:tcPr>
          <w:p w:rsidR="002F4DE6" w:rsidRDefault="002F4DE6" w:rsidP="00C80270">
            <w:pPr>
              <w:spacing w:after="0"/>
            </w:pPr>
            <w:r>
              <w:rPr>
                <w:rFonts w:ascii="Calibri" w:eastAsia="Calibri" w:hAnsi="Calibri" w:cs="Calibri"/>
                <w:b/>
                <w:bCs/>
              </w:rPr>
              <w:t>RECTOR,</w:t>
            </w:r>
          </w:p>
        </w:tc>
        <w:tc>
          <w:tcPr>
            <w:tcW w:w="4951" w:type="dxa"/>
            <w:vAlign w:val="center"/>
          </w:tcPr>
          <w:p w:rsidR="002F4DE6" w:rsidRDefault="002F4DE6" w:rsidP="00C80270">
            <w:pPr>
              <w:spacing w:after="0"/>
              <w:jc w:val="right"/>
            </w:pPr>
            <w:r>
              <w:rPr>
                <w:rFonts w:ascii="Calibri" w:eastAsia="Calibri" w:hAnsi="Calibri" w:cs="Calibri"/>
                <w:b/>
                <w:bCs/>
              </w:rPr>
              <w:t>DECAN,</w:t>
            </w:r>
          </w:p>
        </w:tc>
      </w:tr>
      <w:tr w:rsidR="002F4DE6" w:rsidTr="00C80270">
        <w:tc>
          <w:tcPr>
            <w:tcW w:w="4950" w:type="dxa"/>
            <w:vAlign w:val="center"/>
          </w:tcPr>
          <w:p w:rsidR="002F4DE6" w:rsidRDefault="002F4DE6" w:rsidP="00C80270">
            <w:r>
              <w:rPr>
                <w:rFonts w:ascii="Calibri" w:eastAsia="Calibri" w:hAnsi="Calibri" w:cs="Calibri"/>
                <w:b/>
                <w:bCs/>
              </w:rPr>
              <w:t>Conf. univ. dr. ing. Dumitru CHIRLEŞAN</w:t>
            </w:r>
          </w:p>
        </w:tc>
        <w:tc>
          <w:tcPr>
            <w:tcW w:w="4951" w:type="dxa"/>
            <w:vAlign w:val="center"/>
          </w:tcPr>
          <w:p w:rsidR="002F4DE6" w:rsidRDefault="002F4DE6" w:rsidP="00C80270">
            <w:pPr>
              <w:spacing w:after="0"/>
              <w:jc w:val="right"/>
            </w:pPr>
            <w:r>
              <w:rPr>
                <w:rFonts w:ascii="Calibri" w:eastAsia="Calibri" w:hAnsi="Calibri" w:cs="Calibri"/>
                <w:b/>
                <w:bCs/>
              </w:rPr>
              <w:t>Conf. univ.dr. Marius-Claudiu LANGA</w:t>
            </w:r>
          </w:p>
        </w:tc>
      </w:tr>
      <w:tr w:rsidR="002F4DE6" w:rsidTr="00C80270">
        <w:tc>
          <w:tcPr>
            <w:tcW w:w="4950" w:type="dxa"/>
            <w:vAlign w:val="center"/>
          </w:tcPr>
          <w:p w:rsidR="002F4DE6" w:rsidRDefault="002F4DE6" w:rsidP="00C80270"/>
        </w:tc>
        <w:tc>
          <w:tcPr>
            <w:tcW w:w="4951" w:type="dxa"/>
            <w:vAlign w:val="center"/>
          </w:tcPr>
          <w:p w:rsidR="002F4DE6" w:rsidRDefault="002F4DE6" w:rsidP="00C80270"/>
        </w:tc>
      </w:tr>
      <w:tr w:rsidR="002F4DE6" w:rsidTr="00C80270">
        <w:tc>
          <w:tcPr>
            <w:tcW w:w="4950" w:type="dxa"/>
            <w:vAlign w:val="center"/>
          </w:tcPr>
          <w:p w:rsidR="002F4DE6" w:rsidRDefault="002F4DE6" w:rsidP="00C80270">
            <w:pPr>
              <w:spacing w:after="0"/>
            </w:pPr>
            <w:r>
              <w:rPr>
                <w:rFonts w:ascii="Calibri" w:eastAsia="Calibri" w:hAnsi="Calibri" w:cs="Calibri"/>
                <w:b/>
                <w:bCs/>
              </w:rPr>
              <w:t>DIRECTOR DE DEPARTAMENT,</w:t>
            </w:r>
          </w:p>
        </w:tc>
        <w:tc>
          <w:tcPr>
            <w:tcW w:w="4951" w:type="dxa"/>
            <w:vAlign w:val="center"/>
          </w:tcPr>
          <w:p w:rsidR="002F4DE6" w:rsidRDefault="002F4DE6" w:rsidP="00C80270">
            <w:pPr>
              <w:spacing w:after="0"/>
              <w:jc w:val="right"/>
            </w:pPr>
            <w:r>
              <w:rPr>
                <w:rFonts w:ascii="Calibri" w:eastAsia="Calibri" w:hAnsi="Calibri" w:cs="Calibri"/>
                <w:b/>
                <w:bCs/>
              </w:rPr>
              <w:t>RESPONSABIL PROGRAM DE STUDII,</w:t>
            </w:r>
          </w:p>
        </w:tc>
      </w:tr>
      <w:tr w:rsidR="002F4DE6" w:rsidTr="00C80270">
        <w:tc>
          <w:tcPr>
            <w:tcW w:w="4950" w:type="dxa"/>
            <w:vAlign w:val="center"/>
          </w:tcPr>
          <w:p w:rsidR="002F4DE6" w:rsidRDefault="002F4DE6" w:rsidP="00C80270">
            <w:pPr>
              <w:spacing w:after="0"/>
            </w:pPr>
            <w:r>
              <w:rPr>
                <w:rFonts w:ascii="Calibri" w:eastAsia="Calibri" w:hAnsi="Calibri" w:cs="Calibri"/>
                <w:b/>
                <w:bCs/>
              </w:rPr>
              <w:t>Conf.univ.dr. Manuela CIUCUREL</w:t>
            </w:r>
          </w:p>
        </w:tc>
        <w:tc>
          <w:tcPr>
            <w:tcW w:w="4951" w:type="dxa"/>
            <w:vAlign w:val="center"/>
          </w:tcPr>
          <w:p w:rsidR="002F4DE6" w:rsidRDefault="002F4DE6" w:rsidP="00C80270">
            <w:pPr>
              <w:spacing w:after="0"/>
              <w:jc w:val="right"/>
            </w:pPr>
            <w:r>
              <w:rPr>
                <w:rFonts w:ascii="Calibri" w:eastAsia="Calibri" w:hAnsi="Calibri" w:cs="Calibri"/>
                <w:b/>
                <w:bCs/>
              </w:rPr>
              <w:t xml:space="preserve">Conf. univ. dr. Octavian GRUIONIU </w:t>
            </w:r>
          </w:p>
        </w:tc>
      </w:tr>
    </w:tbl>
    <w:p w:rsidR="00BB3B89" w:rsidRDefault="00BB3B89"/>
    <w:sectPr w:rsidR="00BB3B89" w:rsidSect="000B040B">
      <w:footerReference w:type="default" r:id="rId10"/>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AB" w:rsidRDefault="00851AAB" w:rsidP="000B040B">
      <w:pPr>
        <w:spacing w:after="0" w:line="240" w:lineRule="auto"/>
      </w:pPr>
      <w:r>
        <w:separator/>
      </w:r>
    </w:p>
  </w:endnote>
  <w:endnote w:type="continuationSeparator" w:id="0">
    <w:p w:rsidR="00851AAB" w:rsidRDefault="00851AAB" w:rsidP="000B0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0B" w:rsidRDefault="00B46A65">
    <w:pPr>
      <w:spacing w:after="0"/>
      <w:jc w:val="right"/>
    </w:pPr>
    <w:r>
      <w:fldChar w:fldCharType="begin"/>
    </w:r>
    <w:r w:rsidR="00BB3B89">
      <w:rPr>
        <w:rFonts w:ascii="Times New Roman" w:eastAsia="Times New Roman" w:hAnsi="Times New Roman" w:cs="Times New Roman"/>
      </w:rPr>
      <w:instrText>PAGE</w:instrText>
    </w:r>
    <w:r>
      <w:fldChar w:fldCharType="separate"/>
    </w:r>
    <w:r w:rsidR="00A43B4C">
      <w:rPr>
        <w:rFonts w:ascii="Times New Roman" w:eastAsia="Times New Roman" w:hAnsi="Times New Roman" w:cs="Times New Roman"/>
        <w:noProof/>
      </w:rPr>
      <w:t>11</w:t>
    </w:r>
    <w:r>
      <w:fldChar w:fldCharType="end"/>
    </w:r>
    <w:r w:rsidR="00BB3B89">
      <w:rPr>
        <w:rFonts w:ascii="Times New Roman" w:eastAsia="Times New Roman" w:hAnsi="Times New Roman" w:cs="Times New Roman"/>
      </w:rPr>
      <w:t xml:space="preserve"> / </w:t>
    </w:r>
    <w:r>
      <w:fldChar w:fldCharType="begin"/>
    </w:r>
    <w:r w:rsidR="00BB3B89">
      <w:rPr>
        <w:rFonts w:ascii="Times New Roman" w:eastAsia="Times New Roman" w:hAnsi="Times New Roman" w:cs="Times New Roman"/>
      </w:rPr>
      <w:instrText>NUMPAGES</w:instrText>
    </w:r>
    <w:r>
      <w:fldChar w:fldCharType="separate"/>
    </w:r>
    <w:r w:rsidR="00A43B4C">
      <w:rPr>
        <w:rFonts w:ascii="Times New Roman" w:eastAsia="Times New Roman" w:hAnsi="Times New Roman" w:cs="Times New Roman"/>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AB" w:rsidRDefault="00851AAB" w:rsidP="000B040B">
      <w:pPr>
        <w:spacing w:after="0" w:line="240" w:lineRule="auto"/>
      </w:pPr>
      <w:r>
        <w:separator/>
      </w:r>
    </w:p>
  </w:footnote>
  <w:footnote w:type="continuationSeparator" w:id="0">
    <w:p w:rsidR="00851AAB" w:rsidRDefault="00851AAB" w:rsidP="000B0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C2E3C"/>
    <w:multiLevelType w:val="hybridMultilevel"/>
    <w:tmpl w:val="4E9623C4"/>
    <w:lvl w:ilvl="0" w:tplc="FBBAB690">
      <w:start w:val="1"/>
      <w:numFmt w:val="bullet"/>
      <w:lvlText w:val="-"/>
      <w:lvlJc w:val="left"/>
      <w:pPr>
        <w:ind w:left="648" w:hanging="360"/>
      </w:pPr>
      <w:rPr>
        <w:rFonts w:ascii="Times New Roman" w:eastAsia="Times New Roman" w:hAnsi="Times New Roman" w:cs="Times New Roman" w:hint="default"/>
        <w:sz w:val="24"/>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B040B"/>
    <w:rsid w:val="000B040B"/>
    <w:rsid w:val="001062F4"/>
    <w:rsid w:val="00106741"/>
    <w:rsid w:val="002C6208"/>
    <w:rsid w:val="002F4DE6"/>
    <w:rsid w:val="00440421"/>
    <w:rsid w:val="004A5E1F"/>
    <w:rsid w:val="00601FED"/>
    <w:rsid w:val="006541D8"/>
    <w:rsid w:val="006640CF"/>
    <w:rsid w:val="00851AAB"/>
    <w:rsid w:val="00A43B4C"/>
    <w:rsid w:val="00AE5E39"/>
    <w:rsid w:val="00B46A65"/>
    <w:rsid w:val="00B804DD"/>
    <w:rsid w:val="00BB3B89"/>
    <w:rsid w:val="00C03ACB"/>
    <w:rsid w:val="00C17497"/>
    <w:rsid w:val="00D276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B04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0B040B"/>
    <w:rPr>
      <w:vertAlign w:val="superscript"/>
    </w:rPr>
  </w:style>
  <w:style w:type="paragraph" w:styleId="ListParagraph">
    <w:name w:val="List Paragraph"/>
    <w:basedOn w:val="Normal"/>
    <w:uiPriority w:val="34"/>
    <w:qFormat/>
    <w:rsid w:val="00106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124AB-F19F-4557-B9D0-A4BD3E6E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3211</Words>
  <Characters>18309</Characters>
  <Application>Microsoft Office Word</Application>
  <DocSecurity>0</DocSecurity>
  <Lines>152</Lines>
  <Paragraphs>42</Paragraphs>
  <ScaleCrop>false</ScaleCrop>
  <Company>Grizli777</Company>
  <LinksUpToDate>false</LinksUpToDate>
  <CharactersWithSpaces>21478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16</cp:revision>
  <cp:lastPrinted>2018-10-23T09:44:00Z</cp:lastPrinted>
  <dcterms:created xsi:type="dcterms:W3CDTF">2018-10-23T06:57:00Z</dcterms:created>
  <dcterms:modified xsi:type="dcterms:W3CDTF">2018-10-23T09:44:00Z</dcterms:modified>
</cp:coreProperties>
</file>