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1900" w:type="dxa"/>
        <w:gridCol w:w="1800" w:type="dxa"/>
        <w:gridCol w:w="1300" w:type="dxa"/>
      </w:tblGrid>
      <w:tblPr>
        <w:jc w:val="center"/>
        <w:tblW w:w="5000" w:type="pct"/>
        <w:tblCellMar>
          <w:top w:w="0" w:type="dxa"/>
          <w:left w:w="0" w:type="dxa"/>
          <w:right w:w="0" w:type="dxa"/>
          <w:bottom w:w="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900" w:type="dxa"/>
            <w:vAlign w:val="top"/>
          </w:tcPr>
          <w:p>
            <w:pPr>
              <w:jc w:val="center"/>
              <w:spacing w:after="0"/>
            </w:pPr>
            <w:r>
              <w:rPr>
                <w:rFonts w:ascii="Times New Roman" w:hAnsi="Times New Roman" w:eastAsia="Times New Roman" w:cs="Times New Roman"/>
                <w:sz w:val="24"/>
                <w:szCs w:val="24"/>
                <w:b/>
                <w:bCs/>
              </w:rPr>
              <w:t xml:space="preserve">UNIVERSITATEA DIN PITEŞTI</w:t>
            </w:r>
          </w:p>
          <w:p>
            <w:pPr>
              <w:jc w:val="center"/>
            </w:pPr>
            <w:r>
              <w:pict>
                <v:shape type="#_x0000_t75" style="width:100pt; height:100pt; margin-left:0pt; margin-top:0pt; mso-position-horizontal:left; mso-position-vertical:top; mso-position-horizontal-relative:char; mso-position-vertical-relative:line;">
                  <w10:wrap type="inline"/>
                  <v:imagedata r:id="rId7" o:title=""/>
                </v:shape>
              </w:pict>
            </w:r>
          </w:p>
        </w:tc>
        <w:tc>
          <w:tcPr>
            <w:tcW w:w="1800" w:type="dxa"/>
            <w:vAlign w:val="top"/>
          </w:tcPr>
          <w:p>
            <w:pPr>
              <w:jc w:val="center"/>
              <w:spacing w:after="0"/>
            </w:pPr>
            <w:r>
              <w:rPr>
                <w:rFonts w:ascii="Times New Roman" w:hAnsi="Times New Roman" w:eastAsia="Times New Roman" w:cs="Times New Roman"/>
                <w:sz w:val="24"/>
                <w:szCs w:val="24"/>
                <w:b/>
                <w:bCs/>
              </w:rPr>
              <w:t xml:space="preserve">PLAN DE ÎNVĂŢĂMÂNT</w:t>
            </w:r>
            <w:br/>
            <w:r>
              <w:rPr>
                <w:rFonts w:ascii="Times New Roman" w:hAnsi="Times New Roman" w:eastAsia="Times New Roman" w:cs="Times New Roman"/>
                <w:sz w:val="24"/>
                <w:szCs w:val="24"/>
                <w:b/>
                <w:bCs/>
              </w:rPr>
              <w:t xml:space="preserve">pentru ciclul universitar</w:t>
            </w:r>
            <w:br/>
            <w:br/>
            <w:r>
              <w:rPr>
                <w:rFonts w:ascii="Times New Roman" w:hAnsi="Times New Roman" w:eastAsia="Times New Roman" w:cs="Times New Roman"/>
                <w:sz w:val="24"/>
                <w:szCs w:val="24"/>
                <w:b/>
                <w:bCs/>
              </w:rPr>
              <w:t xml:space="preserve">2022 - 2025</w:t>
            </w:r>
            <w:br/>
            <w:br/>
            <w:r>
              <w:rPr>
                <w:rFonts w:ascii="Times New Roman" w:hAnsi="Times New Roman" w:eastAsia="Times New Roman" w:cs="Times New Roman"/>
                <w:sz w:val="24"/>
                <w:szCs w:val="24"/>
                <w:b/>
                <w:bCs/>
                <w:i/>
                <w:iCs/>
              </w:rPr>
              <w:t xml:space="preserve">Programul de studii universitare de licenta</w:t>
            </w:r>
            <w:br/>
            <w:br/>
            <w:r>
              <w:rPr>
                <w:rFonts w:ascii="Times New Roman" w:hAnsi="Times New Roman" w:eastAsia="Times New Roman" w:cs="Times New Roman"/>
                <w:sz w:val="24"/>
                <w:szCs w:val="24"/>
                <w:b/>
                <w:bCs/>
                <w:i/>
                <w:iCs/>
              </w:rPr>
              <w:t xml:space="preserve">Limbi moderne aplicate</w:t>
            </w:r>
          </w:p>
        </w:tc>
        <w:tc>
          <w:tcPr>
            <w:tcW w:w="1300" w:type="dxa"/>
            <w:vAlign w:val="top"/>
          </w:tcPr>
          <w:p>
            <w:pPr>
              <w:jc w:val="center"/>
              <w:spacing w:after="0"/>
            </w:pPr>
            <w:r>
              <w:rPr>
                <w:rFonts w:ascii="Times New Roman" w:hAnsi="Times New Roman" w:eastAsia="Times New Roman" w:cs="Times New Roman"/>
                <w:sz w:val="24"/>
                <w:szCs w:val="24"/>
                <w:b/>
                <w:bCs/>
              </w:rPr>
              <w:t xml:space="preserve">Facultatea de Teologie, Litere, Istorie și Arte</w:t>
            </w:r>
          </w:p>
        </w:tc>
      </w:tr>
    </w:tbl>
    <w:p>
      <w:pPr>
        <w:jc w:val="center"/>
        <w:spacing w:after="0"/>
      </w:pPr>
      <w:r>
        <w:rPr>
          <w:rFonts w:ascii="Times New Roman" w:hAnsi="Times New Roman" w:eastAsia="Times New Roman" w:cs="Times New Roman"/>
          <w:sz w:val="24"/>
          <w:szCs w:val="24"/>
          <w:b/>
          <w:bCs/>
        </w:rPr>
        <w:t xml:space="preserve">PLAN DE ÎNVĂŢĂMÂNT</w:t>
      </w:r>
    </w:p>
    <w:p>
      <w:pPr>
        <w:jc w:val="center"/>
        <w:spacing w:after="0"/>
      </w:pPr>
      <w:r>
        <w:rPr>
          <w:rFonts w:ascii="Times New Roman" w:hAnsi="Times New Roman" w:eastAsia="Times New Roman" w:cs="Times New Roman"/>
          <w:sz w:val="24"/>
          <w:szCs w:val="24"/>
          <w:b/>
          <w:bCs/>
        </w:rPr>
        <w:t xml:space="preserve">pentru ciclul universitar 2022-2025</w:t>
      </w:r>
    </w:p>
    <w:p>
      <w:pPr/>
      <w:r>
        <w:rPr/>
        <w:t xml:space="preserve"/>
      </w:r>
    </w:p>
    <w:p>
      <w:pPr>
        <w:jc w:val="center"/>
        <w:spacing w:after="0"/>
      </w:pPr>
      <w:r>
        <w:rPr>
          <w:rFonts w:ascii="Times New Roman" w:hAnsi="Times New Roman" w:eastAsia="Times New Roman" w:cs="Times New Roman"/>
          <w:sz w:val="24"/>
          <w:szCs w:val="24"/>
          <w:b/>
          <w:bCs/>
        </w:rPr>
        <w:t xml:space="preserve">Universitatea din Piteşti</w:t>
      </w:r>
    </w:p>
    <w:tbl>
      <w:tblGrid>
        <w:gridCol w:w="2000" w:type="dxa"/>
        <w:gridCol w:w="3000" w:type="dxa"/>
      </w:tblGrid>
      <w:tblPr>
        <w:tblW w:w="5000" w:type="pct"/>
        <w:tblCellMar>
          <w:top w:w="0" w:type="dxa"/>
          <w:left w:w="0" w:type="dxa"/>
          <w:right w:w="0" w:type="dxa"/>
          <w:bottom w:w="0" w:type="dxa"/>
        </w:tblCellMar>
        <w:tblBorders>
          <w:top w:val="single" w:sz="1" w:color="ffffff"/>
          <w:left w:val="single" w:sz="1" w:color="ffffff"/>
          <w:right w:val="single" w:sz="1" w:color="ffffff"/>
          <w:bottom w:val="single" w:sz="1" w:color="ffffff"/>
          <w:insideH w:val="single" w:sz="1" w:color="ffffff"/>
          <w:insideV w:val="single" w:sz="1" w:color="ffffff"/>
        </w:tblBorders>
      </w:tblPr>
      <w:tr>
        <w:trPr/>
        <w:tc>
          <w:tcPr>
            <w:tcW w:w="2000" w:type="dxa"/>
            <w:vAlign w:val="bottom"/>
          </w:tcPr>
          <w:p>
            <w:pPr/>
            <w:r>
              <w:rPr>
                <w:rFonts w:ascii="Times New Roman" w:hAnsi="Times New Roman" w:eastAsia="Times New Roman" w:cs="Times New Roman"/>
                <w:sz w:val="24"/>
                <w:szCs w:val="24"/>
                <w:b/>
                <w:bCs/>
                <w:i/>
                <w:iCs/>
              </w:rPr>
              <w:t xml:space="preserve">Programul de studii universitare de licenta</w:t>
            </w:r>
          </w:p>
        </w:tc>
        <w:tc>
          <w:tcPr>
            <w:tcW w:w="3000" w:type="dxa"/>
            <w:vAlign w:val="bottom"/>
            <w:tcBorders>
              <w:bottom w:val="single" w:sz="1" w:color="000000"/>
            </w:tcBorders>
          </w:tcPr>
          <w:p>
            <w:pPr/>
            <w:r>
              <w:rPr>
                <w:rFonts w:ascii="Times New Roman" w:hAnsi="Times New Roman" w:eastAsia="Times New Roman" w:cs="Times New Roman"/>
                <w:sz w:val="24"/>
                <w:szCs w:val="24"/>
                <w:b/>
                <w:bCs/>
              </w:rPr>
              <w:t xml:space="preserve">Limbi moderne aplicate</w:t>
            </w:r>
          </w:p>
        </w:tc>
      </w:tr>
      <w:tr>
        <w:trPr/>
        <w:tc>
          <w:tcPr>
            <w:tcW w:w="2000" w:type="dxa"/>
            <w:vAlign w:val="bottom"/>
          </w:tcPr>
          <w:p>
            <w:pPr/>
            <w:r>
              <w:rPr>
                <w:rFonts w:ascii="Times New Roman" w:hAnsi="Times New Roman" w:eastAsia="Times New Roman" w:cs="Times New Roman"/>
                <w:sz w:val="24"/>
                <w:szCs w:val="24"/>
                <w:b/>
                <w:bCs/>
                <w:i/>
                <w:iCs/>
              </w:rPr>
              <w:t xml:space="preserve">Domeniul fundamental</w:t>
            </w:r>
          </w:p>
        </w:tc>
        <w:tc>
          <w:tcPr>
            <w:tcW w:w="3000" w:type="dxa"/>
            <w:vAlign w:val="bottom"/>
            <w:tcBorders>
              <w:bottom w:val="single" w:sz="1" w:color="000000"/>
            </w:tcBorders>
          </w:tcPr>
          <w:p>
            <w:pPr/>
            <w:r>
              <w:rPr>
                <w:rFonts w:ascii="Times New Roman" w:hAnsi="Times New Roman" w:eastAsia="Times New Roman" w:cs="Times New Roman"/>
                <w:sz w:val="24"/>
                <w:szCs w:val="24"/>
                <w:b/>
                <w:bCs/>
              </w:rPr>
              <w:t xml:space="preserve">Ştiinţe umaniste şi arte</w:t>
            </w:r>
          </w:p>
        </w:tc>
      </w:tr>
      <w:tr>
        <w:trPr/>
        <w:tc>
          <w:tcPr>
            <w:tcW w:w="2000" w:type="dxa"/>
            <w:vAlign w:val="bottom"/>
          </w:tcPr>
          <w:p>
            <w:pPr/>
            <w:r>
              <w:rPr>
                <w:rFonts w:ascii="Times New Roman" w:hAnsi="Times New Roman" w:eastAsia="Times New Roman" w:cs="Times New Roman"/>
                <w:sz w:val="24"/>
                <w:szCs w:val="24"/>
                <w:b/>
                <w:bCs/>
                <w:i/>
                <w:iCs/>
              </w:rPr>
              <w:t xml:space="preserve">Domeniul de licenţă</w:t>
            </w:r>
          </w:p>
        </w:tc>
        <w:tc>
          <w:tcPr>
            <w:tcW w:w="3000" w:type="dxa"/>
            <w:vAlign w:val="bottom"/>
            <w:tcBorders>
              <w:bottom w:val="single" w:sz="1" w:color="000000"/>
            </w:tcBorders>
          </w:tcPr>
          <w:p>
            <w:pPr/>
            <w:r>
              <w:rPr>
                <w:rFonts w:ascii="Times New Roman" w:hAnsi="Times New Roman" w:eastAsia="Times New Roman" w:cs="Times New Roman"/>
                <w:sz w:val="24"/>
                <w:szCs w:val="24"/>
                <w:b/>
                <w:bCs/>
              </w:rPr>
              <w:t xml:space="preserve">Limbi moderne aplicate</w:t>
            </w:r>
          </w:p>
        </w:tc>
      </w:tr>
      <w:tr>
        <w:trPr/>
        <w:tc>
          <w:tcPr>
            <w:tcW w:w="2000" w:type="dxa"/>
            <w:vAlign w:val="bottom"/>
          </w:tcPr>
          <w:p>
            <w:pPr/>
            <w:r>
              <w:rPr>
                <w:rFonts w:ascii="Times New Roman" w:hAnsi="Times New Roman" w:eastAsia="Times New Roman" w:cs="Times New Roman"/>
                <w:sz w:val="24"/>
                <w:szCs w:val="24"/>
                <w:b/>
                <w:bCs/>
                <w:i/>
                <w:iCs/>
              </w:rPr>
              <w:t xml:space="preserve">Facultatea</w:t>
            </w:r>
          </w:p>
        </w:tc>
        <w:tc>
          <w:tcPr>
            <w:tcW w:w="3000" w:type="dxa"/>
            <w:vAlign w:val="bottom"/>
            <w:tcBorders>
              <w:bottom w:val="single" w:sz="1" w:color="000000"/>
            </w:tcBorders>
          </w:tcPr>
          <w:p>
            <w:pPr/>
            <w:r>
              <w:rPr>
                <w:rFonts w:ascii="Times New Roman" w:hAnsi="Times New Roman" w:eastAsia="Times New Roman" w:cs="Times New Roman"/>
                <w:sz w:val="24"/>
                <w:szCs w:val="24"/>
                <w:b/>
                <w:bCs/>
              </w:rPr>
              <w:t xml:space="preserve">de Teologie, Litere, Istorie și Arte</w:t>
            </w:r>
          </w:p>
        </w:tc>
      </w:tr>
      <w:tr>
        <w:trPr/>
        <w:tc>
          <w:tcPr>
            <w:tcW w:w="2000" w:type="dxa"/>
            <w:vAlign w:val="bottom"/>
          </w:tcPr>
          <w:p>
            <w:pPr/>
            <w:r>
              <w:rPr>
                <w:rFonts w:ascii="Times New Roman" w:hAnsi="Times New Roman" w:eastAsia="Times New Roman" w:cs="Times New Roman"/>
                <w:sz w:val="24"/>
                <w:szCs w:val="24"/>
                <w:b/>
                <w:bCs/>
                <w:i/>
                <w:iCs/>
              </w:rPr>
              <w:t xml:space="preserve">Durata studiilor:</w:t>
            </w:r>
          </w:p>
        </w:tc>
        <w:tc>
          <w:tcPr>
            <w:tcW w:w="3000" w:type="dxa"/>
            <w:vAlign w:val="bottom"/>
            <w:tcBorders>
              <w:bottom w:val="single" w:sz="1" w:color="000000"/>
            </w:tcBorders>
          </w:tcPr>
          <w:p>
            <w:pPr/>
            <w:r>
              <w:rPr>
                <w:rFonts w:ascii="Times New Roman" w:hAnsi="Times New Roman" w:eastAsia="Times New Roman" w:cs="Times New Roman"/>
                <w:sz w:val="24"/>
                <w:szCs w:val="24"/>
                <w:b/>
                <w:bCs/>
              </w:rPr>
              <w:t xml:space="preserve">3 ani (6 semestre)</w:t>
            </w:r>
          </w:p>
        </w:tc>
      </w:tr>
      <w:tr>
        <w:trPr/>
        <w:tc>
          <w:tcPr>
            <w:tcW w:w="2000" w:type="dxa"/>
            <w:vAlign w:val="bottom"/>
          </w:tcPr>
          <w:p>
            <w:pPr/>
            <w:r>
              <w:rPr>
                <w:rFonts w:ascii="Times New Roman" w:hAnsi="Times New Roman" w:eastAsia="Times New Roman" w:cs="Times New Roman"/>
                <w:sz w:val="24"/>
                <w:szCs w:val="24"/>
                <w:b/>
                <w:bCs/>
                <w:i/>
                <w:iCs/>
              </w:rPr>
              <w:t xml:space="preserve">Forma de învăţământ:</w:t>
            </w:r>
          </w:p>
        </w:tc>
        <w:tc>
          <w:tcPr>
            <w:tcW w:w="3000" w:type="dxa"/>
            <w:vAlign w:val="bottom"/>
            <w:tcBorders>
              <w:bottom w:val="single" w:sz="1" w:color="000000"/>
            </w:tcBorders>
          </w:tcPr>
          <w:p>
            <w:pPr/>
            <w:r>
              <w:rPr>
                <w:rFonts w:ascii="Times New Roman" w:hAnsi="Times New Roman" w:eastAsia="Times New Roman" w:cs="Times New Roman"/>
                <w:sz w:val="24"/>
                <w:szCs w:val="24"/>
                <w:b/>
                <w:bCs/>
              </w:rPr>
              <w:t xml:space="preserve">cu frecventa (IF)</w:t>
            </w:r>
          </w:p>
        </w:tc>
      </w:tr>
    </w:tbl>
    <w:p>
      <w:pPr/>
      <w:r>
        <w:rPr/>
        <w:t xml:space="preserve"/>
      </w:r>
    </w:p>
    <w:p>
      <w:pPr/>
      <w:r>
        <w:rPr>
          <w:rFonts w:ascii="Times New Roman" w:hAnsi="Times New Roman" w:eastAsia="Times New Roman" w:cs="Times New Roman"/>
          <w:sz w:val="24"/>
          <w:szCs w:val="24"/>
          <w:b/>
          <w:bCs/>
        </w:rPr>
        <w:t xml:space="preserve">1. MISIUNEA PROGRAMULUI DE STUDIU</w:t>
      </w:r>
    </w:p>
    <w:p>
      <w:pPr>
        <w:ind w:left="288" w:right="0"/>
      </w:pPr>
      <w:r>
        <w:rPr>
          <w:rFonts w:ascii="Times New Roman" w:hAnsi="Times New Roman" w:eastAsia="Times New Roman" w:cs="Times New Roman"/>
          <w:sz w:val="24"/>
          <w:szCs w:val="24"/>
        </w:rPr>
        <w:t xml:space="preserve">Limbi Moderne Aplicate (engleză-franceză) este un program de studii de licenţă plurilingv, pluridisciplinar, cu vocaţie profesionalizantă şi de inserţie imediată pe piaţa muncii, bine adaptat dinamicii vietii socio-profesionale actuale.</w:t>
      </w:r>
    </w:p>
    <w:p>
      <w:pPr/>
      <w:r>
        <w:rPr/>
        <w:t xml:space="preserve"/>
      </w:r>
    </w:p>
    <w:p>
      <w:pPr/>
      <w:r>
        <w:rPr>
          <w:rFonts w:ascii="Times New Roman" w:hAnsi="Times New Roman" w:eastAsia="Times New Roman" w:cs="Times New Roman"/>
          <w:sz w:val="24"/>
          <w:szCs w:val="24"/>
          <w:b/>
          <w:bCs/>
        </w:rPr>
        <w:t xml:space="preserve">2. OBIECTIVE DE FORMARE ŞI COMPETENŢE</w:t>
      </w:r>
    </w:p>
    <w:p>
      <w:pPr/>
      <w:r>
        <w:rPr>
          <w:rFonts w:ascii="Times New Roman" w:hAnsi="Times New Roman" w:eastAsia="Times New Roman" w:cs="Times New Roman"/>
          <w:sz w:val="24"/>
          <w:szCs w:val="24"/>
          <w:b/>
          <w:bCs/>
          <w:i/>
          <w:iCs/>
        </w:rPr>
        <w:t xml:space="preserve">Obiectivul general al programului de studii:</w:t>
      </w:r>
    </w:p>
    <w:p>
      <w:pPr>
        <w:ind w:left="288" w:right="0"/>
      </w:pPr>
      <w:r>
        <w:rPr>
          <w:rFonts w:ascii="Times New Roman" w:hAnsi="Times New Roman" w:eastAsia="Times New Roman" w:cs="Times New Roman"/>
          <w:sz w:val="24"/>
          <w:szCs w:val="24"/>
        </w:rPr>
        <w:t xml:space="preserve">Obiectivul general al programului de studii Limbi Moderne Aplicate  (engleză-franceză) este de a asigura pregătirea filologică de bază, axatǎ pe latura aplicativǎ a limbilor strǎine şi de a permite orientarea în mai multe direcţii de carierǎ: comunicare profesională multilingvă, traducere, mediere culturală, tehnoredactare, revizie lingvistică, asistenţă managerială şi secretariat de nivel înalt, cercetare în lingvistică, învăţământ secundar. 
Programul materializeazǎ dezideratul european al maximei flexibilitǎţi profesionale, prin aria curricularǎ axatǎ pe urmǎtoarele direcţii: limbǎ, culturǎ şi civilizaţie englezǎ şi anglofonǎ / francezǎ şi francofonǎ; teoria şi practica traducerii generale şi specializate, comunicare scrisǎ şi oralǎ, elemente de economie, drept şi tehnologii informatice. Programul oferǎ pregǎtire pentru o societate a cunoaşterii, urmǎrind formarea instrumentelor care permit continuarea procesului de instruire şi cercetare. Incepând cu anul 2011, programul a aderat la AILEA (Association Internationale des Langues Etrangères Appliquées), urmând astfel Carta ANLEA-AILEA.
	Obiectivele operaţionale ale programului sunt urmǎtoarele:
•	Asigurarea calitǎţii şi atingerea standardelor de performanţǎ naţionale şi europene în procesul didactic şi de cercetare;
•	Adaptarea ofertei educaţionale şi a pregǎtirii academice la dinamica pieţei muncii;
•	Dezvoltarea relaţiilor academice cu mediul economic şi social;
•	Dezvoltarea de programe şi proiecte în parteneriat activ cu studenţii şi absolvenţii.
Obiectivele specifice ale programului de studii Limbi Moderne Aplicate sunt urmǎtoarele:
•	cunoaşterea aprofundatǎ a sistemelor limbii engleze şi franceze şi a civilizaţiilor contemporane din spaţiile anglofon şi francofon;
•	însuşirea principiilor, conceptelor şi noţiunilor fundamentale ale celor mai reprezentative teorii lingvistice;
•	însuşirea principalelor tehnici de comunicare oralǎ şi scrisǎ;
•	însuşirea şi perfecţionarea tehnicilor de traducere în şi din limbile strǎine studiate;
•	însuşirea de noţiuni fundamentale din domeniul sistemelor economic şi legislativ, românesc şi european;
•	dobândirea de abilitǎţi în domeniul utilizǎrii în scopuri profesionale a mijloacelor tehnologice şi informatice moderne.
Aceste obiective sunt corelate cu dezvoltarea de competenţe care îi permit absolventului, dupǎ continuarea pregǎtirii la nivel masteral sau imediat dupǎ absolvirea ciclului de licenţǎ, o inserţie profesionalǎ eficace. Programul dezvoltǎ urmǎtoarele categorii de competenţe, conform grilei RNCIS privind Stabilirea corelaţiilor dintre competenţele profesionale şi competenţele transversale şi ariile de conţinut, disciplinele de studiu şi creditele alocate:</w:t>
      </w:r>
    </w:p>
    <w:p>
      <w:pPr/>
      <w:r>
        <w:rPr>
          <w:rFonts w:ascii="Times New Roman" w:hAnsi="Times New Roman" w:eastAsia="Times New Roman" w:cs="Times New Roman"/>
          <w:sz w:val="24"/>
          <w:szCs w:val="24"/>
          <w:b/>
          <w:bCs/>
          <w:i/>
          <w:iCs/>
        </w:rPr>
        <w:t xml:space="preserve">Obiectivele specifice ale programului de studii:</w:t>
      </w:r>
    </w:p>
    <w:p>
      <w:pPr>
        <w:ind w:left="288" w:right="0"/>
      </w:pPr>
      <w:r>
        <w:rPr>
          <w:rFonts w:ascii="Times New Roman" w:hAnsi="Times New Roman" w:eastAsia="Times New Roman" w:cs="Times New Roman"/>
          <w:sz w:val="24"/>
          <w:szCs w:val="24"/>
        </w:rPr>
        <w:t xml:space="preserve">transmiterea de cunoştinţe şi formarea abilităţilor necesare dobândirii competenţelor ce urmează.</w:t>
      </w:r>
    </w:p>
    <w:p>
      <w:pPr/>
      <w:r>
        <w:rPr>
          <w:rFonts w:ascii="Times New Roman" w:hAnsi="Times New Roman" w:eastAsia="Times New Roman" w:cs="Times New Roman"/>
          <w:sz w:val="24"/>
          <w:szCs w:val="24"/>
          <w:i/>
          <w:iCs/>
        </w:rPr>
        <w:t xml:space="preserve">Competenţe profesionale:</w:t>
      </w:r>
    </w:p>
    <w:p>
      <w:pPr>
        <w:ind w:left="288" w:right="0"/>
      </w:pPr>
      <w:r>
        <w:rPr>
          <w:rFonts w:ascii="Times New Roman" w:hAnsi="Times New Roman" w:eastAsia="Times New Roman" w:cs="Times New Roman"/>
          <w:sz w:val="24"/>
          <w:szCs w:val="24"/>
        </w:rPr>
        <w:t xml:space="preserve">C1. C1. Comunicare la nivel avansat în cel puţin două limbi moderne de circulaţie (engleză, franceză) , într-un cadru larg de contexte profesionale şi culturale, prin utilizarea registrelor şi variantelor lingvistice specifice în vorbire şi scriere; comunicare de nivel bazic in limba germanǎ;</w:t>
      </w:r>
    </w:p>
    <w:p>
      <w:pPr>
        <w:ind w:left="288" w:right="0"/>
      </w:pPr>
      <w:r>
        <w:rPr>
          <w:rFonts w:ascii="Times New Roman" w:hAnsi="Times New Roman" w:eastAsia="Times New Roman" w:cs="Times New Roman"/>
          <w:sz w:val="24"/>
          <w:szCs w:val="24"/>
        </w:rPr>
        <w:t xml:space="preserve">C2. C2. Aplicarea adecvată a tehnicilor de traducere şi mediere scrisă şi orală din limba engleză sau franceză în limba română şi retur în domenii de interes larg şi semispecializate;</w:t>
      </w:r>
    </w:p>
    <w:p>
      <w:pPr>
        <w:ind w:left="288" w:right="0"/>
      </w:pPr>
      <w:r>
        <w:rPr>
          <w:rFonts w:ascii="Times New Roman" w:hAnsi="Times New Roman" w:eastAsia="Times New Roman" w:cs="Times New Roman"/>
          <w:sz w:val="24"/>
          <w:szCs w:val="24"/>
        </w:rPr>
        <w:t xml:space="preserve">C3. C3. Aplicarea adecvată a tehnicilor generale de documentare, căutare, clasificare şi stocare a informaţiei, folosirea programelor informatice (dicţionare electronice, baze de date), stăpânirea bazelor tehnoredactarii şi corecturii de texte, folosirea programelor de tehnoredactare a documentelor pe calculator şi a tehnicilor de arhivare a documentelor;</w:t>
      </w:r>
    </w:p>
    <w:p>
      <w:pPr>
        <w:ind w:left="288" w:right="0"/>
      </w:pPr>
      <w:r>
        <w:rPr>
          <w:rFonts w:ascii="Times New Roman" w:hAnsi="Times New Roman" w:eastAsia="Times New Roman" w:cs="Times New Roman"/>
          <w:sz w:val="24"/>
          <w:szCs w:val="24"/>
        </w:rPr>
        <w:t xml:space="preserve">C4. C4. Organizarea de evenimente profesionale, ştiinţifice şi culturale care solicită abilităţi de comunicare profesională şi instituţională în limbile A, B şi C (prezentarea firmei şi a produselor/serviciilor acesteia, protocol, târguri şi expoziţii);</w:t>
      </w:r>
    </w:p>
    <w:p>
      <w:pPr>
        <w:ind w:left="288" w:right="0"/>
      </w:pPr>
      <w:r>
        <w:rPr>
          <w:rFonts w:ascii="Times New Roman" w:hAnsi="Times New Roman" w:eastAsia="Times New Roman" w:cs="Times New Roman"/>
          <w:sz w:val="24"/>
          <w:szCs w:val="24"/>
        </w:rPr>
        <w:t xml:space="preserve">C5. C5. Relaţionarea în contexte instituţionale diverse (instituţie, întreprindere economică, ONG) şi utilizarea unor cunoştinţe generale şi semispecializate în domeniile profesionale de aplicaţie ale specializării;</w:t>
      </w:r>
    </w:p>
    <w:p>
      <w:pPr>
        <w:ind w:left="288" w:right="0"/>
      </w:pPr>
      <w:r>
        <w:rPr>
          <w:rFonts w:ascii="Times New Roman" w:hAnsi="Times New Roman" w:eastAsia="Times New Roman" w:cs="Times New Roman"/>
          <w:sz w:val="24"/>
          <w:szCs w:val="24"/>
        </w:rPr>
        <w:t xml:space="preserve">C6. C6. Comunicare în situaţii profesionale multilingve de integrare, negociere şi mediere lingvistică şi culturală;</w:t>
      </w:r>
    </w:p>
    <w:p>
      <w:pPr/>
      <w:r>
        <w:rPr>
          <w:rFonts w:ascii="Times New Roman" w:hAnsi="Times New Roman" w:eastAsia="Times New Roman" w:cs="Times New Roman"/>
          <w:sz w:val="24"/>
          <w:szCs w:val="24"/>
          <w:i/>
          <w:iCs/>
        </w:rPr>
        <w:t xml:space="preserve">Competenţe transversale:</w:t>
      </w:r>
    </w:p>
    <w:p>
      <w:pPr>
        <w:ind w:left="288" w:right="0"/>
      </w:pPr>
      <w:r>
        <w:rPr>
          <w:rFonts w:ascii="Times New Roman" w:hAnsi="Times New Roman" w:eastAsia="Times New Roman" w:cs="Times New Roman"/>
          <w:sz w:val="24"/>
          <w:szCs w:val="24"/>
        </w:rPr>
        <w:t xml:space="preserve">CT1. CT1. Gestionarea optimă a sarcinilor profesionale şi deprinderea executării lor la termen, în mod riguros, eficient şi responsabil; respectarea normelor de eticǎ specifice domeniului (ex: confidenţialitate);</w:t>
      </w:r>
    </w:p>
    <w:p>
      <w:pPr>
        <w:ind w:left="288" w:right="0"/>
      </w:pPr>
      <w:r>
        <w:rPr>
          <w:rFonts w:ascii="Times New Roman" w:hAnsi="Times New Roman" w:eastAsia="Times New Roman" w:cs="Times New Roman"/>
          <w:sz w:val="24"/>
          <w:szCs w:val="24"/>
        </w:rPr>
        <w:t xml:space="preserve">CT2. CT2. Aplicarea tehnicilor de relaţionare în echipă; dezvoltarea capacităţilor empatice de comunicare interpersonală şi de asumare de roluri specifice în cadrul muncii în echipă având drept scop eficientizarea activităţii grupului şi economisirea resurselor, inclusiv a celor umane;</w:t>
      </w:r>
    </w:p>
    <w:p>
      <w:pPr>
        <w:ind w:left="288" w:right="0"/>
      </w:pPr>
      <w:r>
        <w:rPr>
          <w:rFonts w:ascii="Times New Roman" w:hAnsi="Times New Roman" w:eastAsia="Times New Roman" w:cs="Times New Roman"/>
          <w:sz w:val="24"/>
          <w:szCs w:val="24"/>
        </w:rPr>
        <w:t xml:space="preserve">CT3. CT3. Identificarea şi utilizarea unor metode şi tehnici eficiente de învăţare; conştientizarea motivaţiilor extrinseci şi intrinseci ale învăţării continue.</w:t>
      </w:r>
    </w:p>
    <w:p>
      <w:pPr/>
      <w:r>
        <w:rPr/>
        <w:t xml:space="preserve"/>
      </w:r>
    </w:p>
    <w:p>
      <w:pPr/>
      <w:r>
        <w:rPr>
          <w:rFonts w:ascii="Times New Roman" w:hAnsi="Times New Roman" w:eastAsia="Times New Roman" w:cs="Times New Roman"/>
          <w:sz w:val="24"/>
          <w:szCs w:val="24"/>
          <w:b/>
          <w:bCs/>
        </w:rPr>
        <w:t xml:space="preserve">3. CALIFICARE PROFESIONALĂ, RELAŢIA CU COR ISCO 08</w:t>
      </w:r>
      <w:r>
        <w:rPr>
          <w:rFonts w:ascii="Times New Roman" w:hAnsi="Times New Roman" w:eastAsia="Times New Roman" w:cs="Times New Roman"/>
          <w:sz w:val="24"/>
          <w:szCs w:val="24"/>
          <w:i/>
          <w:iCs/>
        </w:rPr>
        <w:t xml:space="preserve"> (ocupaţii, posibilităţi de integrare pe piaţa muncii)</w:t>
      </w:r>
    </w:p>
    <w:p>
      <w:pPr>
        <w:ind w:left="288" w:right="0"/>
      </w:pPr>
      <w:r>
        <w:rPr>
          <w:rFonts w:ascii="Times New Roman" w:hAnsi="Times New Roman" w:eastAsia="Times New Roman" w:cs="Times New Roman"/>
          <w:sz w:val="24"/>
          <w:szCs w:val="24"/>
        </w:rPr>
        <w:t xml:space="preserve">lingvist (2643-ESCO)</w:t>
      </w:r>
    </w:p>
    <w:p>
      <w:pPr/>
      <w:r>
        <w:rPr/>
        <w:t xml:space="preserve"/>
      </w:r>
    </w:p>
    <w:p>
      <w:pPr/>
      <w:r>
        <w:rPr>
          <w:rFonts w:ascii="Times New Roman" w:hAnsi="Times New Roman" w:eastAsia="Times New Roman" w:cs="Times New Roman"/>
          <w:sz w:val="24"/>
          <w:szCs w:val="24"/>
          <w:b/>
          <w:bCs/>
        </w:rPr>
        <w:t xml:space="preserve">4. STRUCTURA PE SĂPTĂMÂNI A ANILOR UNIVERSITARI</w:t>
      </w:r>
    </w:p>
    <w:p>
      <w:pPr>
        <w:ind w:left="288" w:right="0"/>
      </w:pPr>
      <w:r>
        <w:rPr>
          <w:rFonts w:ascii="Times New Roman" w:hAnsi="Times New Roman" w:eastAsia="Times New Roman" w:cs="Times New Roman"/>
          <w:sz w:val="24"/>
          <w:szCs w:val="24"/>
        </w:rPr>
        <w:t xml:space="preserve">Număr de semestre: 6</w:t>
      </w:r>
    </w:p>
    <w:p>
      <w:pPr>
        <w:ind w:left="288" w:right="0"/>
      </w:pPr>
      <w:r>
        <w:rPr>
          <w:rFonts w:ascii="Times New Roman" w:hAnsi="Times New Roman" w:eastAsia="Times New Roman" w:cs="Times New Roman"/>
          <w:sz w:val="24"/>
          <w:szCs w:val="24"/>
        </w:rPr>
        <w:t xml:space="preserve">Număr de credite obligatorii pe semestru: 30</w:t>
      </w:r>
    </w:p>
    <w:p>
      <w:pPr>
        <w:ind w:left="288" w:right="0"/>
      </w:pPr>
      <w:r>
        <w:rPr>
          <w:rFonts w:ascii="Times New Roman" w:hAnsi="Times New Roman" w:eastAsia="Times New Roman" w:cs="Times New Roman"/>
          <w:sz w:val="24"/>
          <w:szCs w:val="24"/>
        </w:rPr>
        <w:t xml:space="preserve">Număr de ore de activităţi didactice/săptămână: 24-28</w:t>
      </w:r>
    </w:p>
    <w:p>
      <w:pPr/>
      <w:r>
        <w:rPr>
          <w:rFonts w:ascii="Times New Roman" w:hAnsi="Times New Roman" w:eastAsia="Times New Roman" w:cs="Times New Roman"/>
          <w:sz w:val="24"/>
          <w:szCs w:val="24"/>
        </w:rPr>
        <w:t xml:space="preserve">Structura anilor de studii:</w:t>
      </w:r>
      <w:r>
        <w:rPr>
          <w:rFonts w:ascii="Times New Roman" w:hAnsi="Times New Roman" w:eastAsia="Times New Roman" w:cs="Times New Roman"/>
          <w:sz w:val="24"/>
          <w:szCs w:val="24"/>
          <w:b/>
          <w:bCs/>
        </w:rPr>
        <w:t xml:space="preserve">                                                                                                        Macheta 1</w:t>
      </w:r>
    </w:p>
    <w:tbl>
      <w:tblGrid>
        <w:gridCol w:w="500" w:type="dxa"/>
        <w:gridCol w:w="500" w:type="dxa"/>
        <w:gridCol w:w="500" w:type="dxa"/>
        <w:gridCol w:w="500" w:type="dxa"/>
        <w:gridCol w:w="500" w:type="dxa"/>
        <w:gridCol w:w="500" w:type="dxa"/>
        <w:gridCol w:w="500" w:type="dxa"/>
        <w:gridCol w:w="500" w:type="dxa"/>
        <w:gridCol w:w="500" w:type="dxa"/>
        <w:gridCol w:w="500" w:type="dxa"/>
      </w:tblGrid>
      <w:tblPr>
        <w:tblW w:w="5000" w:type="pct"/>
        <w:tblCellMar>
          <w:top w:w="0" w:type="dxa"/>
          <w:left w:w="0" w:type="dxa"/>
          <w:right w:w="0" w:type="dxa"/>
          <w:bottom w:w="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500" w:type="dxa"/>
            <w:vAlign w:val="center"/>
            <w:vMerge w:val="restart"/>
          </w:tcPr>
          <w:p>
            <w:pPr>
              <w:jc w:val="center"/>
              <w:spacing w:after="0"/>
            </w:pPr>
            <w:r>
              <w:rPr>
                <w:rFonts w:ascii="Times New Roman" w:hAnsi="Times New Roman" w:eastAsia="Times New Roman" w:cs="Times New Roman"/>
                <w:sz w:val="20"/>
                <w:szCs w:val="20"/>
                <w:b/>
                <w:bCs/>
              </w:rPr>
              <w:t xml:space="preserve">Anul de studii</w:t>
            </w:r>
          </w:p>
        </w:tc>
        <w:tc>
          <w:tcPr>
            <w:tcW w:w="1000" w:type="dxa"/>
            <w:vAlign w:val="center"/>
            <w:gridSpan w:val="2"/>
          </w:tcPr>
          <w:p>
            <w:pPr>
              <w:jc w:val="center"/>
              <w:spacing w:after="0"/>
            </w:pPr>
            <w:r>
              <w:rPr>
                <w:rFonts w:ascii="Times New Roman" w:hAnsi="Times New Roman" w:eastAsia="Times New Roman" w:cs="Times New Roman"/>
                <w:sz w:val="20"/>
                <w:szCs w:val="20"/>
              </w:rPr>
              <w:t xml:space="preserve">Activităţi didactice</w:t>
            </w:r>
          </w:p>
        </w:tc>
        <w:tc>
          <w:tcPr>
            <w:tcW w:w="1500" w:type="dxa"/>
            <w:vAlign w:val="center"/>
            <w:gridSpan w:val="3"/>
          </w:tcPr>
          <w:p>
            <w:pPr>
              <w:jc w:val="center"/>
              <w:spacing w:after="0"/>
            </w:pPr>
            <w:r>
              <w:rPr>
                <w:rFonts w:ascii="Times New Roman" w:hAnsi="Times New Roman" w:eastAsia="Times New Roman" w:cs="Times New Roman"/>
                <w:sz w:val="20"/>
                <w:szCs w:val="20"/>
              </w:rPr>
              <w:t xml:space="preserve">Sesiuni de examene</w:t>
            </w:r>
          </w:p>
        </w:tc>
        <w:tc>
          <w:tcPr>
            <w:tcW w:w="500" w:type="dxa"/>
            <w:vAlign w:val="center"/>
            <w:vMerge w:val="restart"/>
          </w:tcPr>
          <w:p>
            <w:pPr>
              <w:jc w:val="center"/>
              <w:spacing w:after="0"/>
            </w:pPr>
            <w:r>
              <w:rPr>
                <w:rFonts w:ascii="Times New Roman" w:hAnsi="Times New Roman" w:eastAsia="Times New Roman" w:cs="Times New Roman"/>
                <w:sz w:val="20"/>
                <w:szCs w:val="20"/>
              </w:rPr>
              <w:t xml:space="preserve">Practică</w:t>
            </w:r>
          </w:p>
        </w:tc>
        <w:tc>
          <w:tcPr>
            <w:tcW w:w="1500" w:type="dxa"/>
            <w:vAlign w:val="center"/>
            <w:gridSpan w:val="3"/>
          </w:tcPr>
          <w:p>
            <w:pPr>
              <w:jc w:val="center"/>
              <w:spacing w:after="0"/>
            </w:pPr>
            <w:r>
              <w:rPr>
                <w:rFonts w:ascii="Times New Roman" w:hAnsi="Times New Roman" w:eastAsia="Times New Roman" w:cs="Times New Roman"/>
                <w:sz w:val="20"/>
                <w:szCs w:val="20"/>
              </w:rPr>
              <w:t xml:space="preserve">Vacanţe</w:t>
            </w:r>
          </w:p>
        </w:tc>
      </w:tr>
      <w:tr>
        <w:trPr/>
        <w:tc>
          <w:tcPr>
            <w:tcW w:w="500" w:type="dxa"/>
            <w:vAlign w:val="center"/>
            <w:vMerge w:val="continue"/>
          </w:tcPr>
          <w:p/>
        </w:tc>
        <w:tc>
          <w:tcPr>
            <w:tcW w:w="500" w:type="dxa"/>
            <w:vAlign w:val="center"/>
            <w:vMerge w:val="continue"/>
          </w:tcPr>
          <w:p>
            <w:pPr>
              <w:jc w:val="center"/>
              <w:spacing w:after="0"/>
            </w:pPr>
            <w:r>
              <w:rPr>
                <w:rFonts w:ascii="Times New Roman" w:hAnsi="Times New Roman" w:eastAsia="Times New Roman" w:cs="Times New Roman"/>
                <w:sz w:val="20"/>
                <w:szCs w:val="20"/>
              </w:rPr>
              <w:t xml:space="preserve">Sem. I</w:t>
            </w:r>
          </w:p>
        </w:tc>
        <w:tc>
          <w:tcPr>
            <w:tcW w:w="500" w:type="dxa"/>
            <w:vAlign w:val="center"/>
            <w:vMerge w:val="continue"/>
          </w:tcPr>
          <w:p>
            <w:pPr>
              <w:jc w:val="center"/>
              <w:spacing w:after="0"/>
            </w:pPr>
            <w:r>
              <w:rPr>
                <w:rFonts w:ascii="Times New Roman" w:hAnsi="Times New Roman" w:eastAsia="Times New Roman" w:cs="Times New Roman"/>
                <w:sz w:val="20"/>
                <w:szCs w:val="20"/>
              </w:rPr>
              <w:t xml:space="preserve">Sem. II</w:t>
            </w:r>
          </w:p>
        </w:tc>
        <w:tc>
          <w:tcPr>
            <w:tcW w:w="500" w:type="dxa"/>
            <w:vAlign w:val="center"/>
            <w:vMerge w:val="continue"/>
          </w:tcPr>
          <w:p>
            <w:pPr>
              <w:jc w:val="center"/>
              <w:spacing w:after="0"/>
            </w:pPr>
            <w:r>
              <w:rPr>
                <w:rFonts w:ascii="Times New Roman" w:hAnsi="Times New Roman" w:eastAsia="Times New Roman" w:cs="Times New Roman"/>
                <w:sz w:val="20"/>
                <w:szCs w:val="20"/>
              </w:rPr>
              <w:t xml:space="preserve">Iarnă</w:t>
            </w:r>
          </w:p>
        </w:tc>
        <w:tc>
          <w:tcPr>
            <w:tcW w:w="500" w:type="dxa"/>
            <w:vAlign w:val="center"/>
            <w:vMerge w:val="continue"/>
          </w:tcPr>
          <w:p>
            <w:pPr>
              <w:jc w:val="center"/>
              <w:spacing w:after="0"/>
            </w:pPr>
            <w:r>
              <w:rPr>
                <w:rFonts w:ascii="Times New Roman" w:hAnsi="Times New Roman" w:eastAsia="Times New Roman" w:cs="Times New Roman"/>
                <w:sz w:val="20"/>
                <w:szCs w:val="20"/>
              </w:rPr>
              <w:t xml:space="preserve">Vară</w:t>
            </w:r>
          </w:p>
        </w:tc>
        <w:tc>
          <w:tcPr>
            <w:tcW w:w="500" w:type="dxa"/>
            <w:vAlign w:val="center"/>
            <w:vMerge w:val="continue"/>
          </w:tcPr>
          <w:p>
            <w:pPr>
              <w:jc w:val="center"/>
              <w:spacing w:after="0"/>
            </w:pPr>
            <w:r>
              <w:rPr>
                <w:rFonts w:ascii="Times New Roman" w:hAnsi="Times New Roman" w:eastAsia="Times New Roman" w:cs="Times New Roman"/>
                <w:sz w:val="20"/>
                <w:szCs w:val="20"/>
              </w:rPr>
              <w:t xml:space="preserve">Restanţe</w:t>
            </w:r>
          </w:p>
        </w:tc>
        <w:tc>
          <w:tcPr>
            <w:tcW w:w="500" w:type="dxa"/>
            <w:vAlign w:val="center"/>
            <w:vMerge w:val="continue"/>
          </w:tcPr>
          <w:p/>
        </w:tc>
        <w:tc>
          <w:tcPr>
            <w:tcW w:w="500" w:type="dxa"/>
            <w:vAlign w:val="center"/>
            <w:vMerge w:val="continue"/>
          </w:tcPr>
          <w:p>
            <w:pPr>
              <w:jc w:val="center"/>
              <w:spacing w:after="0"/>
            </w:pPr>
            <w:r>
              <w:rPr>
                <w:rFonts w:ascii="Times New Roman" w:hAnsi="Times New Roman" w:eastAsia="Times New Roman" w:cs="Times New Roman"/>
                <w:sz w:val="20"/>
                <w:szCs w:val="20"/>
              </w:rPr>
              <w:t xml:space="preserve">Iarnă</w:t>
            </w:r>
          </w:p>
        </w:tc>
        <w:tc>
          <w:tcPr>
            <w:tcW w:w="500" w:type="dxa"/>
            <w:vAlign w:val="center"/>
            <w:vMerge w:val="continue"/>
          </w:tcPr>
          <w:p>
            <w:pPr>
              <w:jc w:val="center"/>
              <w:spacing w:after="0"/>
            </w:pPr>
            <w:r>
              <w:rPr>
                <w:rFonts w:ascii="Times New Roman" w:hAnsi="Times New Roman" w:eastAsia="Times New Roman" w:cs="Times New Roman"/>
                <w:sz w:val="20"/>
                <w:szCs w:val="20"/>
              </w:rPr>
              <w:t xml:space="preserve">Primăvară</w:t>
            </w:r>
          </w:p>
        </w:tc>
        <w:tc>
          <w:tcPr>
            <w:tcW w:w="500" w:type="dxa"/>
            <w:vAlign w:val="center"/>
            <w:vMerge w:val="continue"/>
          </w:tcPr>
          <w:p>
            <w:pPr>
              <w:jc w:val="center"/>
              <w:spacing w:after="0"/>
            </w:pPr>
            <w:r>
              <w:rPr>
                <w:rFonts w:ascii="Times New Roman" w:hAnsi="Times New Roman" w:eastAsia="Times New Roman" w:cs="Times New Roman"/>
                <w:sz w:val="20"/>
                <w:szCs w:val="20"/>
              </w:rPr>
              <w:t xml:space="preserve">Vară</w:t>
            </w:r>
          </w:p>
        </w:tc>
      </w:tr>
      <w:tr>
        <w:trPr/>
        <w:tc>
          <w:tcPr>
            <w:tcW w:w="500" w:type="dxa"/>
            <w:vAlign w:val="center"/>
          </w:tcPr>
          <w:p>
            <w:pPr>
              <w:jc w:val="center"/>
              <w:spacing w:after="0"/>
            </w:pPr>
            <w:r>
              <w:rPr>
                <w:rFonts w:ascii="Times New Roman" w:hAnsi="Times New Roman" w:eastAsia="Times New Roman" w:cs="Times New Roman"/>
                <w:sz w:val="20"/>
                <w:szCs w:val="20"/>
                <w:b/>
                <w:bCs/>
              </w:rPr>
              <w:t xml:space="preserve">Anul I</w:t>
            </w:r>
          </w:p>
        </w:tc>
        <w:tc>
          <w:tcPr>
            <w:tcW w:w="500" w:type="dxa"/>
            <w:vAlign w:val="center"/>
          </w:tcPr>
          <w:p>
            <w:pPr>
              <w:jc w:val="center"/>
              <w:spacing w:after="0"/>
            </w:pPr>
            <w:r>
              <w:rPr>
                <w:rFonts w:ascii="Times New Roman" w:hAnsi="Times New Roman" w:eastAsia="Times New Roman" w:cs="Times New Roman"/>
                <w:sz w:val="20"/>
                <w:szCs w:val="20"/>
              </w:rPr>
              <w:t xml:space="preserve">14</w:t>
            </w:r>
          </w:p>
        </w:tc>
        <w:tc>
          <w:tcPr>
            <w:tcW w:w="500" w:type="dxa"/>
            <w:vAlign w:val="center"/>
          </w:tcPr>
          <w:p>
            <w:pPr>
              <w:jc w:val="center"/>
              <w:spacing w:after="0"/>
            </w:pPr>
            <w:r>
              <w:rPr>
                <w:rFonts w:ascii="Times New Roman" w:hAnsi="Times New Roman" w:eastAsia="Times New Roman" w:cs="Times New Roman"/>
                <w:sz w:val="20"/>
                <w:szCs w:val="20"/>
              </w:rPr>
              <w:t xml:space="preserve">14</w:t>
            </w:r>
          </w:p>
        </w:tc>
        <w:tc>
          <w:tcPr>
            <w:tcW w:w="500" w:type="dxa"/>
            <w:vAlign w:val="center"/>
          </w:tcPr>
          <w:p>
            <w:pPr>
              <w:jc w:val="center"/>
              <w:spacing w:after="0"/>
            </w:pPr>
            <w:r>
              <w:rPr>
                <w:rFonts w:ascii="Times New Roman" w:hAnsi="Times New Roman" w:eastAsia="Times New Roman" w:cs="Times New Roman"/>
                <w:sz w:val="20"/>
                <w:szCs w:val="20"/>
              </w:rPr>
              <w:t xml:space="preserve">3</w:t>
            </w:r>
          </w:p>
        </w:tc>
        <w:tc>
          <w:tcPr>
            <w:tcW w:w="500" w:type="dxa"/>
            <w:vAlign w:val="center"/>
          </w:tcPr>
          <w:p>
            <w:pPr>
              <w:jc w:val="center"/>
              <w:spacing w:after="0"/>
            </w:pPr>
            <w:r>
              <w:rPr>
                <w:rFonts w:ascii="Times New Roman" w:hAnsi="Times New Roman" w:eastAsia="Times New Roman" w:cs="Times New Roman"/>
                <w:sz w:val="20"/>
                <w:szCs w:val="20"/>
              </w:rPr>
              <w:t xml:space="preserve">3</w:t>
            </w:r>
          </w:p>
        </w:tc>
        <w:tc>
          <w:tcPr>
            <w:tcW w:w="500" w:type="dxa"/>
            <w:vAlign w:val="center"/>
          </w:tcPr>
          <w:p>
            <w:pPr>
              <w:jc w:val="center"/>
              <w:spacing w:after="0"/>
            </w:pPr>
            <w:r>
              <w:rPr>
                <w:rFonts w:ascii="Times New Roman" w:hAnsi="Times New Roman" w:eastAsia="Times New Roman" w:cs="Times New Roman"/>
                <w:sz w:val="20"/>
                <w:szCs w:val="20"/>
              </w:rPr>
              <w:t xml:space="preserve">2</w:t>
            </w:r>
          </w:p>
        </w:tc>
        <w:tc>
          <w:tcPr>
            <w:tcW w:w="500" w:type="dxa"/>
            <w:vAlign w:val="center"/>
          </w:tcPr>
          <w:p>
            <w:pPr>
              <w:jc w:val="center"/>
              <w:spacing w:after="0"/>
            </w:pPr>
            <w:r>
              <w:rPr>
                <w:rFonts w:ascii="Times New Roman" w:hAnsi="Times New Roman" w:eastAsia="Times New Roman" w:cs="Times New Roman"/>
                <w:sz w:val="20"/>
                <w:szCs w:val="20"/>
              </w:rPr>
              <w:t xml:space="preserve">40 ore</w:t>
            </w:r>
          </w:p>
        </w:tc>
        <w:tc>
          <w:tcPr>
            <w:tcW w:w="500" w:type="dxa"/>
            <w:vAlign w:val="center"/>
          </w:tcPr>
          <w:p>
            <w:pPr>
              <w:jc w:val="center"/>
              <w:spacing w:after="0"/>
            </w:pPr>
            <w:r>
              <w:rPr>
                <w:rFonts w:ascii="Times New Roman" w:hAnsi="Times New Roman" w:eastAsia="Times New Roman" w:cs="Times New Roman"/>
                <w:sz w:val="20"/>
                <w:szCs w:val="20"/>
              </w:rPr>
              <w:t xml:space="preserve">2</w:t>
            </w:r>
          </w:p>
        </w:tc>
        <w:tc>
          <w:tcPr>
            <w:tcW w:w="500" w:type="dxa"/>
            <w:vAlign w:val="center"/>
          </w:tcPr>
          <w:p>
            <w:pPr>
              <w:jc w:val="center"/>
              <w:spacing w:after="0"/>
            </w:pPr>
            <w:r>
              <w:rPr>
                <w:rFonts w:ascii="Times New Roman" w:hAnsi="Times New Roman" w:eastAsia="Times New Roman" w:cs="Times New Roman"/>
                <w:sz w:val="20"/>
                <w:szCs w:val="20"/>
              </w:rPr>
              <w:t xml:space="preserve">1</w:t>
            </w:r>
          </w:p>
        </w:tc>
        <w:tc>
          <w:tcPr>
            <w:tcW w:w="500" w:type="dxa"/>
            <w:vAlign w:val="center"/>
          </w:tcPr>
          <w:p>
            <w:pPr>
              <w:jc w:val="center"/>
              <w:spacing w:after="0"/>
            </w:pPr>
            <w:r>
              <w:rPr>
                <w:rFonts w:ascii="Times New Roman" w:hAnsi="Times New Roman" w:eastAsia="Times New Roman" w:cs="Times New Roman"/>
                <w:sz w:val="20"/>
                <w:szCs w:val="20"/>
              </w:rPr>
              <w:t xml:space="preserve">4</w:t>
            </w:r>
          </w:p>
        </w:tc>
      </w:tr>
      <w:tr>
        <w:trPr/>
        <w:tc>
          <w:tcPr>
            <w:tcW w:w="500" w:type="dxa"/>
            <w:vAlign w:val="center"/>
          </w:tcPr>
          <w:p>
            <w:pPr>
              <w:jc w:val="center"/>
              <w:spacing w:after="0"/>
            </w:pPr>
            <w:r>
              <w:rPr>
                <w:rFonts w:ascii="Times New Roman" w:hAnsi="Times New Roman" w:eastAsia="Times New Roman" w:cs="Times New Roman"/>
                <w:sz w:val="20"/>
                <w:szCs w:val="20"/>
                <w:b/>
                <w:bCs/>
              </w:rPr>
              <w:t xml:space="preserve">Anul II</w:t>
            </w:r>
          </w:p>
        </w:tc>
        <w:tc>
          <w:tcPr>
            <w:tcW w:w="500" w:type="dxa"/>
            <w:vAlign w:val="center"/>
          </w:tcPr>
          <w:p>
            <w:pPr>
              <w:jc w:val="center"/>
              <w:spacing w:after="0"/>
            </w:pPr>
            <w:r>
              <w:rPr>
                <w:rFonts w:ascii="Times New Roman" w:hAnsi="Times New Roman" w:eastAsia="Times New Roman" w:cs="Times New Roman"/>
                <w:sz w:val="20"/>
                <w:szCs w:val="20"/>
              </w:rPr>
              <w:t xml:space="preserve">14</w:t>
            </w:r>
          </w:p>
        </w:tc>
        <w:tc>
          <w:tcPr>
            <w:tcW w:w="500" w:type="dxa"/>
            <w:vAlign w:val="center"/>
          </w:tcPr>
          <w:p>
            <w:pPr>
              <w:jc w:val="center"/>
              <w:spacing w:after="0"/>
            </w:pPr>
            <w:r>
              <w:rPr>
                <w:rFonts w:ascii="Times New Roman" w:hAnsi="Times New Roman" w:eastAsia="Times New Roman" w:cs="Times New Roman"/>
                <w:sz w:val="20"/>
                <w:szCs w:val="20"/>
              </w:rPr>
              <w:t xml:space="preserve">14</w:t>
            </w:r>
          </w:p>
        </w:tc>
        <w:tc>
          <w:tcPr>
            <w:tcW w:w="500" w:type="dxa"/>
            <w:vAlign w:val="center"/>
          </w:tcPr>
          <w:p>
            <w:pPr>
              <w:jc w:val="center"/>
              <w:spacing w:after="0"/>
            </w:pPr>
            <w:r>
              <w:rPr>
                <w:rFonts w:ascii="Times New Roman" w:hAnsi="Times New Roman" w:eastAsia="Times New Roman" w:cs="Times New Roman"/>
                <w:sz w:val="20"/>
                <w:szCs w:val="20"/>
              </w:rPr>
              <w:t xml:space="preserve">3</w:t>
            </w:r>
          </w:p>
        </w:tc>
        <w:tc>
          <w:tcPr>
            <w:tcW w:w="500" w:type="dxa"/>
            <w:vAlign w:val="center"/>
          </w:tcPr>
          <w:p>
            <w:pPr>
              <w:jc w:val="center"/>
              <w:spacing w:after="0"/>
            </w:pPr>
            <w:r>
              <w:rPr>
                <w:rFonts w:ascii="Times New Roman" w:hAnsi="Times New Roman" w:eastAsia="Times New Roman" w:cs="Times New Roman"/>
                <w:sz w:val="20"/>
                <w:szCs w:val="20"/>
              </w:rPr>
              <w:t xml:space="preserve">3</w:t>
            </w:r>
          </w:p>
        </w:tc>
        <w:tc>
          <w:tcPr>
            <w:tcW w:w="500" w:type="dxa"/>
            <w:vAlign w:val="center"/>
          </w:tcPr>
          <w:p>
            <w:pPr>
              <w:jc w:val="center"/>
              <w:spacing w:after="0"/>
            </w:pPr>
            <w:r>
              <w:rPr>
                <w:rFonts w:ascii="Times New Roman" w:hAnsi="Times New Roman" w:eastAsia="Times New Roman" w:cs="Times New Roman"/>
                <w:sz w:val="20"/>
                <w:szCs w:val="20"/>
              </w:rPr>
              <w:t xml:space="preserve">2</w:t>
            </w:r>
          </w:p>
        </w:tc>
        <w:tc>
          <w:tcPr>
            <w:tcW w:w="500" w:type="dxa"/>
            <w:vAlign w:val="center"/>
          </w:tcPr>
          <w:p>
            <w:pPr>
              <w:jc w:val="center"/>
              <w:spacing w:after="0"/>
            </w:pPr>
            <w:r>
              <w:rPr>
                <w:rFonts w:ascii="Times New Roman" w:hAnsi="Times New Roman" w:eastAsia="Times New Roman" w:cs="Times New Roman"/>
                <w:sz w:val="20"/>
                <w:szCs w:val="20"/>
              </w:rPr>
              <w:t xml:space="preserve">80 ore</w:t>
            </w:r>
          </w:p>
        </w:tc>
        <w:tc>
          <w:tcPr>
            <w:tcW w:w="500" w:type="dxa"/>
            <w:vAlign w:val="center"/>
          </w:tcPr>
          <w:p>
            <w:pPr>
              <w:jc w:val="center"/>
              <w:spacing w:after="0"/>
            </w:pPr>
            <w:r>
              <w:rPr>
                <w:rFonts w:ascii="Times New Roman" w:hAnsi="Times New Roman" w:eastAsia="Times New Roman" w:cs="Times New Roman"/>
                <w:sz w:val="20"/>
                <w:szCs w:val="20"/>
              </w:rPr>
              <w:t xml:space="preserve">2</w:t>
            </w:r>
          </w:p>
        </w:tc>
        <w:tc>
          <w:tcPr>
            <w:tcW w:w="500" w:type="dxa"/>
            <w:vAlign w:val="center"/>
          </w:tcPr>
          <w:p>
            <w:pPr>
              <w:jc w:val="center"/>
              <w:spacing w:after="0"/>
            </w:pPr>
            <w:r>
              <w:rPr>
                <w:rFonts w:ascii="Times New Roman" w:hAnsi="Times New Roman" w:eastAsia="Times New Roman" w:cs="Times New Roman"/>
                <w:sz w:val="20"/>
                <w:szCs w:val="20"/>
              </w:rPr>
              <w:t xml:space="preserve">1</w:t>
            </w:r>
          </w:p>
        </w:tc>
        <w:tc>
          <w:tcPr>
            <w:tcW w:w="500" w:type="dxa"/>
            <w:vAlign w:val="center"/>
          </w:tcPr>
          <w:p>
            <w:pPr>
              <w:jc w:val="center"/>
              <w:spacing w:after="0"/>
            </w:pPr>
            <w:r>
              <w:rPr>
                <w:rFonts w:ascii="Times New Roman" w:hAnsi="Times New Roman" w:eastAsia="Times New Roman" w:cs="Times New Roman"/>
                <w:sz w:val="20"/>
                <w:szCs w:val="20"/>
              </w:rPr>
              <w:t xml:space="preserve">4</w:t>
            </w:r>
          </w:p>
        </w:tc>
      </w:tr>
      <w:tr>
        <w:trPr/>
        <w:tc>
          <w:tcPr>
            <w:tcW w:w="500" w:type="dxa"/>
            <w:vAlign w:val="center"/>
          </w:tcPr>
          <w:p>
            <w:pPr>
              <w:jc w:val="center"/>
              <w:spacing w:after="0"/>
            </w:pPr>
            <w:r>
              <w:rPr>
                <w:rFonts w:ascii="Times New Roman" w:hAnsi="Times New Roman" w:eastAsia="Times New Roman" w:cs="Times New Roman"/>
                <w:sz w:val="20"/>
                <w:szCs w:val="20"/>
                <w:b/>
                <w:bCs/>
              </w:rPr>
              <w:t xml:space="preserve">Anul III</w:t>
            </w:r>
          </w:p>
        </w:tc>
        <w:tc>
          <w:tcPr>
            <w:tcW w:w="500" w:type="dxa"/>
            <w:vAlign w:val="center"/>
          </w:tcPr>
          <w:p>
            <w:pPr>
              <w:jc w:val="center"/>
              <w:spacing w:after="0"/>
            </w:pPr>
            <w:r>
              <w:rPr>
                <w:rFonts w:ascii="Times New Roman" w:hAnsi="Times New Roman" w:eastAsia="Times New Roman" w:cs="Times New Roman"/>
                <w:sz w:val="20"/>
                <w:szCs w:val="20"/>
              </w:rPr>
              <w:t xml:space="preserve">14</w:t>
            </w:r>
          </w:p>
        </w:tc>
        <w:tc>
          <w:tcPr>
            <w:tcW w:w="500" w:type="dxa"/>
            <w:vAlign w:val="center"/>
          </w:tcPr>
          <w:p>
            <w:pPr>
              <w:jc w:val="center"/>
              <w:spacing w:after="0"/>
            </w:pPr>
            <w:r>
              <w:rPr>
                <w:rFonts w:ascii="Times New Roman" w:hAnsi="Times New Roman" w:eastAsia="Times New Roman" w:cs="Times New Roman"/>
                <w:sz w:val="20"/>
                <w:szCs w:val="20"/>
              </w:rPr>
              <w:t xml:space="preserve">14</w:t>
            </w:r>
          </w:p>
        </w:tc>
        <w:tc>
          <w:tcPr>
            <w:tcW w:w="500" w:type="dxa"/>
            <w:vAlign w:val="center"/>
          </w:tcPr>
          <w:p>
            <w:pPr>
              <w:jc w:val="center"/>
              <w:spacing w:after="0"/>
            </w:pPr>
            <w:r>
              <w:rPr>
                <w:rFonts w:ascii="Times New Roman" w:hAnsi="Times New Roman" w:eastAsia="Times New Roman" w:cs="Times New Roman"/>
                <w:sz w:val="20"/>
                <w:szCs w:val="20"/>
              </w:rPr>
              <w:t xml:space="preserve">3</w:t>
            </w:r>
          </w:p>
        </w:tc>
        <w:tc>
          <w:tcPr>
            <w:tcW w:w="500" w:type="dxa"/>
            <w:vAlign w:val="center"/>
          </w:tcPr>
          <w:p>
            <w:pPr>
              <w:jc w:val="center"/>
              <w:spacing w:after="0"/>
            </w:pPr>
            <w:r>
              <w:rPr>
                <w:rFonts w:ascii="Times New Roman" w:hAnsi="Times New Roman" w:eastAsia="Times New Roman" w:cs="Times New Roman"/>
                <w:sz w:val="20"/>
                <w:szCs w:val="20"/>
              </w:rPr>
              <w:t xml:space="preserve">3</w:t>
            </w:r>
          </w:p>
        </w:tc>
        <w:tc>
          <w:tcPr>
            <w:tcW w:w="500" w:type="dxa"/>
            <w:vAlign w:val="center"/>
          </w:tcPr>
          <w:p>
            <w:pPr>
              <w:jc w:val="center"/>
              <w:spacing w:after="0"/>
            </w:pPr>
            <w:r>
              <w:rPr>
                <w:rFonts w:ascii="Times New Roman" w:hAnsi="Times New Roman" w:eastAsia="Times New Roman" w:cs="Times New Roman"/>
                <w:sz w:val="20"/>
                <w:szCs w:val="20"/>
              </w:rPr>
              <w:t xml:space="preserve">2</w:t>
            </w:r>
          </w:p>
        </w:tc>
        <w:tc>
          <w:tcPr>
            <w:tcW w:w="500" w:type="dxa"/>
            <w:vAlign w:val="center"/>
          </w:tcPr>
          <w:p>
            <w:pPr>
              <w:jc w:val="center"/>
              <w:spacing w:after="0"/>
            </w:pPr>
            <w:r>
              <w:rPr>
                <w:rFonts w:ascii="Times New Roman" w:hAnsi="Times New Roman" w:eastAsia="Times New Roman" w:cs="Times New Roman"/>
                <w:sz w:val="20"/>
                <w:szCs w:val="20"/>
              </w:rPr>
              <w:t xml:space="preserve">0 ore</w:t>
            </w:r>
          </w:p>
        </w:tc>
        <w:tc>
          <w:tcPr>
            <w:tcW w:w="500" w:type="dxa"/>
            <w:vAlign w:val="center"/>
          </w:tcPr>
          <w:p>
            <w:pPr>
              <w:jc w:val="center"/>
              <w:spacing w:after="0"/>
            </w:pPr>
            <w:r>
              <w:rPr>
                <w:rFonts w:ascii="Times New Roman" w:hAnsi="Times New Roman" w:eastAsia="Times New Roman" w:cs="Times New Roman"/>
                <w:sz w:val="20"/>
                <w:szCs w:val="20"/>
              </w:rPr>
              <w:t xml:space="preserve">2</w:t>
            </w:r>
          </w:p>
        </w:tc>
        <w:tc>
          <w:tcPr>
            <w:tcW w:w="500" w:type="dxa"/>
            <w:vAlign w:val="center"/>
          </w:tcPr>
          <w:p>
            <w:pPr>
              <w:jc w:val="center"/>
              <w:spacing w:after="0"/>
            </w:pPr>
            <w:r>
              <w:rPr>
                <w:rFonts w:ascii="Times New Roman" w:hAnsi="Times New Roman" w:eastAsia="Times New Roman" w:cs="Times New Roman"/>
                <w:sz w:val="20"/>
                <w:szCs w:val="20"/>
              </w:rPr>
              <w:t xml:space="preserve">1</w:t>
            </w:r>
          </w:p>
        </w:tc>
        <w:tc>
          <w:tcPr>
            <w:tcW w:w="500" w:type="dxa"/>
            <w:vAlign w:val="center"/>
          </w:tcPr>
          <w:p>
            <w:pPr>
              <w:jc w:val="center"/>
              <w:spacing w:after="0"/>
            </w:pPr>
            <w:r>
              <w:rPr>
                <w:rFonts w:ascii="Times New Roman" w:hAnsi="Times New Roman" w:eastAsia="Times New Roman" w:cs="Times New Roman"/>
                <w:sz w:val="20"/>
                <w:szCs w:val="20"/>
              </w:rPr>
              <w:t xml:space="preserve">4</w:t>
            </w:r>
          </w:p>
        </w:tc>
      </w:tr>
    </w:tbl>
    <w:p>
      <w:pPr/>
      <w:r>
        <w:rPr/>
        <w:t xml:space="preserve"/>
      </w:r>
    </w:p>
    <w:p>
      <w:pPr/>
      <w:r>
        <w:rPr>
          <w:rFonts w:ascii="Times New Roman" w:hAnsi="Times New Roman" w:eastAsia="Times New Roman" w:cs="Times New Roman"/>
          <w:sz w:val="24"/>
          <w:szCs w:val="24"/>
          <w:b/>
          <w:bCs/>
        </w:rPr>
        <w:t xml:space="preserve">5. FLEXIBILITATEA INSTRUIRII. CONDIŢIONĂRI</w:t>
      </w:r>
    </w:p>
    <w:p>
      <w:pPr>
        <w:ind w:left="288" w:right="0"/>
      </w:pPr>
      <w:r>
        <w:rPr>
          <w:rFonts w:ascii="Times New Roman" w:hAnsi="Times New Roman" w:eastAsia="Times New Roman" w:cs="Times New Roman"/>
          <w:sz w:val="24"/>
          <w:szCs w:val="24"/>
        </w:rPr>
        <w:t xml:space="preserve">Pentru dezvoltarea competenţelor propuse prin misiunea programului de licenţă Limbi Moderne Aplicate, disciplinele prevăzute în planul de învăţământ se încadrează în categoriile discipline fundamentale, de specialitate şi complementare. Dupa criteriul opţionalităţii, disciplinele se încadrează în categoriile discipline obligatorii, opţionale şi la alegere. 
Flexibilitatea programului de studii este asigurată prin discipline opţionale (la alegere - A) şi discipline facultative (liber alese - L). Disciplinele opţionale (A) sunt propuse pentru toate cele 6 semestre  şi sunt grupate în discipline opţionale sau pachete opţionale. Alegerea traseului se face de către student, înainte de începerea anului universitar din care fac parte semestrele care conţin disciplinele sau pachetele de discipline opţionale .
Disciplinele facultative (L) sunt propuse pentru fiecare semestru. În planul de învăţământ al programului de studii de Limbi Moderne Aplicate sunt consemnate disciplinele cu numărul aferent de ore şi puncte de credit, urmând ca în registrul matricol să se treacă disciplina conform opţiunii studentului.</w:t>
      </w:r>
    </w:p>
    <w:p>
      <w:pPr/>
      <w:r>
        <w:rPr/>
        <w:t xml:space="preserve"/>
      </w:r>
    </w:p>
    <w:p>
      <w:pPr/>
      <w:r>
        <w:rPr>
          <w:rFonts w:ascii="Times New Roman" w:hAnsi="Times New Roman" w:eastAsia="Times New Roman" w:cs="Times New Roman"/>
          <w:sz w:val="24"/>
          <w:szCs w:val="24"/>
          <w:b/>
          <w:bCs/>
        </w:rPr>
        <w:t xml:space="preserve">6. CONDIŢII DE ÎNSCRIERE ÎN ANUL DE STUDIU URMĂTOR. CONDIŢII DE PROMOVARE A UNUI AN DE STUDIU</w:t>
      </w:r>
    </w:p>
    <w:p>
      <w:pPr>
        <w:ind w:left="288" w:right="0"/>
      </w:pPr>
      <w:r>
        <w:rPr>
          <w:rFonts w:ascii="Times New Roman" w:hAnsi="Times New Roman" w:eastAsia="Times New Roman" w:cs="Times New Roman"/>
          <w:sz w:val="24"/>
          <w:szCs w:val="24"/>
        </w:rPr>
        <w:t xml:space="preserve">Condiţiile de înscriere în anul următor, condiţiile de a urma module de curs în avans, condiţiile de promovare sunt cuprinse în Regulamentul privind organizarea şi desfăşurarea procesului de învăţământ utilizând sistemul ECTS.</w:t>
      </w:r>
    </w:p>
    <w:p>
      <w:pPr/>
      <w:r>
        <w:rPr/>
        <w:t xml:space="preserve"/>
      </w:r>
    </w:p>
    <w:p>
      <w:pPr/>
      <w:r>
        <w:rPr>
          <w:rFonts w:ascii="Times New Roman" w:hAnsi="Times New Roman" w:eastAsia="Times New Roman" w:cs="Times New Roman"/>
          <w:sz w:val="24"/>
          <w:szCs w:val="24"/>
          <w:b/>
          <w:bCs/>
        </w:rPr>
        <w:t xml:space="preserve">7. EXAMENUL DE LICENŢĂ</w:t>
      </w:r>
    </w:p>
    <w:p>
      <w:pPr>
        <w:ind w:left="288" w:right="0"/>
      </w:pPr>
      <w:r>
        <w:rPr>
          <w:rFonts w:ascii="Times New Roman" w:hAnsi="Times New Roman" w:eastAsia="Times New Roman" w:cs="Times New Roman"/>
          <w:sz w:val="24"/>
          <w:szCs w:val="24"/>
        </w:rPr>
        <w:t xml:space="preserve">Perioada de elaborare a lucrării de licență: semestrul 6
Definitivarea lucrării de licență: semestrul 6
Numărul de credite pentru susţinerea  lucrării de licență : 10  ECTS (în plus faţă de cele 180 ECTS)</w:t>
      </w:r>
    </w:p>
    <w:p>
      <w:pPr/>
      <w:r>
        <w:rPr/>
        <w:t xml:space="preserve"/>
      </w:r>
    </w:p>
    <w:p>
      <w:pPr/>
      <w:r>
        <w:rPr>
          <w:rFonts w:ascii="Times New Roman" w:hAnsi="Times New Roman" w:eastAsia="Times New Roman" w:cs="Times New Roman"/>
          <w:sz w:val="24"/>
          <w:szCs w:val="24"/>
          <w:b/>
          <w:bCs/>
        </w:rPr>
        <w:t xml:space="preserve">8. CONŢINUTUL PLANULUI DE ÎNVĂŢĂMÂNT - disciplinele de studiu pe ani</w:t>
      </w:r>
    </w:p>
    <w:p>
      <w:r>
        <w:br w:type="page"/>
      </w:r>
    </w:p>
    <w:tbl>
      <w:tblGrid>
        <w:gridCol w:w="4000" w:type="dxa"/>
        <w:gridCol w:w="3000" w:type="dxa"/>
      </w:tblGrid>
      <w:tblPr>
        <w:tblW w:w="5000" w:type="pct"/>
        <w:tblCellMar>
          <w:top w:w="0" w:type="dxa"/>
          <w:left w:w="0" w:type="dxa"/>
          <w:right w:w="0" w:type="dxa"/>
          <w:bottom w:w="0" w:type="dxa"/>
        </w:tblCellMar>
        <w:tblBorders>
          <w:top w:val="single" w:sz="1" w:color="ffffff"/>
          <w:left w:val="single" w:sz="1" w:color="ffffff"/>
          <w:right w:val="single" w:sz="1" w:color="ffffff"/>
          <w:bottom w:val="single" w:sz="1" w:color="ffffff"/>
          <w:insideH w:val="single" w:sz="1" w:color="ffffff"/>
          <w:insideV w:val="single" w:sz="1" w:color="ffffff"/>
        </w:tblBorders>
      </w:tblPr>
      <w:tr>
        <w:trPr/>
        <w:tc>
          <w:tcPr>
            <w:tcW w:w="4000" w:type="dxa"/>
            <w:vAlign w:val="center"/>
          </w:tcPr>
          <w:p>
            <w:pPr/>
            <w:r>
              <w:rPr>
                <w:rFonts w:ascii="Arial Narrow" w:hAnsi="Arial Narrow" w:eastAsia="Arial Narrow" w:cs="Arial Narrow"/>
                <w:sz w:val="20"/>
                <w:szCs w:val="20"/>
                <w:b/>
                <w:bCs/>
              </w:rPr>
              <w:t xml:space="preserve">Universitatea din Piteşti</w:t>
            </w:r>
          </w:p>
        </w:tc>
        <w:tc>
          <w:tcPr>
            <w:tcW w:w="3000" w:type="dxa"/>
            <w:vAlign w:val="center"/>
          </w:tcPr>
          <w:p>
            <w:pPr>
              <w:jc w:val="center"/>
              <w:spacing w:after="0"/>
            </w:pPr>
            <w:r>
              <w:rPr>
                <w:rFonts w:ascii="Arial Narrow" w:hAnsi="Arial Narrow" w:eastAsia="Arial Narrow" w:cs="Arial Narrow"/>
                <w:sz w:val="20"/>
                <w:szCs w:val="20"/>
              </w:rPr>
              <w:t xml:space="preserve">APROBAT</w:t>
            </w:r>
          </w:p>
        </w:tc>
      </w:tr>
      <w:tr>
        <w:trPr/>
        <w:tc>
          <w:tcPr>
            <w:tcW w:w="4000" w:type="dxa"/>
            <w:vAlign w:val="center"/>
          </w:tcPr>
          <w:p>
            <w:pPr/>
            <w:r>
              <w:rPr>
                <w:rFonts w:ascii="Arial Narrow" w:hAnsi="Arial Narrow" w:eastAsia="Arial Narrow" w:cs="Arial Narrow"/>
                <w:sz w:val="20"/>
                <w:szCs w:val="20"/>
              </w:rPr>
              <w:t xml:space="preserve">Facultatea: </w:t>
            </w:r>
            <w:r>
              <w:rPr>
                <w:rFonts w:ascii="Arial Narrow" w:hAnsi="Arial Narrow" w:eastAsia="Arial Narrow" w:cs="Arial Narrow"/>
                <w:sz w:val="20"/>
                <w:szCs w:val="20"/>
                <w:b/>
                <w:bCs/>
              </w:rPr>
              <w:t xml:space="preserve">de Teologie, Litere, Istorie și Arte</w:t>
            </w:r>
            <w:br/>
            <w:r>
              <w:rPr>
                <w:rFonts w:ascii="Arial Narrow" w:hAnsi="Arial Narrow" w:eastAsia="Arial Narrow" w:cs="Arial Narrow"/>
                <w:sz w:val="20"/>
                <w:szCs w:val="20"/>
              </w:rPr>
              <w:t xml:space="preserve">Departamentul: </w:t>
            </w:r>
            <w:r>
              <w:rPr>
                <w:rFonts w:ascii="Arial Narrow" w:hAnsi="Arial Narrow" w:eastAsia="Arial Narrow" w:cs="Arial Narrow"/>
                <w:sz w:val="20"/>
                <w:szCs w:val="20"/>
                <w:b/>
                <w:bCs/>
              </w:rPr>
              <w:t xml:space="preserve">Limbi Straine Aplicate</w:t>
            </w:r>
            <w:br/>
            <w:r>
              <w:rPr>
                <w:rFonts w:ascii="Arial Narrow" w:hAnsi="Arial Narrow" w:eastAsia="Arial Narrow" w:cs="Arial Narrow"/>
                <w:sz w:val="20"/>
                <w:szCs w:val="20"/>
              </w:rPr>
              <w:t xml:space="preserve">Domeniul fundamental: </w:t>
            </w:r>
            <w:r>
              <w:rPr>
                <w:rFonts w:ascii="Arial Narrow" w:hAnsi="Arial Narrow" w:eastAsia="Arial Narrow" w:cs="Arial Narrow"/>
                <w:sz w:val="20"/>
                <w:szCs w:val="20"/>
                <w:b/>
                <w:bCs/>
              </w:rPr>
              <w:t xml:space="preserve">Ştiinţe umaniste şi arte</w:t>
            </w:r>
            <w:br/>
            <w:r>
              <w:rPr>
                <w:rFonts w:ascii="Arial Narrow" w:hAnsi="Arial Narrow" w:eastAsia="Arial Narrow" w:cs="Arial Narrow"/>
                <w:sz w:val="20"/>
                <w:szCs w:val="20"/>
              </w:rPr>
              <w:t xml:space="preserve">Domeniul de licenţă: </w:t>
            </w:r>
            <w:r>
              <w:rPr>
                <w:rFonts w:ascii="Arial Narrow" w:hAnsi="Arial Narrow" w:eastAsia="Arial Narrow" w:cs="Arial Narrow"/>
                <w:sz w:val="20"/>
                <w:szCs w:val="20"/>
                <w:b/>
                <w:bCs/>
              </w:rPr>
              <w:t xml:space="preserve">Limbi moderne aplicate</w:t>
            </w:r>
            <w:br/>
            <w:r>
              <w:rPr>
                <w:rFonts w:ascii="Arial Narrow" w:hAnsi="Arial Narrow" w:eastAsia="Arial Narrow" w:cs="Arial Narrow"/>
                <w:sz w:val="20"/>
                <w:szCs w:val="20"/>
              </w:rPr>
              <w:t xml:space="preserve">Programul de studii: </w:t>
            </w:r>
            <w:r>
              <w:rPr>
                <w:rFonts w:ascii="Arial Narrow" w:hAnsi="Arial Narrow" w:eastAsia="Arial Narrow" w:cs="Arial Narrow"/>
                <w:sz w:val="20"/>
                <w:szCs w:val="20"/>
                <w:b/>
                <w:bCs/>
              </w:rPr>
              <w:t xml:space="preserve">Limbi moderne aplicate</w:t>
            </w:r>
            <w:r>
              <w:rPr>
                <w:rFonts w:ascii="Arial Narrow" w:hAnsi="Arial Narrow" w:eastAsia="Arial Narrow" w:cs="Arial Narrow"/>
                <w:sz w:val="20"/>
                <w:szCs w:val="20"/>
              </w:rPr>
              <w:t xml:space="preserve">Durata studiilor: </w:t>
            </w:r>
            <w:r>
              <w:rPr>
                <w:rFonts w:ascii="Arial Narrow" w:hAnsi="Arial Narrow" w:eastAsia="Arial Narrow" w:cs="Arial Narrow"/>
                <w:sz w:val="20"/>
                <w:szCs w:val="20"/>
                <w:b/>
                <w:bCs/>
              </w:rPr>
              <w:t xml:space="preserve">3 ani</w:t>
            </w:r>
            <w:br/>
            <w:r>
              <w:rPr>
                <w:rFonts w:ascii="Arial Narrow" w:hAnsi="Arial Narrow" w:eastAsia="Arial Narrow" w:cs="Arial Narrow"/>
                <w:sz w:val="20"/>
                <w:szCs w:val="20"/>
              </w:rPr>
              <w:t xml:space="preserve">Forma de învăţământ: </w:t>
            </w:r>
            <w:r>
              <w:rPr>
                <w:rFonts w:ascii="Arial Narrow" w:hAnsi="Arial Narrow" w:eastAsia="Arial Narrow" w:cs="Arial Narrow"/>
                <w:sz w:val="20"/>
                <w:szCs w:val="20"/>
                <w:b/>
                <w:bCs/>
              </w:rPr>
              <w:t xml:space="preserve">cu frecventa (IF)</w:t>
            </w:r>
          </w:p>
        </w:tc>
        <w:tc>
          <w:tcPr>
            <w:tcW w:w="3000" w:type="dxa"/>
            <w:vAlign w:val="top"/>
          </w:tcPr>
          <w:p>
            <w:pPr>
              <w:jc w:val="center"/>
              <w:spacing w:after="0"/>
            </w:pPr>
            <w:r>
              <w:rPr>
                <w:rFonts w:ascii="Arial Narrow" w:hAnsi="Arial Narrow" w:eastAsia="Arial Narrow" w:cs="Arial Narrow"/>
                <w:sz w:val="20"/>
                <w:szCs w:val="20"/>
                <w:b/>
                <w:bCs/>
              </w:rPr>
              <w:t xml:space="preserve">în şedinţa Senatului</w:t>
            </w:r>
            <w:br/>
            <w:r>
              <w:rPr>
                <w:rFonts w:ascii="Arial Narrow" w:hAnsi="Arial Narrow" w:eastAsia="Arial Narrow" w:cs="Arial Narrow"/>
                <w:sz w:val="20"/>
                <w:szCs w:val="20"/>
                <w:b/>
                <w:bCs/>
              </w:rPr>
              <w:t xml:space="preserve">din data de ................</w:t>
            </w:r>
            <w:br/>
            <w:br/>
            <w:r>
              <w:rPr>
                <w:rFonts w:ascii="Arial Narrow" w:hAnsi="Arial Narrow" w:eastAsia="Arial Narrow" w:cs="Arial Narrow"/>
                <w:sz w:val="20"/>
                <w:szCs w:val="20"/>
                <w:b/>
                <w:bCs/>
              </w:rPr>
              <w:t xml:space="preserve">PREȘEDINTELE SENATULUI</w:t>
            </w:r>
            <w:br/>
            <w:r>
              <w:rPr>
                <w:rFonts w:ascii="Arial Narrow" w:hAnsi="Arial Narrow" w:eastAsia="Arial Narrow" w:cs="Arial Narrow"/>
                <w:sz w:val="20"/>
                <w:szCs w:val="20"/>
                <w:b/>
                <w:bCs/>
              </w:rPr>
              <w:t xml:space="preserve">Prof. univ. dr. Mihaela DIACONU</w:t>
            </w:r>
            <w:br/>
          </w:p>
        </w:tc>
      </w:tr>
    </w:tbl>
    <w:p>
      <w:pPr>
        <w:jc w:val="center"/>
        <w:spacing w:after="0"/>
      </w:pPr>
      <w:r>
        <w:rPr>
          <w:rFonts w:ascii="Arial Narrow" w:hAnsi="Arial Narrow" w:eastAsia="Arial Narrow" w:cs="Arial Narrow"/>
          <w:sz w:val="20"/>
          <w:szCs w:val="20"/>
          <w:b/>
          <w:bCs/>
        </w:rPr>
        <w:t xml:space="preserve">PLAN DE INVĂŢĂMÂNT</w:t>
      </w:r>
    </w:p>
    <w:p>
      <w:pPr>
        <w:jc w:val="center"/>
        <w:spacing w:after="0"/>
      </w:pPr>
      <w:r>
        <w:rPr>
          <w:rFonts w:ascii="Arial Narrow" w:hAnsi="Arial Narrow" w:eastAsia="Arial Narrow" w:cs="Arial Narrow"/>
          <w:sz w:val="20"/>
          <w:szCs w:val="20"/>
        </w:rPr>
        <w:t xml:space="preserve">Valabil începând cu anul universitar </w:t>
      </w:r>
      <w:r>
        <w:rPr>
          <w:rFonts w:ascii="Arial Narrow" w:hAnsi="Arial Narrow" w:eastAsia="Arial Narrow" w:cs="Arial Narrow"/>
          <w:sz w:val="20"/>
          <w:szCs w:val="20"/>
        </w:rPr>
        <w:t xml:space="preserve">2022-2023</w:t>
      </w:r>
    </w:p>
    <w:p>
      <w:pPr>
        <w:jc w:val="center"/>
        <w:spacing w:after="0"/>
      </w:pPr>
      <w:r>
        <w:rPr>
          <w:rFonts w:ascii="Arial Narrow" w:hAnsi="Arial Narrow" w:eastAsia="Arial Narrow" w:cs="Arial Narrow"/>
          <w:sz w:val="20"/>
          <w:szCs w:val="20"/>
          <w:b/>
          <w:bCs/>
        </w:rPr>
        <w:t xml:space="preserve">Anul: I</w:t>
      </w:r>
    </w:p>
    <w:p>
      <w:pPr>
        <w:jc w:val="right"/>
        <w:spacing w:after="0"/>
      </w:pPr>
      <w:r>
        <w:rPr>
          <w:rFonts w:ascii="Arial Narrow" w:hAnsi="Arial Narrow" w:eastAsia="Arial Narrow" w:cs="Arial Narrow"/>
          <w:sz w:val="20"/>
          <w:szCs w:val="20"/>
          <w:b/>
          <w:bCs/>
        </w:rPr>
        <w:t xml:space="preserve">Semestrul: I, </w:t>
      </w:r>
      <w:r>
        <w:rPr>
          <w:rFonts w:ascii="Arial Narrow" w:hAnsi="Arial Narrow" w:eastAsia="Arial Narrow" w:cs="Arial Narrow"/>
          <w:sz w:val="20"/>
          <w:szCs w:val="20"/>
          <w:b/>
          <w:bCs/>
        </w:rPr>
        <w:t xml:space="preserve">14 săptămâni</w:t>
      </w:r>
    </w:p>
    <w:tbl>
      <w:tblGrid>
        <w:gridCol w:w="150" w:type="dxa"/>
        <w:gridCol w:w="2700" w:type="dxa"/>
        <w:gridCol w:w="650" w:type="dxa"/>
        <w:gridCol w:w="200" w:type="dxa"/>
        <w:gridCol w:w="200" w:type="dxa"/>
        <w:gridCol w:w="200" w:type="dxa"/>
        <w:gridCol w:w="200" w:type="dxa"/>
        <w:gridCol w:w="200" w:type="dxa"/>
        <w:gridCol w:w="200" w:type="dxa"/>
        <w:gridCol w:w="300" w:type="dxa"/>
      </w:tblGrid>
      <w:tblPr>
        <w:tblW w:w="5000" w:type="pct"/>
        <w:tblCellMar>
          <w:top w:w="0" w:type="dxa"/>
          <w:left w:w="0" w:type="dxa"/>
          <w:right w:w="0" w:type="dxa"/>
          <w:bottom w:w="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50" w:type="dxa"/>
            <w:vAlign w:val="center"/>
            <w:vMerge w:val="restart"/>
          </w:tcPr>
          <w:p>
            <w:pPr>
              <w:jc w:val="center"/>
              <w:spacing w:after="0"/>
            </w:pPr>
            <w:r>
              <w:rPr>
                <w:rFonts w:ascii="Arial Narrow" w:hAnsi="Arial Narrow" w:eastAsia="Arial Narrow" w:cs="Arial Narrow"/>
                <w:sz w:val="18"/>
                <w:szCs w:val="18"/>
                <w:b/>
                <w:bCs/>
              </w:rPr>
              <w:t xml:space="preserve">Nr. crt.</w:t>
            </w:r>
          </w:p>
        </w:tc>
        <w:tc>
          <w:tcPr>
            <w:tcW w:w="3350" w:type="dxa"/>
            <w:vAlign w:val="center"/>
            <w:gridSpan w:val="2"/>
          </w:tcPr>
          <w:p>
            <w:pPr>
              <w:jc w:val="center"/>
              <w:spacing w:after="0"/>
            </w:pPr>
            <w:r>
              <w:rPr>
                <w:rFonts w:ascii="Arial Narrow" w:hAnsi="Arial Narrow" w:eastAsia="Arial Narrow" w:cs="Arial Narrow"/>
                <w:sz w:val="18"/>
                <w:szCs w:val="18"/>
                <w:b/>
                <w:bCs/>
              </w:rPr>
              <w:t xml:space="preserve">Disciplina</w:t>
            </w:r>
          </w:p>
        </w:tc>
        <w:tc>
          <w:tcPr>
            <w:tcW w:w="800" w:type="dxa"/>
            <w:vAlign w:val="center"/>
            <w:gridSpan w:val="4"/>
          </w:tcPr>
          <w:p>
            <w:pPr>
              <w:jc w:val="center"/>
              <w:spacing w:after="0"/>
            </w:pPr>
            <w:r>
              <w:rPr>
                <w:rFonts w:ascii="Arial Narrow" w:hAnsi="Arial Narrow" w:eastAsia="Arial Narrow" w:cs="Arial Narrow"/>
                <w:sz w:val="18"/>
                <w:szCs w:val="18"/>
                <w:b/>
                <w:bCs/>
              </w:rPr>
              <w:t xml:space="preserve">Ore/săptămână</w:t>
            </w:r>
          </w:p>
        </w:tc>
        <w:tc>
          <w:tcPr>
            <w:tcW w:w="200" w:type="dxa"/>
            <w:vAlign w:val="center"/>
            <w:vMerge w:val="restart"/>
          </w:tcPr>
          <w:p>
            <w:pPr>
              <w:jc w:val="center"/>
              <w:spacing w:after="0"/>
            </w:pPr>
            <w:r>
              <w:rPr>
                <w:rFonts w:ascii="Arial Narrow" w:hAnsi="Arial Narrow" w:eastAsia="Arial Narrow" w:cs="Arial Narrow"/>
                <w:sz w:val="18"/>
                <w:szCs w:val="18"/>
                <w:b/>
                <w:bCs/>
              </w:rPr>
              <w:t xml:space="preserve">SI / sem.</w:t>
            </w:r>
          </w:p>
        </w:tc>
        <w:tc>
          <w:tcPr>
            <w:tcW w:w="200" w:type="dxa"/>
            <w:vAlign w:val="center"/>
            <w:vMerge w:val="restart"/>
          </w:tcPr>
          <w:p>
            <w:pPr>
              <w:jc w:val="center"/>
              <w:spacing w:after="0"/>
            </w:pPr>
            <w:r>
              <w:rPr>
                <w:rFonts w:ascii="Arial Narrow" w:hAnsi="Arial Narrow" w:eastAsia="Arial Narrow" w:cs="Arial Narrow"/>
                <w:sz w:val="18"/>
                <w:szCs w:val="18"/>
                <w:b/>
                <w:bCs/>
              </w:rPr>
              <w:t xml:space="preserve">PC</w:t>
            </w:r>
          </w:p>
        </w:tc>
        <w:tc>
          <w:tcPr>
            <w:tcW w:w="300" w:type="dxa"/>
            <w:vAlign w:val="center"/>
            <w:vMerge w:val="restart"/>
          </w:tcPr>
          <w:p>
            <w:pPr>
              <w:jc w:val="center"/>
              <w:spacing w:after="0"/>
            </w:pPr>
            <w:r>
              <w:rPr>
                <w:rFonts w:ascii="Arial Narrow" w:hAnsi="Arial Narrow" w:eastAsia="Arial Narrow" w:cs="Arial Narrow"/>
                <w:sz w:val="18"/>
                <w:szCs w:val="18"/>
                <w:b/>
                <w:bCs/>
              </w:rPr>
              <w:t xml:space="preserve">Formă evaluare</w:t>
            </w:r>
          </w:p>
        </w:tc>
      </w:tr>
      <w:tr>
        <w:trPr/>
        <w:tc>
          <w:tcPr>
            <w:tcW w:w="150" w:type="dxa"/>
            <w:vMerge w:val="continue"/>
          </w:tcPr>
          <w:p/>
        </w:tc>
        <w:tc>
          <w:tcPr>
            <w:tcW w:w="2700" w:type="dxa"/>
            <w:vAlign w:val="center"/>
          </w:tcPr>
          <w:p>
            <w:pPr>
              <w:jc w:val="center"/>
              <w:spacing w:after="0"/>
            </w:pPr>
            <w:r>
              <w:rPr>
                <w:rFonts w:ascii="Arial Narrow" w:hAnsi="Arial Narrow" w:eastAsia="Arial Narrow" w:cs="Arial Narrow"/>
                <w:sz w:val="18"/>
                <w:szCs w:val="18"/>
                <w:b/>
                <w:bCs/>
              </w:rPr>
              <w:t xml:space="preserve">Denumire</w:t>
            </w:r>
          </w:p>
        </w:tc>
        <w:tc>
          <w:tcPr>
            <w:tcW w:w="650" w:type="dxa"/>
            <w:vAlign w:val="center"/>
          </w:tcPr>
          <w:p>
            <w:pPr>
              <w:jc w:val="center"/>
              <w:spacing w:after="0"/>
            </w:pPr>
            <w:r>
              <w:rPr>
                <w:rFonts w:ascii="Arial Narrow" w:hAnsi="Arial Narrow" w:eastAsia="Arial Narrow" w:cs="Arial Narrow"/>
                <w:sz w:val="18"/>
                <w:szCs w:val="18"/>
                <w:b/>
                <w:bCs/>
              </w:rPr>
              <w:t xml:space="preserve">Cod</w:t>
            </w:r>
          </w:p>
        </w:tc>
        <w:tc>
          <w:tcPr>
            <w:tcW w:w="200" w:type="dxa"/>
            <w:vAlign w:val="center"/>
          </w:tcPr>
          <w:p>
            <w:pPr>
              <w:jc w:val="center"/>
              <w:spacing w:after="0"/>
            </w:pPr>
            <w:r>
              <w:rPr>
                <w:rFonts w:ascii="Arial Narrow" w:hAnsi="Arial Narrow" w:eastAsia="Arial Narrow" w:cs="Arial Narrow"/>
                <w:sz w:val="18"/>
                <w:szCs w:val="18"/>
                <w:b/>
                <w:bCs/>
              </w:rPr>
              <w:t xml:space="preserve">C</w:t>
            </w:r>
          </w:p>
        </w:tc>
        <w:tc>
          <w:tcPr>
            <w:tcW w:w="200" w:type="dxa"/>
            <w:vAlign w:val="center"/>
          </w:tcPr>
          <w:p>
            <w:pPr>
              <w:jc w:val="center"/>
              <w:spacing w:after="0"/>
            </w:pPr>
            <w:r>
              <w:rPr>
                <w:rFonts w:ascii="Arial Narrow" w:hAnsi="Arial Narrow" w:eastAsia="Arial Narrow" w:cs="Arial Narrow"/>
                <w:sz w:val="18"/>
                <w:szCs w:val="18"/>
                <w:b/>
                <w:bCs/>
              </w:rPr>
              <w:t xml:space="preserve">S</w:t>
            </w:r>
          </w:p>
        </w:tc>
        <w:tc>
          <w:tcPr>
            <w:tcW w:w="200" w:type="dxa"/>
            <w:vAlign w:val="center"/>
          </w:tcPr>
          <w:p>
            <w:pPr>
              <w:jc w:val="center"/>
              <w:spacing w:after="0"/>
            </w:pPr>
            <w:r>
              <w:rPr>
                <w:rFonts w:ascii="Arial Narrow" w:hAnsi="Arial Narrow" w:eastAsia="Arial Narrow" w:cs="Arial Narrow"/>
                <w:sz w:val="18"/>
                <w:szCs w:val="18"/>
                <w:b/>
                <w:bCs/>
              </w:rPr>
              <w:t xml:space="preserve">L</w:t>
            </w:r>
          </w:p>
        </w:tc>
        <w:tc>
          <w:tcPr>
            <w:tcW w:w="200" w:type="dxa"/>
            <w:vAlign w:val="center"/>
          </w:tcPr>
          <w:p>
            <w:pPr>
              <w:jc w:val="center"/>
              <w:spacing w:after="0"/>
            </w:pPr>
            <w:r>
              <w:rPr>
                <w:rFonts w:ascii="Arial Narrow" w:hAnsi="Arial Narrow" w:eastAsia="Arial Narrow" w:cs="Arial Narrow"/>
                <w:sz w:val="18"/>
                <w:szCs w:val="18"/>
                <w:b/>
                <w:bCs/>
              </w:rPr>
              <w:t xml:space="preserve">P</w:t>
            </w:r>
          </w:p>
        </w:tc>
        <w:tc>
          <w:tcPr>
            <w:tcW w:w="200" w:type="dxa"/>
            <w:vMerge w:val="continue"/>
          </w:tcPr>
          <w:p/>
        </w:tc>
        <w:tc>
          <w:tcPr>
            <w:tcW w:w="200" w:type="dxa"/>
            <w:vMerge w:val="continue"/>
          </w:tcPr>
          <w:p/>
        </w:tc>
        <w:tc>
          <w:tcPr>
            <w:tcW w:w="300" w:type="dxa"/>
            <w:vMerge w:val="continue"/>
          </w:tcP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obligatorii (impuse)(O)</w:t>
            </w:r>
          </w:p>
        </w:tc>
      </w:tr>
      <w:tr>
        <w:trPr/>
        <w:tc>
          <w:tcPr>
            <w:tcW w:w="150" w:type="dxa"/>
            <w:vAlign w:val="center"/>
          </w:tcPr>
          <w:p>
            <w:pPr>
              <w:jc w:val="center"/>
              <w:spacing w:after="0"/>
            </w:pPr>
            <w:r>
              <w:rPr>
                <w:rFonts w:ascii="Arial Narrow" w:hAnsi="Arial Narrow" w:eastAsia="Arial Narrow" w:cs="Arial Narrow"/>
                <w:sz w:val="18"/>
                <w:szCs w:val="18"/>
              </w:rPr>
              <w:t xml:space="preserve">1</w:t>
            </w:r>
          </w:p>
        </w:tc>
        <w:tc>
          <w:tcPr>
            <w:tcW w:w="2700" w:type="dxa"/>
            <w:vAlign w:val="center"/>
          </w:tcPr>
          <w:p>
            <w:pPr>
              <w:spacing w:after="0"/>
            </w:pPr>
            <w:r>
              <w:rPr>
                <w:rFonts w:ascii="Arial Narrow" w:hAnsi="Arial Narrow" w:eastAsia="Arial Narrow" w:cs="Arial Narrow"/>
                <w:sz w:val="18"/>
                <w:szCs w:val="18"/>
              </w:rPr>
              <w:t xml:space="preserve">Structura limbii B</w:t>
            </w:r>
          </w:p>
        </w:tc>
        <w:tc>
          <w:tcPr>
            <w:tcW w:w="650" w:type="dxa"/>
            <w:vAlign w:val="center"/>
          </w:tcPr>
          <w:p>
            <w:pPr>
              <w:jc w:val="center"/>
              <w:spacing w:after="0"/>
            </w:pPr>
            <w:r>
              <w:rPr>
                <w:rFonts w:ascii="Arial Narrow" w:hAnsi="Arial Narrow" w:eastAsia="Arial Narrow" w:cs="Arial Narrow"/>
                <w:sz w:val="18"/>
                <w:szCs w:val="18"/>
              </w:rPr>
              <w:t xml:space="preserve">UP.06.F.1.O.06.01</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83</w:t>
            </w:r>
          </w:p>
        </w:tc>
        <w:tc>
          <w:tcPr>
            <w:tcW w:w="200" w:type="dxa"/>
            <w:vAlign w:val="center"/>
          </w:tcPr>
          <w:p>
            <w:pPr>
              <w:jc w:val="center"/>
              <w:spacing w:after="0"/>
            </w:pPr>
            <w:r>
              <w:rPr>
                <w:rFonts w:ascii="Arial Narrow" w:hAnsi="Arial Narrow" w:eastAsia="Arial Narrow" w:cs="Arial Narrow"/>
                <w:sz w:val="18"/>
                <w:szCs w:val="18"/>
              </w:rPr>
              <w:t xml:space="preserve">5</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2</w:t>
            </w:r>
          </w:p>
        </w:tc>
        <w:tc>
          <w:tcPr>
            <w:tcW w:w="2700" w:type="dxa"/>
            <w:vAlign w:val="center"/>
          </w:tcPr>
          <w:p>
            <w:pPr>
              <w:spacing w:after="0"/>
            </w:pPr>
            <w:r>
              <w:rPr>
                <w:rFonts w:ascii="Arial Narrow" w:hAnsi="Arial Narrow" w:eastAsia="Arial Narrow" w:cs="Arial Narrow"/>
                <w:sz w:val="18"/>
                <w:szCs w:val="18"/>
              </w:rPr>
              <w:t xml:space="preserve">Structura limbii C</w:t>
            </w:r>
          </w:p>
        </w:tc>
        <w:tc>
          <w:tcPr>
            <w:tcW w:w="650" w:type="dxa"/>
            <w:vAlign w:val="center"/>
          </w:tcPr>
          <w:p>
            <w:pPr>
              <w:jc w:val="center"/>
              <w:spacing w:after="0"/>
            </w:pPr>
            <w:r>
              <w:rPr>
                <w:rFonts w:ascii="Arial Narrow" w:hAnsi="Arial Narrow" w:eastAsia="Arial Narrow" w:cs="Arial Narrow"/>
                <w:sz w:val="18"/>
                <w:szCs w:val="18"/>
              </w:rPr>
              <w:t xml:space="preserve">UP.06.F.1.O.06.02</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83</w:t>
            </w:r>
          </w:p>
        </w:tc>
        <w:tc>
          <w:tcPr>
            <w:tcW w:w="200" w:type="dxa"/>
            <w:vAlign w:val="center"/>
          </w:tcPr>
          <w:p>
            <w:pPr>
              <w:jc w:val="center"/>
              <w:spacing w:after="0"/>
            </w:pPr>
            <w:r>
              <w:rPr>
                <w:rFonts w:ascii="Arial Narrow" w:hAnsi="Arial Narrow" w:eastAsia="Arial Narrow" w:cs="Arial Narrow"/>
                <w:sz w:val="18"/>
                <w:szCs w:val="18"/>
              </w:rPr>
              <w:t xml:space="preserve">5</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3</w:t>
            </w:r>
          </w:p>
        </w:tc>
        <w:tc>
          <w:tcPr>
            <w:tcW w:w="2700" w:type="dxa"/>
            <w:vAlign w:val="center"/>
          </w:tcPr>
          <w:p>
            <w:pPr>
              <w:spacing w:after="0"/>
            </w:pPr>
            <w:r>
              <w:rPr>
                <w:rFonts w:ascii="Arial Narrow" w:hAnsi="Arial Narrow" w:eastAsia="Arial Narrow" w:cs="Arial Narrow"/>
                <w:sz w:val="18"/>
                <w:szCs w:val="18"/>
              </w:rPr>
              <w:t xml:space="preserve">Gramatică normativă (A)</w:t>
            </w:r>
          </w:p>
        </w:tc>
        <w:tc>
          <w:tcPr>
            <w:tcW w:w="650" w:type="dxa"/>
            <w:vAlign w:val="center"/>
          </w:tcPr>
          <w:p>
            <w:pPr>
              <w:jc w:val="center"/>
              <w:spacing w:after="0"/>
            </w:pPr>
            <w:r>
              <w:rPr>
                <w:rFonts w:ascii="Arial Narrow" w:hAnsi="Arial Narrow" w:eastAsia="Arial Narrow" w:cs="Arial Narrow"/>
                <w:sz w:val="18"/>
                <w:szCs w:val="18"/>
              </w:rPr>
              <w:t xml:space="preserve">UP.06.F.1.O.06.03</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72</w:t>
            </w:r>
          </w:p>
        </w:tc>
        <w:tc>
          <w:tcPr>
            <w:tcW w:w="200" w:type="dxa"/>
            <w:vAlign w:val="center"/>
          </w:tcPr>
          <w:p>
            <w:pPr>
              <w:jc w:val="center"/>
              <w:spacing w:after="0"/>
            </w:pPr>
            <w:r>
              <w:rPr>
                <w:rFonts w:ascii="Arial Narrow" w:hAnsi="Arial Narrow" w:eastAsia="Arial Narrow" w:cs="Arial Narrow"/>
                <w:sz w:val="18"/>
                <w:szCs w:val="18"/>
              </w:rPr>
              <w:t xml:space="preserve">4</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4</w:t>
            </w:r>
          </w:p>
        </w:tc>
        <w:tc>
          <w:tcPr>
            <w:tcW w:w="2700" w:type="dxa"/>
            <w:vAlign w:val="center"/>
          </w:tcPr>
          <w:p>
            <w:pPr>
              <w:spacing w:after="0"/>
            </w:pPr>
            <w:r>
              <w:rPr>
                <w:rFonts w:ascii="Arial Narrow" w:hAnsi="Arial Narrow" w:eastAsia="Arial Narrow" w:cs="Arial Narrow"/>
                <w:sz w:val="18"/>
                <w:szCs w:val="18"/>
              </w:rPr>
              <w:t xml:space="preserve">Civilizația B</w:t>
            </w:r>
          </w:p>
        </w:tc>
        <w:tc>
          <w:tcPr>
            <w:tcW w:w="650" w:type="dxa"/>
            <w:vAlign w:val="center"/>
          </w:tcPr>
          <w:p>
            <w:pPr>
              <w:jc w:val="center"/>
              <w:spacing w:after="0"/>
            </w:pPr>
            <w:r>
              <w:rPr>
                <w:rFonts w:ascii="Arial Narrow" w:hAnsi="Arial Narrow" w:eastAsia="Arial Narrow" w:cs="Arial Narrow"/>
                <w:sz w:val="18"/>
                <w:szCs w:val="18"/>
              </w:rPr>
              <w:t xml:space="preserve">UP.06.F.1.O.06.04</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83</w:t>
            </w:r>
          </w:p>
        </w:tc>
        <w:tc>
          <w:tcPr>
            <w:tcW w:w="200" w:type="dxa"/>
            <w:vAlign w:val="center"/>
          </w:tcPr>
          <w:p>
            <w:pPr>
              <w:jc w:val="center"/>
              <w:spacing w:after="0"/>
            </w:pPr>
            <w:r>
              <w:rPr>
                <w:rFonts w:ascii="Arial Narrow" w:hAnsi="Arial Narrow" w:eastAsia="Arial Narrow" w:cs="Arial Narrow"/>
                <w:sz w:val="18"/>
                <w:szCs w:val="18"/>
              </w:rPr>
              <w:t xml:space="preserve">5</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5</w:t>
            </w:r>
          </w:p>
        </w:tc>
        <w:tc>
          <w:tcPr>
            <w:tcW w:w="2700" w:type="dxa"/>
            <w:vAlign w:val="center"/>
          </w:tcPr>
          <w:p>
            <w:pPr>
              <w:spacing w:after="0"/>
            </w:pPr>
            <w:r>
              <w:rPr>
                <w:rFonts w:ascii="Arial Narrow" w:hAnsi="Arial Narrow" w:eastAsia="Arial Narrow" w:cs="Arial Narrow"/>
                <w:sz w:val="18"/>
                <w:szCs w:val="18"/>
              </w:rPr>
              <w:t xml:space="preserve">Curs practic B (gramatică, comunicare, texte/vocabular)</w:t>
            </w:r>
          </w:p>
        </w:tc>
        <w:tc>
          <w:tcPr>
            <w:tcW w:w="650" w:type="dxa"/>
            <w:vAlign w:val="center"/>
          </w:tcPr>
          <w:p>
            <w:pPr>
              <w:jc w:val="center"/>
              <w:spacing w:after="0"/>
            </w:pPr>
            <w:r>
              <w:rPr>
                <w:rFonts w:ascii="Arial Narrow" w:hAnsi="Arial Narrow" w:eastAsia="Arial Narrow" w:cs="Arial Narrow"/>
                <w:sz w:val="18"/>
                <w:szCs w:val="18"/>
              </w:rPr>
              <w:t xml:space="preserve">UP.06.S.1.O.06.05</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5</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30</w:t>
            </w:r>
          </w:p>
        </w:tc>
        <w:tc>
          <w:tcPr>
            <w:tcW w:w="200" w:type="dxa"/>
            <w:vAlign w:val="center"/>
          </w:tcPr>
          <w:p>
            <w:pPr>
              <w:jc w:val="center"/>
              <w:spacing w:after="0"/>
            </w:pPr>
            <w:r>
              <w:rPr>
                <w:rFonts w:ascii="Arial Narrow" w:hAnsi="Arial Narrow" w:eastAsia="Arial Narrow" w:cs="Arial Narrow"/>
                <w:sz w:val="18"/>
                <w:szCs w:val="18"/>
              </w:rPr>
              <w:t xml:space="preserve">4</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6</w:t>
            </w:r>
          </w:p>
        </w:tc>
        <w:tc>
          <w:tcPr>
            <w:tcW w:w="2700" w:type="dxa"/>
            <w:vAlign w:val="center"/>
          </w:tcPr>
          <w:p>
            <w:pPr>
              <w:spacing w:after="0"/>
            </w:pPr>
            <w:r>
              <w:rPr>
                <w:rFonts w:ascii="Arial Narrow" w:hAnsi="Arial Narrow" w:eastAsia="Arial Narrow" w:cs="Arial Narrow"/>
                <w:sz w:val="18"/>
                <w:szCs w:val="18"/>
              </w:rPr>
              <w:t xml:space="preserve">Curs practic C (gramatică, comunicare, texte/vocabular)</w:t>
            </w:r>
          </w:p>
        </w:tc>
        <w:tc>
          <w:tcPr>
            <w:tcW w:w="650" w:type="dxa"/>
            <w:vAlign w:val="center"/>
          </w:tcPr>
          <w:p>
            <w:pPr>
              <w:jc w:val="center"/>
              <w:spacing w:after="0"/>
            </w:pPr>
            <w:r>
              <w:rPr>
                <w:rFonts w:ascii="Arial Narrow" w:hAnsi="Arial Narrow" w:eastAsia="Arial Narrow" w:cs="Arial Narrow"/>
                <w:sz w:val="18"/>
                <w:szCs w:val="18"/>
              </w:rPr>
              <w:t xml:space="preserve">UP.06.S.1.O.06.06</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5</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30</w:t>
            </w:r>
          </w:p>
        </w:tc>
        <w:tc>
          <w:tcPr>
            <w:tcW w:w="200" w:type="dxa"/>
            <w:vAlign w:val="center"/>
          </w:tcPr>
          <w:p>
            <w:pPr>
              <w:jc w:val="center"/>
              <w:spacing w:after="0"/>
            </w:pPr>
            <w:r>
              <w:rPr>
                <w:rFonts w:ascii="Arial Narrow" w:hAnsi="Arial Narrow" w:eastAsia="Arial Narrow" w:cs="Arial Narrow"/>
                <w:sz w:val="18"/>
                <w:szCs w:val="18"/>
              </w:rPr>
              <w:t xml:space="preserve">4</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7</w:t>
            </w:r>
          </w:p>
        </w:tc>
        <w:tc>
          <w:tcPr>
            <w:tcW w:w="2700" w:type="dxa"/>
            <w:vAlign w:val="center"/>
          </w:tcPr>
          <w:p>
            <w:pPr>
              <w:spacing w:after="0"/>
            </w:pPr>
            <w:r>
              <w:rPr>
                <w:rFonts w:ascii="Arial Narrow" w:hAnsi="Arial Narrow" w:eastAsia="Arial Narrow" w:cs="Arial Narrow"/>
                <w:sz w:val="18"/>
                <w:szCs w:val="18"/>
              </w:rPr>
              <w:t xml:space="preserve">Educație fizică *</w:t>
            </w:r>
          </w:p>
        </w:tc>
        <w:tc>
          <w:tcPr>
            <w:tcW w:w="650" w:type="dxa"/>
            <w:vAlign w:val="center"/>
          </w:tcPr>
          <w:p>
            <w:pPr>
              <w:jc w:val="center"/>
              <w:spacing w:after="0"/>
            </w:pPr>
            <w:r>
              <w:rPr>
                <w:rFonts w:ascii="Arial Narrow" w:hAnsi="Arial Narrow" w:eastAsia="Arial Narrow" w:cs="Arial Narrow"/>
                <w:sz w:val="18"/>
                <w:szCs w:val="18"/>
              </w:rPr>
              <w:t xml:space="preserve">UP.06.C.1.O.06.07</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61</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500" w:type="dxa"/>
            <w:vAlign w:val="center"/>
          </w:tcPr>
          <w:p>
            <w:pPr>
              <w:jc w:val="center"/>
              <w:spacing w:after="0"/>
            </w:pPr>
            <w:r>
              <w:rPr>
                <w:rFonts w:ascii="Arial Narrow" w:hAnsi="Arial Narrow" w:eastAsia="Arial Narrow" w:cs="Arial Narrow"/>
                <w:sz w:val="18"/>
                <w:szCs w:val="18"/>
              </w:rPr>
              <w:t xml:space="preserve">V</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obligatorii (impuse)</w:t>
            </w:r>
          </w:p>
        </w:tc>
        <w:tc>
          <w:tcPr>
            <w:tcW w:w="200" w:type="dxa"/>
            <w:vAlign w:val="center"/>
          </w:tcPr>
          <w:p>
            <w:pPr>
              <w:jc w:val="center"/>
              <w:spacing w:after="0"/>
            </w:pPr>
            <w:r>
              <w:rPr>
                <w:rFonts w:ascii="Arial Narrow" w:hAnsi="Arial Narrow" w:eastAsia="Arial Narrow" w:cs="Arial Narrow"/>
                <w:sz w:val="18"/>
                <w:szCs w:val="18"/>
              </w:rPr>
              <w:t xml:space="preserve">8</w:t>
            </w:r>
          </w:p>
        </w:tc>
        <w:tc>
          <w:tcPr>
            <w:tcW w:w="200" w:type="dxa"/>
            <w:vAlign w:val="center"/>
          </w:tcPr>
          <w:p>
            <w:pPr>
              <w:jc w:val="center"/>
              <w:spacing w:after="0"/>
            </w:pPr>
            <w:r>
              <w:rPr>
                <w:rFonts w:ascii="Arial Narrow" w:hAnsi="Arial Narrow" w:eastAsia="Arial Narrow" w:cs="Arial Narrow"/>
                <w:sz w:val="18"/>
                <w:szCs w:val="18"/>
              </w:rPr>
              <w:t xml:space="preserve">14</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442</w:t>
            </w:r>
          </w:p>
        </w:tc>
        <w:tc>
          <w:tcPr>
            <w:tcW w:w="200" w:type="dxa"/>
            <w:vAlign w:val="center"/>
          </w:tcPr>
          <w:p>
            <w:pPr>
              <w:jc w:val="center"/>
              <w:spacing w:after="0"/>
            </w:pPr>
            <w:r>
              <w:rPr>
                <w:rFonts w:ascii="Arial Narrow" w:hAnsi="Arial Narrow" w:eastAsia="Arial Narrow" w:cs="Arial Narrow"/>
                <w:sz w:val="18"/>
                <w:szCs w:val="18"/>
              </w:rPr>
              <w:t xml:space="preserve">27</w:t>
            </w:r>
          </w:p>
        </w:tc>
        <w:tc>
          <w:tcPr>
            <w:tcW w:w="300" w:type="dxa"/>
            <w:vAlign w:val="center"/>
          </w:tcPr>
          <w:p>
            <w:pPr>
              <w:jc w:val="center"/>
              <w:spacing w:after="0"/>
            </w:pPr>
            <w:r>
              <w:rPr>
                <w:rFonts w:ascii="Arial Narrow" w:hAnsi="Arial Narrow" w:eastAsia="Arial Narrow" w:cs="Arial Narrow"/>
                <w:sz w:val="18"/>
                <w:szCs w:val="18"/>
              </w:rPr>
              <w:t xml:space="preserve">4E/2C/1V</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opţionale (la alegere)(A), alegere o disciplină dintr-un pachet</w:t>
            </w:r>
          </w:p>
        </w:tc>
      </w:tr>
      <w:tr>
        <w:trPr/>
        <w:tc>
          <w:tcPr>
            <w:tcW w:w="150" w:type="dxa"/>
            <w:vAlign w:val="center"/>
          </w:tcPr>
          <w:p>
            <w:pPr>
              <w:jc w:val="center"/>
              <w:spacing w:after="0"/>
            </w:pPr>
            <w:r>
              <w:rPr>
                <w:rFonts w:ascii="Arial Narrow" w:hAnsi="Arial Narrow" w:eastAsia="Arial Narrow" w:cs="Arial Narrow"/>
                <w:sz w:val="18"/>
                <w:szCs w:val="18"/>
              </w:rPr>
              <w:t xml:space="preserve">8</w:t>
            </w:r>
          </w:p>
        </w:tc>
        <w:tc>
          <w:tcPr>
            <w:tcW w:w="2700" w:type="dxa"/>
            <w:vAlign w:val="center"/>
          </w:tcPr>
          <w:p>
            <w:pPr>
              <w:spacing w:after="0"/>
            </w:pPr>
            <w:r>
              <w:rPr>
                <w:rFonts w:ascii="Arial Narrow" w:hAnsi="Arial Narrow" w:eastAsia="Arial Narrow" w:cs="Arial Narrow"/>
                <w:sz w:val="18"/>
                <w:szCs w:val="18"/>
              </w:rPr>
              <w:t xml:space="preserve">Limba germană</w:t>
            </w:r>
          </w:p>
        </w:tc>
        <w:tc>
          <w:tcPr>
            <w:tcW w:w="650" w:type="dxa"/>
            <w:vAlign w:val="center"/>
          </w:tcPr>
          <w:p>
            <w:pPr>
              <w:jc w:val="center"/>
              <w:spacing w:after="0"/>
            </w:pPr>
            <w:r>
              <w:rPr>
                <w:rFonts w:ascii="Arial Narrow" w:hAnsi="Arial Narrow" w:eastAsia="Arial Narrow" w:cs="Arial Narrow"/>
                <w:sz w:val="18"/>
                <w:szCs w:val="18"/>
              </w:rPr>
              <w:t xml:space="preserve">UP.06.C.1.A.06.08</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47</w:t>
            </w:r>
          </w:p>
        </w:tc>
        <w:tc>
          <w:tcPr>
            <w:tcW w:w="200" w:type="dxa"/>
            <w:vAlign w:val="center"/>
            <w:vMerge w:val="restart"/>
          </w:tcPr>
          <w:p>
            <w:pPr>
              <w:jc w:val="center"/>
              <w:spacing w:after="0"/>
            </w:pPr>
            <w:r>
              <w:rPr>
                <w:rFonts w:ascii="Arial Narrow" w:hAnsi="Arial Narrow" w:eastAsia="Arial Narrow" w:cs="Arial Narrow"/>
                <w:sz w:val="18"/>
                <w:szCs w:val="18"/>
              </w:rPr>
              <w:t xml:space="preserve">3</w:t>
            </w:r>
          </w:p>
        </w:tc>
        <w:tc>
          <w:tcPr>
            <w:tcW w:w="300" w:type="dxa"/>
            <w:vAlign w:val="center"/>
            <w:vMerge w:val="restart"/>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9</w:t>
            </w:r>
          </w:p>
        </w:tc>
        <w:tc>
          <w:tcPr>
            <w:tcW w:w="2700" w:type="dxa"/>
            <w:vAlign w:val="center"/>
          </w:tcPr>
          <w:p>
            <w:pPr>
              <w:spacing w:after="0"/>
            </w:pPr>
            <w:r>
              <w:rPr>
                <w:rFonts w:ascii="Arial Narrow" w:hAnsi="Arial Narrow" w:eastAsia="Arial Narrow" w:cs="Arial Narrow"/>
                <w:sz w:val="18"/>
                <w:szCs w:val="18"/>
              </w:rPr>
              <w:t xml:space="preserve">Limba latină</w:t>
            </w:r>
          </w:p>
        </w:tc>
        <w:tc>
          <w:tcPr>
            <w:tcW w:w="650" w:type="dxa"/>
            <w:vAlign w:val="center"/>
          </w:tcPr>
          <w:p>
            <w:pPr>
              <w:jc w:val="center"/>
              <w:spacing w:after="0"/>
            </w:pPr>
            <w:r>
              <w:rPr>
                <w:rFonts w:ascii="Arial Narrow" w:hAnsi="Arial Narrow" w:eastAsia="Arial Narrow" w:cs="Arial Narrow"/>
                <w:sz w:val="18"/>
                <w:szCs w:val="18"/>
              </w:rPr>
              <w:t xml:space="preserve">UP.06.C.1.A.06.09</w:t>
            </w: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300" w:type="dxa"/>
            <w:vMerge w:val="continue"/>
          </w:tcP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opţionale (la alegere)</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47</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300" w:type="dxa"/>
            <w:vAlign w:val="center"/>
          </w:tcPr>
          <w:p>
            <w:pPr>
              <w:jc w:val="center"/>
              <w:spacing w:after="0"/>
            </w:pPr>
            <w:r>
              <w:rPr>
                <w:rFonts w:ascii="Arial Narrow" w:hAnsi="Arial Narrow" w:eastAsia="Arial Narrow" w:cs="Arial Narrow"/>
                <w:sz w:val="18"/>
                <w:szCs w:val="18"/>
              </w:rPr>
              <w:t xml:space="preserve">1C</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 discipline obligatorii (O) şi opţionale (A):</w:t>
            </w:r>
          </w:p>
        </w:tc>
        <w:tc>
          <w:tcPr>
            <w:tcW w:w="200" w:type="dxa"/>
            <w:vAlign w:val="center"/>
          </w:tcPr>
          <w:p>
            <w:pPr>
              <w:jc w:val="center"/>
              <w:spacing w:after="0"/>
            </w:pPr>
            <w:r>
              <w:rPr>
                <w:rFonts w:ascii="Arial Narrow" w:hAnsi="Arial Narrow" w:eastAsia="Arial Narrow" w:cs="Arial Narrow"/>
                <w:sz w:val="18"/>
                <w:szCs w:val="18"/>
              </w:rPr>
              <w:t xml:space="preserve">8</w:t>
            </w:r>
          </w:p>
        </w:tc>
        <w:tc>
          <w:tcPr>
            <w:tcW w:w="200" w:type="dxa"/>
            <w:vAlign w:val="center"/>
          </w:tcPr>
          <w:p>
            <w:pPr>
              <w:jc w:val="center"/>
              <w:spacing w:after="0"/>
            </w:pPr>
            <w:r>
              <w:rPr>
                <w:rFonts w:ascii="Arial Narrow" w:hAnsi="Arial Narrow" w:eastAsia="Arial Narrow" w:cs="Arial Narrow"/>
                <w:sz w:val="18"/>
                <w:szCs w:val="18"/>
              </w:rPr>
              <w:t xml:space="preserve">16</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489</w:t>
            </w:r>
          </w:p>
        </w:tc>
        <w:tc>
          <w:tcPr>
            <w:tcW w:w="200" w:type="dxa"/>
            <w:vAlign w:val="center"/>
          </w:tcPr>
          <w:p>
            <w:pPr>
              <w:jc w:val="center"/>
              <w:spacing w:after="0"/>
            </w:pPr>
            <w:r>
              <w:rPr>
                <w:rFonts w:ascii="Arial Narrow" w:hAnsi="Arial Narrow" w:eastAsia="Arial Narrow" w:cs="Arial Narrow"/>
                <w:sz w:val="18"/>
                <w:szCs w:val="18"/>
              </w:rPr>
              <w:t xml:space="preserve">30</w:t>
            </w:r>
          </w:p>
        </w:tc>
        <w:tc>
          <w:tcPr>
            <w:tcW w:w="300" w:type="dxa"/>
            <w:vAlign w:val="center"/>
          </w:tcPr>
          <w:p>
            <w:pPr>
              <w:jc w:val="center"/>
              <w:spacing w:after="0"/>
            </w:pPr>
            <w:r>
              <w:rPr>
                <w:rFonts w:ascii="Arial Narrow" w:hAnsi="Arial Narrow" w:eastAsia="Arial Narrow" w:cs="Arial Narrow"/>
                <w:sz w:val="18"/>
                <w:szCs w:val="18"/>
              </w:rPr>
              <w:t xml:space="preserve">4E/3C/1V</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 ore pe săptămână:</w:t>
            </w:r>
          </w:p>
        </w:tc>
        <w:tc>
          <w:tcPr>
            <w:tcW w:w="800" w:type="dxa"/>
            <w:vAlign w:val="center"/>
            <w:gridSpan w:val="4"/>
          </w:tcPr>
          <w:p>
            <w:pPr>
              <w:jc w:val="center"/>
              <w:spacing w:after="0"/>
            </w:pPr>
            <w:r>
              <w:rPr>
                <w:rFonts w:ascii="Arial Narrow" w:hAnsi="Arial Narrow" w:eastAsia="Arial Narrow" w:cs="Arial Narrow"/>
                <w:sz w:val="18"/>
                <w:szCs w:val="18"/>
              </w:rPr>
              <w:t xml:space="preserve">24</w:t>
            </w:r>
          </w:p>
        </w:tc>
        <w:tc>
          <w:tcPr>
            <w:tcW w:w="700" w:type="dxa"/>
            <w:vAlign w:val="center"/>
            <w:gridSpan w:val="3"/>
          </w:tcPr>
          <w:p>
            <w:pPr>
              <w:jc w:val="center"/>
              <w:spacing w:after="0"/>
            </w:pPr>
            <w:r>
              <w:rPr>
                <w:rFonts w:ascii="Arial Narrow" w:hAnsi="Arial Narrow" w:eastAsia="Arial Narrow" w:cs="Arial Narrow"/>
                <w:sz w:val="18"/>
                <w:szCs w:val="18"/>
              </w:rPr>
              <w:t xml:space="preserve">-</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facultative (liber alese)(L)</w:t>
            </w:r>
          </w:p>
        </w:tc>
      </w:tr>
      <w:tr>
        <w:trPr/>
        <w:tc>
          <w:tcPr>
            <w:tcW w:w="150" w:type="dxa"/>
            <w:vAlign w:val="center"/>
          </w:tcPr>
          <w:p>
            <w:pPr>
              <w:jc w:val="center"/>
              <w:spacing w:after="0"/>
            </w:pPr>
            <w:r>
              <w:rPr>
                <w:rFonts w:ascii="Arial Narrow" w:hAnsi="Arial Narrow" w:eastAsia="Arial Narrow" w:cs="Arial Narrow"/>
                <w:sz w:val="18"/>
                <w:szCs w:val="18"/>
              </w:rPr>
              <w:t xml:space="preserve">10</w:t>
            </w:r>
          </w:p>
        </w:tc>
        <w:tc>
          <w:tcPr>
            <w:tcW w:w="2700" w:type="dxa"/>
            <w:vAlign w:val="center"/>
          </w:tcPr>
          <w:p>
            <w:pPr>
              <w:spacing w:after="0"/>
            </w:pPr>
            <w:r>
              <w:rPr>
                <w:rFonts w:ascii="Arial Narrow" w:hAnsi="Arial Narrow" w:eastAsia="Arial Narrow" w:cs="Arial Narrow"/>
                <w:sz w:val="18"/>
                <w:szCs w:val="18"/>
              </w:rPr>
              <w:t xml:space="preserve">Consolidare nivel general de limba franceză *</w:t>
            </w:r>
          </w:p>
        </w:tc>
        <w:tc>
          <w:tcPr>
            <w:tcW w:w="650" w:type="dxa"/>
            <w:vAlign w:val="center"/>
          </w:tcPr>
          <w:p>
            <w:pPr>
              <w:jc w:val="center"/>
              <w:spacing w:after="0"/>
            </w:pPr>
            <w:r>
              <w:rPr>
                <w:rFonts w:ascii="Arial Narrow" w:hAnsi="Arial Narrow" w:eastAsia="Arial Narrow" w:cs="Arial Narrow"/>
                <w:sz w:val="18"/>
                <w:szCs w:val="18"/>
              </w:rPr>
              <w:t xml:space="preserve">UP.06.C.1.L.06.10</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V</w:t>
            </w:r>
          </w:p>
        </w:tc>
      </w:tr>
      <w:tr>
        <w:trPr/>
        <w:tc>
          <w:tcPr>
            <w:tcW w:w="150" w:type="dxa"/>
            <w:vAlign w:val="center"/>
          </w:tcPr>
          <w:p>
            <w:pPr>
              <w:jc w:val="center"/>
              <w:spacing w:after="0"/>
            </w:pPr>
            <w:r>
              <w:rPr>
                <w:rFonts w:ascii="Arial Narrow" w:hAnsi="Arial Narrow" w:eastAsia="Arial Narrow" w:cs="Arial Narrow"/>
                <w:sz w:val="18"/>
                <w:szCs w:val="18"/>
              </w:rPr>
              <w:t xml:space="preserve">11</w:t>
            </w:r>
          </w:p>
        </w:tc>
        <w:tc>
          <w:tcPr>
            <w:tcW w:w="2700" w:type="dxa"/>
            <w:vAlign w:val="center"/>
          </w:tcPr>
          <w:p>
            <w:pPr>
              <w:spacing w:after="0"/>
            </w:pPr>
            <w:r>
              <w:rPr>
                <w:rFonts w:ascii="Arial Narrow" w:hAnsi="Arial Narrow" w:eastAsia="Arial Narrow" w:cs="Arial Narrow"/>
                <w:sz w:val="18"/>
                <w:szCs w:val="18"/>
              </w:rPr>
              <w:t xml:space="preserve">Consolidare nivel general de limba engleză *</w:t>
            </w:r>
          </w:p>
        </w:tc>
        <w:tc>
          <w:tcPr>
            <w:tcW w:w="650" w:type="dxa"/>
            <w:vAlign w:val="center"/>
          </w:tcPr>
          <w:p>
            <w:pPr>
              <w:jc w:val="center"/>
              <w:spacing w:after="0"/>
            </w:pPr>
            <w:r>
              <w:rPr>
                <w:rFonts w:ascii="Arial Narrow" w:hAnsi="Arial Narrow" w:eastAsia="Arial Narrow" w:cs="Arial Narrow"/>
                <w:sz w:val="18"/>
                <w:szCs w:val="18"/>
              </w:rPr>
              <w:t xml:space="preserve">UP.06.C.1.L.06.11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V</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facultative (liber alese)</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44</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300" w:type="dxa"/>
            <w:vAlign w:val="center"/>
          </w:tcPr>
          <w:p>
            <w:pPr>
              <w:jc w:val="center"/>
              <w:spacing w:after="0"/>
            </w:pPr>
            <w:r>
              <w:rPr>
                <w:rFonts w:ascii="Arial Narrow" w:hAnsi="Arial Narrow" w:eastAsia="Arial Narrow" w:cs="Arial Narrow"/>
                <w:sz w:val="18"/>
                <w:szCs w:val="18"/>
              </w:rPr>
              <w:t xml:space="preserve">2V</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de pregatire psihopedagogica (nivel 1)</w:t>
            </w:r>
          </w:p>
        </w:tc>
      </w:tr>
      <w:tr>
        <w:trPr/>
        <w:tc>
          <w:tcPr>
            <w:tcW w:w="150" w:type="dxa"/>
            <w:vAlign w:val="center"/>
          </w:tcPr>
          <w:p>
            <w:pPr>
              <w:jc w:val="center"/>
              <w:spacing w:after="0"/>
            </w:pPr>
            <w:r>
              <w:rPr>
                <w:rFonts w:ascii="Arial Narrow" w:hAnsi="Arial Narrow" w:eastAsia="Arial Narrow" w:cs="Arial Narrow"/>
                <w:sz w:val="18"/>
                <w:szCs w:val="18"/>
              </w:rPr>
              <w:t xml:space="preserve">12</w:t>
            </w:r>
          </w:p>
        </w:tc>
        <w:tc>
          <w:tcPr>
            <w:tcW w:w="2700" w:type="dxa"/>
            <w:vAlign w:val="center"/>
          </w:tcPr>
          <w:p>
            <w:pPr>
              <w:spacing w:after="0"/>
            </w:pPr>
            <w:r>
              <w:rPr>
                <w:rFonts w:ascii="Arial Narrow" w:hAnsi="Arial Narrow" w:eastAsia="Arial Narrow" w:cs="Arial Narrow"/>
                <w:sz w:val="18"/>
                <w:szCs w:val="18"/>
              </w:rPr>
              <w:t xml:space="preserve">Psihologia educației *</w:t>
            </w:r>
          </w:p>
        </w:tc>
        <w:tc>
          <w:tcPr>
            <w:tcW w:w="650" w:type="dxa"/>
            <w:vAlign w:val="center"/>
          </w:tcPr>
          <w:p>
            <w:pPr>
              <w:jc w:val="center"/>
              <w:spacing w:after="0"/>
            </w:pPr>
            <w:r>
              <w:rPr>
                <w:rFonts w:ascii="Arial Narrow" w:hAnsi="Arial Narrow" w:eastAsia="Arial Narrow" w:cs="Arial Narrow"/>
                <w:sz w:val="18"/>
                <w:szCs w:val="18"/>
              </w:rPr>
              <w:t xml:space="preserve">UP.06.DPF.1.L.06.12</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69</w:t>
            </w:r>
          </w:p>
        </w:tc>
        <w:tc>
          <w:tcPr>
            <w:tcW w:w="200" w:type="dxa"/>
            <w:vAlign w:val="center"/>
          </w:tcPr>
          <w:p>
            <w:pPr>
              <w:jc w:val="center"/>
              <w:spacing w:after="0"/>
            </w:pPr>
            <w:r>
              <w:rPr>
                <w:rFonts w:ascii="Arial Narrow" w:hAnsi="Arial Narrow" w:eastAsia="Arial Narrow" w:cs="Arial Narrow"/>
                <w:sz w:val="18"/>
                <w:szCs w:val="18"/>
              </w:rPr>
              <w:t xml:space="preserve">5</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facultative (liber alese)</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69</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300" w:type="dxa"/>
            <w:vAlign w:val="center"/>
          </w:tcPr>
          <w:p>
            <w:pPr>
              <w:jc w:val="center"/>
              <w:spacing w:after="0"/>
            </w:pPr>
            <w:r>
              <w:rPr>
                <w:rFonts w:ascii="Arial Narrow" w:hAnsi="Arial Narrow" w:eastAsia="Arial Narrow" w:cs="Arial Narrow"/>
                <w:sz w:val="18"/>
                <w:szCs w:val="18"/>
              </w:rPr>
              <w:t xml:space="preserve">1E</w:t>
            </w:r>
          </w:p>
        </w:tc>
      </w:tr>
    </w:tbl>
    <w:p>
      <w:pPr/>
      <w:r>
        <w:rPr>
          <w:rFonts w:ascii="Arial Narrow" w:hAnsi="Arial Narrow" w:eastAsia="Arial Narrow" w:cs="Arial Narrow"/>
          <w:sz w:val="16"/>
          <w:szCs w:val="16"/>
        </w:rPr>
        <w:t xml:space="preserve">* - punctele de credit ale disciplinei nu sunt luate în calcul în cadrul punctelor de credit semestriale</w:t>
      </w:r>
    </w:p>
    <w:p>
      <w:pPr/>
      <w:r>
        <w:rPr/>
        <w:t xml:space="preserve"/>
      </w:r>
    </w:p>
    <w:p>
      <w:pPr>
        <w:jc w:val="right"/>
        <w:spacing w:after="0"/>
      </w:pPr>
      <w:r>
        <w:rPr>
          <w:rFonts w:ascii="Arial Narrow" w:hAnsi="Arial Narrow" w:eastAsia="Arial Narrow" w:cs="Arial Narrow"/>
          <w:sz w:val="20"/>
          <w:szCs w:val="20"/>
          <w:b/>
          <w:bCs/>
        </w:rPr>
        <w:t xml:space="preserve">Semestrul: II, </w:t>
      </w:r>
      <w:r>
        <w:rPr>
          <w:rFonts w:ascii="Arial Narrow" w:hAnsi="Arial Narrow" w:eastAsia="Arial Narrow" w:cs="Arial Narrow"/>
          <w:sz w:val="20"/>
          <w:szCs w:val="20"/>
          <w:b/>
          <w:bCs/>
        </w:rPr>
        <w:t xml:space="preserve">14 săptămâni</w:t>
      </w:r>
    </w:p>
    <w:tbl>
      <w:tblGrid>
        <w:gridCol w:w="150" w:type="dxa"/>
        <w:gridCol w:w="2700" w:type="dxa"/>
        <w:gridCol w:w="650" w:type="dxa"/>
        <w:gridCol w:w="200" w:type="dxa"/>
        <w:gridCol w:w="200" w:type="dxa"/>
        <w:gridCol w:w="200" w:type="dxa"/>
        <w:gridCol w:w="200" w:type="dxa"/>
        <w:gridCol w:w="200" w:type="dxa"/>
        <w:gridCol w:w="200" w:type="dxa"/>
        <w:gridCol w:w="300" w:type="dxa"/>
      </w:tblGrid>
      <w:tblPr>
        <w:tblW w:w="5000" w:type="pct"/>
        <w:tblCellMar>
          <w:top w:w="0" w:type="dxa"/>
          <w:left w:w="0" w:type="dxa"/>
          <w:right w:w="0" w:type="dxa"/>
          <w:bottom w:w="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50" w:type="dxa"/>
            <w:vAlign w:val="center"/>
            <w:vMerge w:val="restart"/>
          </w:tcPr>
          <w:p>
            <w:pPr>
              <w:jc w:val="center"/>
              <w:spacing w:after="0"/>
            </w:pPr>
            <w:r>
              <w:rPr>
                <w:rFonts w:ascii="Arial Narrow" w:hAnsi="Arial Narrow" w:eastAsia="Arial Narrow" w:cs="Arial Narrow"/>
                <w:sz w:val="18"/>
                <w:szCs w:val="18"/>
                <w:b/>
                <w:bCs/>
              </w:rPr>
              <w:t xml:space="preserve">Nr. crt.</w:t>
            </w:r>
          </w:p>
        </w:tc>
        <w:tc>
          <w:tcPr>
            <w:tcW w:w="3350" w:type="dxa"/>
            <w:vAlign w:val="center"/>
            <w:gridSpan w:val="2"/>
          </w:tcPr>
          <w:p>
            <w:pPr>
              <w:jc w:val="center"/>
              <w:spacing w:after="0"/>
            </w:pPr>
            <w:r>
              <w:rPr>
                <w:rFonts w:ascii="Arial Narrow" w:hAnsi="Arial Narrow" w:eastAsia="Arial Narrow" w:cs="Arial Narrow"/>
                <w:sz w:val="18"/>
                <w:szCs w:val="18"/>
                <w:b/>
                <w:bCs/>
              </w:rPr>
              <w:t xml:space="preserve">Disciplina</w:t>
            </w:r>
          </w:p>
        </w:tc>
        <w:tc>
          <w:tcPr>
            <w:tcW w:w="800" w:type="dxa"/>
            <w:vAlign w:val="center"/>
            <w:gridSpan w:val="4"/>
          </w:tcPr>
          <w:p>
            <w:pPr>
              <w:jc w:val="center"/>
              <w:spacing w:after="0"/>
            </w:pPr>
            <w:r>
              <w:rPr>
                <w:rFonts w:ascii="Arial Narrow" w:hAnsi="Arial Narrow" w:eastAsia="Arial Narrow" w:cs="Arial Narrow"/>
                <w:sz w:val="18"/>
                <w:szCs w:val="18"/>
                <w:b/>
                <w:bCs/>
              </w:rPr>
              <w:t xml:space="preserve">Ore/săptămână</w:t>
            </w:r>
          </w:p>
        </w:tc>
        <w:tc>
          <w:tcPr>
            <w:tcW w:w="200" w:type="dxa"/>
            <w:vAlign w:val="center"/>
            <w:vMerge w:val="restart"/>
          </w:tcPr>
          <w:p>
            <w:pPr>
              <w:jc w:val="center"/>
              <w:spacing w:after="0"/>
            </w:pPr>
            <w:r>
              <w:rPr>
                <w:rFonts w:ascii="Arial Narrow" w:hAnsi="Arial Narrow" w:eastAsia="Arial Narrow" w:cs="Arial Narrow"/>
                <w:sz w:val="18"/>
                <w:szCs w:val="18"/>
                <w:b/>
                <w:bCs/>
              </w:rPr>
              <w:t xml:space="preserve">SI / sem.</w:t>
            </w:r>
          </w:p>
        </w:tc>
        <w:tc>
          <w:tcPr>
            <w:tcW w:w="200" w:type="dxa"/>
            <w:vAlign w:val="center"/>
            <w:vMerge w:val="restart"/>
          </w:tcPr>
          <w:p>
            <w:pPr>
              <w:jc w:val="center"/>
              <w:spacing w:after="0"/>
            </w:pPr>
            <w:r>
              <w:rPr>
                <w:rFonts w:ascii="Arial Narrow" w:hAnsi="Arial Narrow" w:eastAsia="Arial Narrow" w:cs="Arial Narrow"/>
                <w:sz w:val="18"/>
                <w:szCs w:val="18"/>
                <w:b/>
                <w:bCs/>
              </w:rPr>
              <w:t xml:space="preserve">PC</w:t>
            </w:r>
          </w:p>
        </w:tc>
        <w:tc>
          <w:tcPr>
            <w:tcW w:w="300" w:type="dxa"/>
            <w:vAlign w:val="center"/>
            <w:vMerge w:val="restart"/>
          </w:tcPr>
          <w:p>
            <w:pPr>
              <w:jc w:val="center"/>
              <w:spacing w:after="0"/>
            </w:pPr>
            <w:r>
              <w:rPr>
                <w:rFonts w:ascii="Arial Narrow" w:hAnsi="Arial Narrow" w:eastAsia="Arial Narrow" w:cs="Arial Narrow"/>
                <w:sz w:val="18"/>
                <w:szCs w:val="18"/>
                <w:b/>
                <w:bCs/>
              </w:rPr>
              <w:t xml:space="preserve">Formă evaluare</w:t>
            </w:r>
          </w:p>
        </w:tc>
      </w:tr>
      <w:tr>
        <w:trPr/>
        <w:tc>
          <w:tcPr>
            <w:tcW w:w="150" w:type="dxa"/>
            <w:vMerge w:val="continue"/>
          </w:tcPr>
          <w:p/>
        </w:tc>
        <w:tc>
          <w:tcPr>
            <w:tcW w:w="2700" w:type="dxa"/>
            <w:vAlign w:val="center"/>
          </w:tcPr>
          <w:p>
            <w:pPr>
              <w:jc w:val="center"/>
              <w:spacing w:after="0"/>
            </w:pPr>
            <w:r>
              <w:rPr>
                <w:rFonts w:ascii="Arial Narrow" w:hAnsi="Arial Narrow" w:eastAsia="Arial Narrow" w:cs="Arial Narrow"/>
                <w:sz w:val="18"/>
                <w:szCs w:val="18"/>
                <w:b/>
                <w:bCs/>
              </w:rPr>
              <w:t xml:space="preserve">Denumire</w:t>
            </w:r>
          </w:p>
        </w:tc>
        <w:tc>
          <w:tcPr>
            <w:tcW w:w="650" w:type="dxa"/>
            <w:vAlign w:val="center"/>
          </w:tcPr>
          <w:p>
            <w:pPr>
              <w:jc w:val="center"/>
              <w:spacing w:after="0"/>
            </w:pPr>
            <w:r>
              <w:rPr>
                <w:rFonts w:ascii="Arial Narrow" w:hAnsi="Arial Narrow" w:eastAsia="Arial Narrow" w:cs="Arial Narrow"/>
                <w:sz w:val="18"/>
                <w:szCs w:val="18"/>
                <w:b/>
                <w:bCs/>
              </w:rPr>
              <w:t xml:space="preserve">Cod</w:t>
            </w:r>
          </w:p>
        </w:tc>
        <w:tc>
          <w:tcPr>
            <w:tcW w:w="200" w:type="dxa"/>
            <w:vAlign w:val="center"/>
          </w:tcPr>
          <w:p>
            <w:pPr>
              <w:jc w:val="center"/>
              <w:spacing w:after="0"/>
            </w:pPr>
            <w:r>
              <w:rPr>
                <w:rFonts w:ascii="Arial Narrow" w:hAnsi="Arial Narrow" w:eastAsia="Arial Narrow" w:cs="Arial Narrow"/>
                <w:sz w:val="18"/>
                <w:szCs w:val="18"/>
                <w:b/>
                <w:bCs/>
              </w:rPr>
              <w:t xml:space="preserve">C</w:t>
            </w:r>
          </w:p>
        </w:tc>
        <w:tc>
          <w:tcPr>
            <w:tcW w:w="200" w:type="dxa"/>
            <w:vAlign w:val="center"/>
          </w:tcPr>
          <w:p>
            <w:pPr>
              <w:jc w:val="center"/>
              <w:spacing w:after="0"/>
            </w:pPr>
            <w:r>
              <w:rPr>
                <w:rFonts w:ascii="Arial Narrow" w:hAnsi="Arial Narrow" w:eastAsia="Arial Narrow" w:cs="Arial Narrow"/>
                <w:sz w:val="18"/>
                <w:szCs w:val="18"/>
                <w:b/>
                <w:bCs/>
              </w:rPr>
              <w:t xml:space="preserve">S</w:t>
            </w:r>
          </w:p>
        </w:tc>
        <w:tc>
          <w:tcPr>
            <w:tcW w:w="200" w:type="dxa"/>
            <w:vAlign w:val="center"/>
          </w:tcPr>
          <w:p>
            <w:pPr>
              <w:jc w:val="center"/>
              <w:spacing w:after="0"/>
            </w:pPr>
            <w:r>
              <w:rPr>
                <w:rFonts w:ascii="Arial Narrow" w:hAnsi="Arial Narrow" w:eastAsia="Arial Narrow" w:cs="Arial Narrow"/>
                <w:sz w:val="18"/>
                <w:szCs w:val="18"/>
                <w:b/>
                <w:bCs/>
              </w:rPr>
              <w:t xml:space="preserve">L</w:t>
            </w:r>
          </w:p>
        </w:tc>
        <w:tc>
          <w:tcPr>
            <w:tcW w:w="200" w:type="dxa"/>
            <w:vAlign w:val="center"/>
          </w:tcPr>
          <w:p>
            <w:pPr>
              <w:jc w:val="center"/>
              <w:spacing w:after="0"/>
            </w:pPr>
            <w:r>
              <w:rPr>
                <w:rFonts w:ascii="Arial Narrow" w:hAnsi="Arial Narrow" w:eastAsia="Arial Narrow" w:cs="Arial Narrow"/>
                <w:sz w:val="18"/>
                <w:szCs w:val="18"/>
                <w:b/>
                <w:bCs/>
              </w:rPr>
              <w:t xml:space="preserve">P</w:t>
            </w:r>
          </w:p>
        </w:tc>
        <w:tc>
          <w:tcPr>
            <w:tcW w:w="200" w:type="dxa"/>
            <w:vMerge w:val="continue"/>
          </w:tcPr>
          <w:p/>
        </w:tc>
        <w:tc>
          <w:tcPr>
            <w:tcW w:w="200" w:type="dxa"/>
            <w:vMerge w:val="continue"/>
          </w:tcPr>
          <w:p/>
        </w:tc>
        <w:tc>
          <w:tcPr>
            <w:tcW w:w="300" w:type="dxa"/>
            <w:vMerge w:val="continue"/>
          </w:tcP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obligatorii (impuse)(O)</w:t>
            </w:r>
          </w:p>
        </w:tc>
      </w:tr>
      <w:tr>
        <w:trPr/>
        <w:tc>
          <w:tcPr>
            <w:tcW w:w="150" w:type="dxa"/>
            <w:vAlign w:val="center"/>
          </w:tcPr>
          <w:p>
            <w:pPr>
              <w:jc w:val="center"/>
              <w:spacing w:after="0"/>
            </w:pPr>
            <w:r>
              <w:rPr>
                <w:rFonts w:ascii="Arial Narrow" w:hAnsi="Arial Narrow" w:eastAsia="Arial Narrow" w:cs="Arial Narrow"/>
                <w:sz w:val="18"/>
                <w:szCs w:val="18"/>
              </w:rPr>
              <w:t xml:space="preserve">13</w:t>
            </w:r>
          </w:p>
        </w:tc>
        <w:tc>
          <w:tcPr>
            <w:tcW w:w="2700" w:type="dxa"/>
            <w:vAlign w:val="center"/>
          </w:tcPr>
          <w:p>
            <w:pPr>
              <w:spacing w:after="0"/>
            </w:pPr>
            <w:r>
              <w:rPr>
                <w:rFonts w:ascii="Arial Narrow" w:hAnsi="Arial Narrow" w:eastAsia="Arial Narrow" w:cs="Arial Narrow"/>
                <w:sz w:val="18"/>
                <w:szCs w:val="18"/>
              </w:rPr>
              <w:t xml:space="preserve">Structura limbii B</w:t>
            </w:r>
          </w:p>
        </w:tc>
        <w:tc>
          <w:tcPr>
            <w:tcW w:w="650" w:type="dxa"/>
            <w:vAlign w:val="center"/>
          </w:tcPr>
          <w:p>
            <w:pPr>
              <w:jc w:val="center"/>
              <w:spacing w:after="0"/>
            </w:pPr>
            <w:r>
              <w:rPr>
                <w:rFonts w:ascii="Arial Narrow" w:hAnsi="Arial Narrow" w:eastAsia="Arial Narrow" w:cs="Arial Narrow"/>
                <w:sz w:val="18"/>
                <w:szCs w:val="18"/>
              </w:rPr>
              <w:t xml:space="preserve">UP.06.F.2.O.06.13</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83</w:t>
            </w:r>
          </w:p>
        </w:tc>
        <w:tc>
          <w:tcPr>
            <w:tcW w:w="200" w:type="dxa"/>
            <w:vAlign w:val="center"/>
          </w:tcPr>
          <w:p>
            <w:pPr>
              <w:jc w:val="center"/>
              <w:spacing w:after="0"/>
            </w:pPr>
            <w:r>
              <w:rPr>
                <w:rFonts w:ascii="Arial Narrow" w:hAnsi="Arial Narrow" w:eastAsia="Arial Narrow" w:cs="Arial Narrow"/>
                <w:sz w:val="18"/>
                <w:szCs w:val="18"/>
              </w:rPr>
              <w:t xml:space="preserve">5</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14</w:t>
            </w:r>
          </w:p>
        </w:tc>
        <w:tc>
          <w:tcPr>
            <w:tcW w:w="2700" w:type="dxa"/>
            <w:vAlign w:val="center"/>
          </w:tcPr>
          <w:p>
            <w:pPr>
              <w:spacing w:after="0"/>
            </w:pPr>
            <w:r>
              <w:rPr>
                <w:rFonts w:ascii="Arial Narrow" w:hAnsi="Arial Narrow" w:eastAsia="Arial Narrow" w:cs="Arial Narrow"/>
                <w:sz w:val="18"/>
                <w:szCs w:val="18"/>
              </w:rPr>
              <w:t xml:space="preserve">Structura limbii C</w:t>
            </w:r>
          </w:p>
        </w:tc>
        <w:tc>
          <w:tcPr>
            <w:tcW w:w="650" w:type="dxa"/>
            <w:vAlign w:val="center"/>
          </w:tcPr>
          <w:p>
            <w:pPr>
              <w:jc w:val="center"/>
              <w:spacing w:after="0"/>
            </w:pPr>
            <w:r>
              <w:rPr>
                <w:rFonts w:ascii="Arial Narrow" w:hAnsi="Arial Narrow" w:eastAsia="Arial Narrow" w:cs="Arial Narrow"/>
                <w:sz w:val="18"/>
                <w:szCs w:val="18"/>
              </w:rPr>
              <w:t xml:space="preserve">UP.06.F.2.O.06.14</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83</w:t>
            </w:r>
          </w:p>
        </w:tc>
        <w:tc>
          <w:tcPr>
            <w:tcW w:w="200" w:type="dxa"/>
            <w:vAlign w:val="center"/>
          </w:tcPr>
          <w:p>
            <w:pPr>
              <w:jc w:val="center"/>
              <w:spacing w:after="0"/>
            </w:pPr>
            <w:r>
              <w:rPr>
                <w:rFonts w:ascii="Arial Narrow" w:hAnsi="Arial Narrow" w:eastAsia="Arial Narrow" w:cs="Arial Narrow"/>
                <w:sz w:val="18"/>
                <w:szCs w:val="18"/>
              </w:rPr>
              <w:t xml:space="preserve">5</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15</w:t>
            </w:r>
          </w:p>
        </w:tc>
        <w:tc>
          <w:tcPr>
            <w:tcW w:w="2700" w:type="dxa"/>
            <w:vAlign w:val="center"/>
          </w:tcPr>
          <w:p>
            <w:pPr>
              <w:spacing w:after="0"/>
            </w:pPr>
            <w:r>
              <w:rPr>
                <w:rFonts w:ascii="Arial Narrow" w:hAnsi="Arial Narrow" w:eastAsia="Arial Narrow" w:cs="Arial Narrow"/>
                <w:sz w:val="18"/>
                <w:szCs w:val="18"/>
              </w:rPr>
              <w:t xml:space="preserve">Lingvistică generală. Limbă și comunicare</w:t>
            </w:r>
          </w:p>
        </w:tc>
        <w:tc>
          <w:tcPr>
            <w:tcW w:w="650" w:type="dxa"/>
            <w:vAlign w:val="center"/>
          </w:tcPr>
          <w:p>
            <w:pPr>
              <w:jc w:val="center"/>
              <w:spacing w:after="0"/>
            </w:pPr>
            <w:r>
              <w:rPr>
                <w:rFonts w:ascii="Arial Narrow" w:hAnsi="Arial Narrow" w:eastAsia="Arial Narrow" w:cs="Arial Narrow"/>
                <w:sz w:val="18"/>
                <w:szCs w:val="18"/>
              </w:rPr>
              <w:t xml:space="preserve">UP.06.F.2.O.06.15</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47</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16</w:t>
            </w:r>
          </w:p>
        </w:tc>
        <w:tc>
          <w:tcPr>
            <w:tcW w:w="2700" w:type="dxa"/>
            <w:vAlign w:val="center"/>
          </w:tcPr>
          <w:p>
            <w:pPr>
              <w:spacing w:after="0"/>
            </w:pPr>
            <w:r>
              <w:rPr>
                <w:rFonts w:ascii="Arial Narrow" w:hAnsi="Arial Narrow" w:eastAsia="Arial Narrow" w:cs="Arial Narrow"/>
                <w:sz w:val="18"/>
                <w:szCs w:val="18"/>
              </w:rPr>
              <w:t xml:space="preserve">Civilizație C</w:t>
            </w:r>
          </w:p>
        </w:tc>
        <w:tc>
          <w:tcPr>
            <w:tcW w:w="650" w:type="dxa"/>
            <w:vAlign w:val="center"/>
          </w:tcPr>
          <w:p>
            <w:pPr>
              <w:jc w:val="center"/>
              <w:spacing w:after="0"/>
            </w:pPr>
            <w:r>
              <w:rPr>
                <w:rFonts w:ascii="Arial Narrow" w:hAnsi="Arial Narrow" w:eastAsia="Arial Narrow" w:cs="Arial Narrow"/>
                <w:sz w:val="18"/>
                <w:szCs w:val="18"/>
              </w:rPr>
              <w:t xml:space="preserve">UP.06.F.2.O.06.16</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58</w:t>
            </w:r>
          </w:p>
        </w:tc>
        <w:tc>
          <w:tcPr>
            <w:tcW w:w="200" w:type="dxa"/>
            <w:vAlign w:val="center"/>
          </w:tcPr>
          <w:p>
            <w:pPr>
              <w:jc w:val="center"/>
              <w:spacing w:after="0"/>
            </w:pPr>
            <w:r>
              <w:rPr>
                <w:rFonts w:ascii="Arial Narrow" w:hAnsi="Arial Narrow" w:eastAsia="Arial Narrow" w:cs="Arial Narrow"/>
                <w:sz w:val="18"/>
                <w:szCs w:val="18"/>
              </w:rPr>
              <w:t xml:space="preserve">4</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17</w:t>
            </w:r>
          </w:p>
        </w:tc>
        <w:tc>
          <w:tcPr>
            <w:tcW w:w="2700" w:type="dxa"/>
            <w:vAlign w:val="center"/>
          </w:tcPr>
          <w:p>
            <w:pPr>
              <w:spacing w:after="0"/>
            </w:pPr>
            <w:r>
              <w:rPr>
                <w:rFonts w:ascii="Arial Narrow" w:hAnsi="Arial Narrow" w:eastAsia="Arial Narrow" w:cs="Arial Narrow"/>
                <w:sz w:val="18"/>
                <w:szCs w:val="18"/>
              </w:rPr>
              <w:t xml:space="preserve">Curs practic B (gramatică, comunicare, texte/vocabular)</w:t>
            </w:r>
          </w:p>
        </w:tc>
        <w:tc>
          <w:tcPr>
            <w:tcW w:w="650" w:type="dxa"/>
            <w:vAlign w:val="center"/>
          </w:tcPr>
          <w:p>
            <w:pPr>
              <w:jc w:val="center"/>
              <w:spacing w:after="0"/>
            </w:pPr>
            <w:r>
              <w:rPr>
                <w:rFonts w:ascii="Arial Narrow" w:hAnsi="Arial Narrow" w:eastAsia="Arial Narrow" w:cs="Arial Narrow"/>
                <w:sz w:val="18"/>
                <w:szCs w:val="18"/>
              </w:rPr>
              <w:t xml:space="preserve">UP.06.S.2.O.06.17</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5</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30</w:t>
            </w:r>
          </w:p>
        </w:tc>
        <w:tc>
          <w:tcPr>
            <w:tcW w:w="200" w:type="dxa"/>
            <w:vAlign w:val="center"/>
          </w:tcPr>
          <w:p>
            <w:pPr>
              <w:jc w:val="center"/>
              <w:spacing w:after="0"/>
            </w:pPr>
            <w:r>
              <w:rPr>
                <w:rFonts w:ascii="Arial Narrow" w:hAnsi="Arial Narrow" w:eastAsia="Arial Narrow" w:cs="Arial Narrow"/>
                <w:sz w:val="18"/>
                <w:szCs w:val="18"/>
              </w:rPr>
              <w:t xml:space="preserve">4</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18</w:t>
            </w:r>
          </w:p>
        </w:tc>
        <w:tc>
          <w:tcPr>
            <w:tcW w:w="2700" w:type="dxa"/>
            <w:vAlign w:val="center"/>
          </w:tcPr>
          <w:p>
            <w:pPr>
              <w:spacing w:after="0"/>
            </w:pPr>
            <w:r>
              <w:rPr>
                <w:rFonts w:ascii="Arial Narrow" w:hAnsi="Arial Narrow" w:eastAsia="Arial Narrow" w:cs="Arial Narrow"/>
                <w:sz w:val="18"/>
                <w:szCs w:val="18"/>
              </w:rPr>
              <w:t xml:space="preserve">Curs practic C (gramatică, comunicare, texte/vocabular)</w:t>
            </w:r>
          </w:p>
        </w:tc>
        <w:tc>
          <w:tcPr>
            <w:tcW w:w="650" w:type="dxa"/>
            <w:vAlign w:val="center"/>
          </w:tcPr>
          <w:p>
            <w:pPr>
              <w:jc w:val="center"/>
              <w:spacing w:after="0"/>
            </w:pPr>
            <w:r>
              <w:rPr>
                <w:rFonts w:ascii="Arial Narrow" w:hAnsi="Arial Narrow" w:eastAsia="Arial Narrow" w:cs="Arial Narrow"/>
                <w:sz w:val="18"/>
                <w:szCs w:val="18"/>
              </w:rPr>
              <w:t xml:space="preserve">UP.06.S.2.O.06.18</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5</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30</w:t>
            </w:r>
          </w:p>
        </w:tc>
        <w:tc>
          <w:tcPr>
            <w:tcW w:w="200" w:type="dxa"/>
            <w:vAlign w:val="center"/>
          </w:tcPr>
          <w:p>
            <w:pPr>
              <w:jc w:val="center"/>
              <w:spacing w:after="0"/>
            </w:pPr>
            <w:r>
              <w:rPr>
                <w:rFonts w:ascii="Arial Narrow" w:hAnsi="Arial Narrow" w:eastAsia="Arial Narrow" w:cs="Arial Narrow"/>
                <w:sz w:val="18"/>
                <w:szCs w:val="18"/>
              </w:rPr>
              <w:t xml:space="preserve">4</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19</w:t>
            </w:r>
          </w:p>
        </w:tc>
        <w:tc>
          <w:tcPr>
            <w:tcW w:w="2700" w:type="dxa"/>
            <w:vAlign w:val="center"/>
          </w:tcPr>
          <w:p>
            <w:pPr>
              <w:spacing w:after="0"/>
            </w:pPr>
            <w:r>
              <w:rPr>
                <w:rFonts w:ascii="Arial Narrow" w:hAnsi="Arial Narrow" w:eastAsia="Arial Narrow" w:cs="Arial Narrow"/>
                <w:sz w:val="18"/>
                <w:szCs w:val="18"/>
              </w:rPr>
              <w:t xml:space="preserve">Educație fizică *</w:t>
            </w:r>
          </w:p>
        </w:tc>
        <w:tc>
          <w:tcPr>
            <w:tcW w:w="650" w:type="dxa"/>
            <w:vAlign w:val="center"/>
          </w:tcPr>
          <w:p>
            <w:pPr>
              <w:jc w:val="center"/>
              <w:spacing w:after="0"/>
            </w:pPr>
            <w:r>
              <w:rPr>
                <w:rFonts w:ascii="Arial Narrow" w:hAnsi="Arial Narrow" w:eastAsia="Arial Narrow" w:cs="Arial Narrow"/>
                <w:sz w:val="18"/>
                <w:szCs w:val="18"/>
              </w:rPr>
              <w:t xml:space="preserve">UP.06.C.2.O.06.19</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61</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500" w:type="dxa"/>
            <w:vAlign w:val="center"/>
          </w:tcPr>
          <w:p>
            <w:pPr>
              <w:jc w:val="center"/>
              <w:spacing w:after="0"/>
            </w:pPr>
            <w:r>
              <w:rPr>
                <w:rFonts w:ascii="Arial Narrow" w:hAnsi="Arial Narrow" w:eastAsia="Arial Narrow" w:cs="Arial Narrow"/>
                <w:sz w:val="18"/>
                <w:szCs w:val="18"/>
              </w:rPr>
              <w:t xml:space="preserve">V</w:t>
            </w:r>
          </w:p>
        </w:tc>
      </w:tr>
      <w:tr>
        <w:trPr/>
        <w:tc>
          <w:tcPr>
            <w:tcW w:w="150" w:type="dxa"/>
            <w:vAlign w:val="center"/>
          </w:tcPr>
          <w:p>
            <w:pPr>
              <w:jc w:val="center"/>
              <w:spacing w:after="0"/>
            </w:pPr>
            <w:r>
              <w:rPr>
                <w:rFonts w:ascii="Arial Narrow" w:hAnsi="Arial Narrow" w:eastAsia="Arial Narrow" w:cs="Arial Narrow"/>
                <w:sz w:val="18"/>
                <w:szCs w:val="18"/>
              </w:rPr>
              <w:t xml:space="preserve">20</w:t>
            </w:r>
          </w:p>
        </w:tc>
        <w:tc>
          <w:tcPr>
            <w:tcW w:w="2700" w:type="dxa"/>
            <w:vAlign w:val="center"/>
          </w:tcPr>
          <w:p>
            <w:pPr>
              <w:spacing w:after="0"/>
            </w:pPr>
            <w:r>
              <w:rPr>
                <w:rFonts w:ascii="Arial Narrow" w:hAnsi="Arial Narrow" w:eastAsia="Arial Narrow" w:cs="Arial Narrow"/>
                <w:sz w:val="18"/>
                <w:szCs w:val="18"/>
              </w:rPr>
              <w:t xml:space="preserve">Practica de specialitate</w:t>
            </w:r>
          </w:p>
        </w:tc>
        <w:tc>
          <w:tcPr>
            <w:tcW w:w="650" w:type="dxa"/>
            <w:vAlign w:val="center"/>
          </w:tcPr>
          <w:p>
            <w:pPr>
              <w:jc w:val="center"/>
              <w:spacing w:after="0"/>
            </w:pPr>
            <w:r>
              <w:rPr>
                <w:rFonts w:ascii="Arial Narrow" w:hAnsi="Arial Narrow" w:eastAsia="Arial Narrow" w:cs="Arial Narrow"/>
                <w:sz w:val="18"/>
                <w:szCs w:val="18"/>
              </w:rPr>
              <w:t xml:space="preserve">UP.06.S.2.O.06.20</w:t>
            </w:r>
          </w:p>
        </w:tc>
        <w:tc>
          <w:tcPr>
            <w:tcW w:w="800" w:type="dxa"/>
            <w:vAlign w:val="center"/>
            <w:gridSpan w:val="4"/>
            <w:vMerge w:val="restart"/>
          </w:tcPr>
          <w:p>
            <w:pPr>
              <w:jc w:val="center"/>
              <w:spacing w:after="0"/>
            </w:pPr>
            <w:r>
              <w:rPr>
                <w:rFonts w:ascii="Arial Narrow" w:hAnsi="Arial Narrow" w:eastAsia="Arial Narrow" w:cs="Arial Narrow"/>
                <w:sz w:val="18"/>
                <w:szCs w:val="18"/>
              </w:rPr>
              <w:t xml:space="preserve">40</w:t>
            </w:r>
          </w:p>
        </w:tc>
        <w:tc>
          <w:tcPr>
            <w:tcW w:w="200" w:type="dxa"/>
            <w:vAlign w:val="center"/>
          </w:tcPr>
          <w:p>
            <w:pPr>
              <w:jc w:val="center"/>
              <w:spacing w:after="0"/>
            </w:pPr>
            <w:r>
              <w:rPr>
                <w:rFonts w:ascii="Arial Narrow" w:hAnsi="Arial Narrow" w:eastAsia="Arial Narrow" w:cs="Arial Narrow"/>
                <w:sz w:val="18"/>
                <w:szCs w:val="18"/>
              </w:rPr>
              <w:t xml:space="preserve">75</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obligatorii (impuse)</w:t>
            </w:r>
          </w:p>
        </w:tc>
        <w:tc>
          <w:tcPr>
            <w:tcW w:w="200" w:type="dxa"/>
            <w:vAlign w:val="center"/>
          </w:tcPr>
          <w:p>
            <w:pPr>
              <w:jc w:val="center"/>
              <w:spacing w:after="0"/>
            </w:pPr>
            <w:r>
              <w:rPr>
                <w:rFonts w:ascii="Arial Narrow" w:hAnsi="Arial Narrow" w:eastAsia="Arial Narrow" w:cs="Arial Narrow"/>
                <w:sz w:val="18"/>
                <w:szCs w:val="18"/>
              </w:rPr>
              <w:t xml:space="preserve">8</w:t>
            </w:r>
          </w:p>
        </w:tc>
        <w:tc>
          <w:tcPr>
            <w:tcW w:w="200" w:type="dxa"/>
            <w:vAlign w:val="center"/>
          </w:tcPr>
          <w:p>
            <w:pPr>
              <w:jc w:val="center"/>
              <w:spacing w:after="0"/>
            </w:pPr>
            <w:r>
              <w:rPr>
                <w:rFonts w:ascii="Arial Narrow" w:hAnsi="Arial Narrow" w:eastAsia="Arial Narrow" w:cs="Arial Narrow"/>
                <w:sz w:val="18"/>
                <w:szCs w:val="18"/>
              </w:rPr>
              <w:t xml:space="preserve">14</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467</w:t>
            </w:r>
          </w:p>
        </w:tc>
        <w:tc>
          <w:tcPr>
            <w:tcW w:w="200" w:type="dxa"/>
            <w:vAlign w:val="center"/>
          </w:tcPr>
          <w:p>
            <w:pPr>
              <w:jc w:val="center"/>
              <w:spacing w:after="0"/>
            </w:pPr>
            <w:r>
              <w:rPr>
                <w:rFonts w:ascii="Arial Narrow" w:hAnsi="Arial Narrow" w:eastAsia="Arial Narrow" w:cs="Arial Narrow"/>
                <w:sz w:val="18"/>
                <w:szCs w:val="18"/>
              </w:rPr>
              <w:t xml:space="preserve">28</w:t>
            </w:r>
          </w:p>
        </w:tc>
        <w:tc>
          <w:tcPr>
            <w:tcW w:w="300" w:type="dxa"/>
            <w:vAlign w:val="center"/>
          </w:tcPr>
          <w:p>
            <w:pPr>
              <w:jc w:val="center"/>
              <w:spacing w:after="0"/>
            </w:pPr>
            <w:r>
              <w:rPr>
                <w:rFonts w:ascii="Arial Narrow" w:hAnsi="Arial Narrow" w:eastAsia="Arial Narrow" w:cs="Arial Narrow"/>
                <w:sz w:val="18"/>
                <w:szCs w:val="18"/>
              </w:rPr>
              <w:t xml:space="preserve">4E/3C/1V</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opţionale (la alegere)(A), alegere o disciplină dintr-un pachet</w:t>
            </w:r>
          </w:p>
        </w:tc>
      </w:tr>
      <w:tr>
        <w:trPr/>
        <w:tc>
          <w:tcPr>
            <w:tcW w:w="150" w:type="dxa"/>
            <w:vAlign w:val="center"/>
          </w:tcPr>
          <w:p>
            <w:pPr>
              <w:jc w:val="center"/>
              <w:spacing w:after="0"/>
            </w:pPr>
            <w:r>
              <w:rPr>
                <w:rFonts w:ascii="Arial Narrow" w:hAnsi="Arial Narrow" w:eastAsia="Arial Narrow" w:cs="Arial Narrow"/>
                <w:sz w:val="18"/>
                <w:szCs w:val="18"/>
              </w:rPr>
              <w:t xml:space="preserve">21</w:t>
            </w:r>
          </w:p>
        </w:tc>
        <w:tc>
          <w:tcPr>
            <w:tcW w:w="2700" w:type="dxa"/>
            <w:vAlign w:val="center"/>
          </w:tcPr>
          <w:p>
            <w:pPr>
              <w:spacing w:after="0"/>
            </w:pPr>
            <w:r>
              <w:rPr>
                <w:rFonts w:ascii="Arial Narrow" w:hAnsi="Arial Narrow" w:eastAsia="Arial Narrow" w:cs="Arial Narrow"/>
                <w:sz w:val="18"/>
                <w:szCs w:val="18"/>
              </w:rPr>
              <w:t xml:space="preserve">Limba germană</w:t>
            </w:r>
          </w:p>
        </w:tc>
        <w:tc>
          <w:tcPr>
            <w:tcW w:w="650" w:type="dxa"/>
            <w:vAlign w:val="center"/>
          </w:tcPr>
          <w:p>
            <w:pPr>
              <w:jc w:val="center"/>
              <w:spacing w:after="0"/>
            </w:pPr>
            <w:r>
              <w:rPr>
                <w:rFonts w:ascii="Arial Narrow" w:hAnsi="Arial Narrow" w:eastAsia="Arial Narrow" w:cs="Arial Narrow"/>
                <w:sz w:val="18"/>
                <w:szCs w:val="18"/>
              </w:rPr>
              <w:t xml:space="preserve">UP.06.C.2.A.06.21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22</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300" w:type="dxa"/>
            <w:vAlign w:val="center"/>
            <w:vMerge w:val="restart"/>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22</w:t>
            </w:r>
          </w:p>
        </w:tc>
        <w:tc>
          <w:tcPr>
            <w:tcW w:w="2700" w:type="dxa"/>
            <w:vAlign w:val="center"/>
          </w:tcPr>
          <w:p>
            <w:pPr>
              <w:spacing w:after="0"/>
            </w:pPr>
            <w:r>
              <w:rPr>
                <w:rFonts w:ascii="Arial Narrow" w:hAnsi="Arial Narrow" w:eastAsia="Arial Narrow" w:cs="Arial Narrow"/>
                <w:sz w:val="18"/>
                <w:szCs w:val="18"/>
              </w:rPr>
              <w:t xml:space="preserve">Limba latină</w:t>
            </w:r>
          </w:p>
        </w:tc>
        <w:tc>
          <w:tcPr>
            <w:tcW w:w="650" w:type="dxa"/>
            <w:vAlign w:val="center"/>
          </w:tcPr>
          <w:p>
            <w:pPr>
              <w:jc w:val="center"/>
              <w:spacing w:after="0"/>
            </w:pPr>
            <w:r>
              <w:rPr>
                <w:rFonts w:ascii="Arial Narrow" w:hAnsi="Arial Narrow" w:eastAsia="Arial Narrow" w:cs="Arial Narrow"/>
                <w:sz w:val="18"/>
                <w:szCs w:val="18"/>
              </w:rPr>
              <w:t xml:space="preserve">UP.06.C.2.A.06.22</w:t>
            </w: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300" w:type="dxa"/>
            <w:vMerge w:val="continue"/>
          </w:tcP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opţionale (la alegere)</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300" w:type="dxa"/>
            <w:vAlign w:val="center"/>
          </w:tcPr>
          <w:p>
            <w:pPr>
              <w:jc w:val="center"/>
              <w:spacing w:after="0"/>
            </w:pPr>
            <w:r>
              <w:rPr>
                <w:rFonts w:ascii="Arial Narrow" w:hAnsi="Arial Narrow" w:eastAsia="Arial Narrow" w:cs="Arial Narrow"/>
                <w:sz w:val="18"/>
                <w:szCs w:val="18"/>
              </w:rPr>
              <w:t xml:space="preserve">1E</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 discipline obligatorii (O) şi opţionale (A):</w:t>
            </w:r>
          </w:p>
        </w:tc>
        <w:tc>
          <w:tcPr>
            <w:tcW w:w="200" w:type="dxa"/>
            <w:vAlign w:val="center"/>
          </w:tcPr>
          <w:p>
            <w:pPr>
              <w:jc w:val="center"/>
              <w:spacing w:after="0"/>
            </w:pPr>
            <w:r>
              <w:rPr>
                <w:rFonts w:ascii="Arial Narrow" w:hAnsi="Arial Narrow" w:eastAsia="Arial Narrow" w:cs="Arial Narrow"/>
                <w:sz w:val="18"/>
                <w:szCs w:val="18"/>
              </w:rPr>
              <w:t xml:space="preserve">8</w:t>
            </w:r>
          </w:p>
        </w:tc>
        <w:tc>
          <w:tcPr>
            <w:tcW w:w="200" w:type="dxa"/>
            <w:vAlign w:val="center"/>
          </w:tcPr>
          <w:p>
            <w:pPr>
              <w:jc w:val="center"/>
              <w:spacing w:after="0"/>
            </w:pPr>
            <w:r>
              <w:rPr>
                <w:rFonts w:ascii="Arial Narrow" w:hAnsi="Arial Narrow" w:eastAsia="Arial Narrow" w:cs="Arial Narrow"/>
                <w:sz w:val="18"/>
                <w:szCs w:val="18"/>
              </w:rPr>
              <w:t xml:space="preserve">16</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489</w:t>
            </w:r>
          </w:p>
        </w:tc>
        <w:tc>
          <w:tcPr>
            <w:tcW w:w="200" w:type="dxa"/>
            <w:vAlign w:val="center"/>
          </w:tcPr>
          <w:p>
            <w:pPr>
              <w:jc w:val="center"/>
              <w:spacing w:after="0"/>
            </w:pPr>
            <w:r>
              <w:rPr>
                <w:rFonts w:ascii="Arial Narrow" w:hAnsi="Arial Narrow" w:eastAsia="Arial Narrow" w:cs="Arial Narrow"/>
                <w:sz w:val="18"/>
                <w:szCs w:val="18"/>
              </w:rPr>
              <w:t xml:space="preserve">30</w:t>
            </w:r>
          </w:p>
        </w:tc>
        <w:tc>
          <w:tcPr>
            <w:tcW w:w="300" w:type="dxa"/>
            <w:vAlign w:val="center"/>
          </w:tcPr>
          <w:p>
            <w:pPr>
              <w:jc w:val="center"/>
              <w:spacing w:after="0"/>
            </w:pPr>
            <w:r>
              <w:rPr>
                <w:rFonts w:ascii="Arial Narrow" w:hAnsi="Arial Narrow" w:eastAsia="Arial Narrow" w:cs="Arial Narrow"/>
                <w:sz w:val="18"/>
                <w:szCs w:val="18"/>
              </w:rPr>
              <w:t xml:space="preserve">5E/3C/1V</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 ore pe săptămână:</w:t>
            </w:r>
          </w:p>
        </w:tc>
        <w:tc>
          <w:tcPr>
            <w:tcW w:w="800" w:type="dxa"/>
            <w:vAlign w:val="center"/>
            <w:gridSpan w:val="4"/>
          </w:tcPr>
          <w:p>
            <w:pPr>
              <w:jc w:val="center"/>
              <w:spacing w:after="0"/>
            </w:pPr>
            <w:r>
              <w:rPr>
                <w:rFonts w:ascii="Arial Narrow" w:hAnsi="Arial Narrow" w:eastAsia="Arial Narrow" w:cs="Arial Narrow"/>
                <w:sz w:val="18"/>
                <w:szCs w:val="18"/>
              </w:rPr>
              <w:t xml:space="preserve">24</w:t>
            </w:r>
          </w:p>
        </w:tc>
        <w:tc>
          <w:tcPr>
            <w:tcW w:w="700" w:type="dxa"/>
            <w:vAlign w:val="center"/>
            <w:gridSpan w:val="3"/>
          </w:tcPr>
          <w:p>
            <w:pPr>
              <w:jc w:val="center"/>
              <w:spacing w:after="0"/>
            </w:pPr>
            <w:r>
              <w:rPr>
                <w:rFonts w:ascii="Arial Narrow" w:hAnsi="Arial Narrow" w:eastAsia="Arial Narrow" w:cs="Arial Narrow"/>
                <w:sz w:val="18"/>
                <w:szCs w:val="18"/>
              </w:rPr>
              <w:t xml:space="preserve">-</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facultative (liber alese)(L)</w:t>
            </w:r>
          </w:p>
        </w:tc>
      </w:tr>
      <w:tr>
        <w:trPr/>
        <w:tc>
          <w:tcPr>
            <w:tcW w:w="150" w:type="dxa"/>
            <w:vAlign w:val="center"/>
          </w:tcPr>
          <w:p>
            <w:pPr>
              <w:jc w:val="center"/>
              <w:spacing w:after="0"/>
            </w:pPr>
            <w:r>
              <w:rPr>
                <w:rFonts w:ascii="Arial Narrow" w:hAnsi="Arial Narrow" w:eastAsia="Arial Narrow" w:cs="Arial Narrow"/>
                <w:sz w:val="18"/>
                <w:szCs w:val="18"/>
              </w:rPr>
              <w:t xml:space="preserve">23</w:t>
            </w:r>
          </w:p>
        </w:tc>
        <w:tc>
          <w:tcPr>
            <w:tcW w:w="2700" w:type="dxa"/>
            <w:vAlign w:val="center"/>
          </w:tcPr>
          <w:p>
            <w:pPr>
              <w:spacing w:after="0"/>
            </w:pPr>
            <w:r>
              <w:rPr>
                <w:rFonts w:ascii="Arial Narrow" w:hAnsi="Arial Narrow" w:eastAsia="Arial Narrow" w:cs="Arial Narrow"/>
                <w:sz w:val="18"/>
                <w:szCs w:val="18"/>
              </w:rPr>
              <w:t xml:space="preserve">Consolidare nivel general de limba franceză *</w:t>
            </w:r>
          </w:p>
        </w:tc>
        <w:tc>
          <w:tcPr>
            <w:tcW w:w="650" w:type="dxa"/>
            <w:vAlign w:val="center"/>
          </w:tcPr>
          <w:p>
            <w:pPr>
              <w:jc w:val="center"/>
              <w:spacing w:after="0"/>
            </w:pPr>
            <w:r>
              <w:rPr>
                <w:rFonts w:ascii="Arial Narrow" w:hAnsi="Arial Narrow" w:eastAsia="Arial Narrow" w:cs="Arial Narrow"/>
                <w:sz w:val="18"/>
                <w:szCs w:val="18"/>
              </w:rPr>
              <w:t xml:space="preserve">UP.06.C.2.L.06.23</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V</w:t>
            </w:r>
          </w:p>
        </w:tc>
      </w:tr>
      <w:tr>
        <w:trPr/>
        <w:tc>
          <w:tcPr>
            <w:tcW w:w="150" w:type="dxa"/>
            <w:vAlign w:val="center"/>
          </w:tcPr>
          <w:p>
            <w:pPr>
              <w:jc w:val="center"/>
              <w:spacing w:after="0"/>
            </w:pPr>
            <w:r>
              <w:rPr>
                <w:rFonts w:ascii="Arial Narrow" w:hAnsi="Arial Narrow" w:eastAsia="Arial Narrow" w:cs="Arial Narrow"/>
                <w:sz w:val="18"/>
                <w:szCs w:val="18"/>
              </w:rPr>
              <w:t xml:space="preserve">24</w:t>
            </w:r>
          </w:p>
        </w:tc>
        <w:tc>
          <w:tcPr>
            <w:tcW w:w="2700" w:type="dxa"/>
            <w:vAlign w:val="center"/>
          </w:tcPr>
          <w:p>
            <w:pPr>
              <w:spacing w:after="0"/>
            </w:pPr>
            <w:r>
              <w:rPr>
                <w:rFonts w:ascii="Arial Narrow" w:hAnsi="Arial Narrow" w:eastAsia="Arial Narrow" w:cs="Arial Narrow"/>
                <w:sz w:val="18"/>
                <w:szCs w:val="18"/>
              </w:rPr>
              <w:t xml:space="preserve">Consolidare nivel general de limba engleză *</w:t>
            </w:r>
          </w:p>
        </w:tc>
        <w:tc>
          <w:tcPr>
            <w:tcW w:w="650" w:type="dxa"/>
            <w:vAlign w:val="center"/>
          </w:tcPr>
          <w:p>
            <w:pPr>
              <w:jc w:val="center"/>
              <w:spacing w:after="0"/>
            </w:pPr>
            <w:r>
              <w:rPr>
                <w:rFonts w:ascii="Arial Narrow" w:hAnsi="Arial Narrow" w:eastAsia="Arial Narrow" w:cs="Arial Narrow"/>
                <w:sz w:val="18"/>
                <w:szCs w:val="18"/>
              </w:rPr>
              <w:t xml:space="preserve">UP.06.C.2.L.06.24</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V</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facultative (liber alese)</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44</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300" w:type="dxa"/>
            <w:vAlign w:val="center"/>
          </w:tcPr>
          <w:p>
            <w:pPr>
              <w:jc w:val="center"/>
              <w:spacing w:after="0"/>
            </w:pPr>
            <w:r>
              <w:rPr>
                <w:rFonts w:ascii="Arial Narrow" w:hAnsi="Arial Narrow" w:eastAsia="Arial Narrow" w:cs="Arial Narrow"/>
                <w:sz w:val="18"/>
                <w:szCs w:val="18"/>
              </w:rPr>
              <w:t xml:space="preserve">2V</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de pregatire psihopedagogica (nivel 1)</w:t>
            </w:r>
          </w:p>
        </w:tc>
      </w:tr>
      <w:tr>
        <w:trPr/>
        <w:tc>
          <w:tcPr>
            <w:tcW w:w="150" w:type="dxa"/>
            <w:vAlign w:val="center"/>
          </w:tcPr>
          <w:p>
            <w:pPr>
              <w:jc w:val="center"/>
              <w:spacing w:after="0"/>
            </w:pPr>
            <w:r>
              <w:rPr>
                <w:rFonts w:ascii="Arial Narrow" w:hAnsi="Arial Narrow" w:eastAsia="Arial Narrow" w:cs="Arial Narrow"/>
                <w:sz w:val="18"/>
                <w:szCs w:val="18"/>
              </w:rPr>
              <w:t xml:space="preserve">25</w:t>
            </w:r>
          </w:p>
        </w:tc>
        <w:tc>
          <w:tcPr>
            <w:tcW w:w="2700" w:type="dxa"/>
            <w:vAlign w:val="center"/>
          </w:tcPr>
          <w:p>
            <w:pPr>
              <w:spacing w:after="0"/>
            </w:pPr>
            <w:r>
              <w:rPr>
                <w:rFonts w:ascii="Arial Narrow" w:hAnsi="Arial Narrow" w:eastAsia="Arial Narrow" w:cs="Arial Narrow"/>
                <w:sz w:val="18"/>
                <w:szCs w:val="18"/>
              </w:rPr>
              <w:t xml:space="preserve">Pedagogie I: Fundamentele pedagogiei;Teoria şi metodologia curriculumului *</w:t>
            </w:r>
          </w:p>
        </w:tc>
        <w:tc>
          <w:tcPr>
            <w:tcW w:w="650" w:type="dxa"/>
            <w:vAlign w:val="center"/>
          </w:tcPr>
          <w:p>
            <w:pPr>
              <w:jc w:val="center"/>
              <w:spacing w:after="0"/>
            </w:pPr>
            <w:r>
              <w:rPr>
                <w:rFonts w:ascii="Arial Narrow" w:hAnsi="Arial Narrow" w:eastAsia="Arial Narrow" w:cs="Arial Narrow"/>
                <w:sz w:val="18"/>
                <w:szCs w:val="18"/>
              </w:rPr>
              <w:t xml:space="preserve">UP.06.DPF.2.L.06.25</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69</w:t>
            </w:r>
          </w:p>
        </w:tc>
        <w:tc>
          <w:tcPr>
            <w:tcW w:w="200" w:type="dxa"/>
            <w:vAlign w:val="center"/>
          </w:tcPr>
          <w:p>
            <w:pPr>
              <w:jc w:val="center"/>
              <w:spacing w:after="0"/>
            </w:pPr>
            <w:r>
              <w:rPr>
                <w:rFonts w:ascii="Arial Narrow" w:hAnsi="Arial Narrow" w:eastAsia="Arial Narrow" w:cs="Arial Narrow"/>
                <w:sz w:val="18"/>
                <w:szCs w:val="18"/>
              </w:rPr>
              <w:t xml:space="preserve">5</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facultative (liber alese)</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69</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300" w:type="dxa"/>
            <w:vAlign w:val="center"/>
          </w:tcPr>
          <w:p>
            <w:pPr>
              <w:jc w:val="center"/>
              <w:spacing w:after="0"/>
            </w:pPr>
            <w:r>
              <w:rPr>
                <w:rFonts w:ascii="Arial Narrow" w:hAnsi="Arial Narrow" w:eastAsia="Arial Narrow" w:cs="Arial Narrow"/>
                <w:sz w:val="18"/>
                <w:szCs w:val="18"/>
              </w:rPr>
              <w:t xml:space="preserve">1E</w:t>
            </w:r>
          </w:p>
        </w:tc>
      </w:tr>
    </w:tbl>
    <w:p>
      <w:pPr/>
      <w:r>
        <w:rPr>
          <w:rFonts w:ascii="Arial Narrow" w:hAnsi="Arial Narrow" w:eastAsia="Arial Narrow" w:cs="Arial Narrow"/>
          <w:sz w:val="16"/>
          <w:szCs w:val="16"/>
        </w:rPr>
        <w:t xml:space="preserve">* - punctele de credit ale disciplinei nu sunt luate în calcul în cadrul punctelor de credit semestriale</w:t>
      </w:r>
    </w:p>
    <w:p>
      <w:pPr/>
      <w:r>
        <w:rPr/>
        <w:t xml:space="preserve"/>
      </w:r>
    </w:p>
    <w:tbl>
      <w:tblGrid>
        <w:gridCol w:w="2500" w:type="dxa"/>
        <w:gridCol w:w="2500" w:type="dxa"/>
      </w:tblGrid>
      <w:tblPr>
        <w:tblW w:w="5000" w:type="pct"/>
        <w:tblCellMar>
          <w:top w:w="0" w:type="dxa"/>
          <w:left w:w="0" w:type="dxa"/>
          <w:right w:w="0" w:type="dxa"/>
          <w:bottom w:w="0" w:type="dxa"/>
        </w:tblCellMar>
        <w:tblBorders>
          <w:top w:val="single" w:sz="1" w:color="ffffff"/>
          <w:left w:val="single" w:sz="1" w:color="ffffff"/>
          <w:right w:val="single" w:sz="1" w:color="ffffff"/>
          <w:bottom w:val="single" w:sz="1" w:color="ffffff"/>
          <w:insideH w:val="single" w:sz="1" w:color="ffffff"/>
          <w:insideV w:val="single" w:sz="1" w:color="ffffff"/>
        </w:tblBorders>
      </w:tblPr>
      <w:tr>
        <w:trPr/>
        <w:tc>
          <w:tcPr>
            <w:tcW w:w="2500" w:type="dxa"/>
            <w:vAlign w:val="center"/>
          </w:tcPr>
          <w:p>
            <w:pPr>
              <w:spacing w:after="0"/>
            </w:pPr>
            <w:r>
              <w:rPr>
                <w:rFonts w:ascii="Calibri" w:hAnsi="Calibri" w:eastAsia="Calibri" w:cs="Calibri"/>
                <w:sz w:val="20"/>
                <w:szCs w:val="20"/>
                <w:b/>
                <w:bCs/>
              </w:rPr>
              <w:t xml:space="preserve">RECTOR,</w:t>
            </w:r>
          </w:p>
        </w:tc>
        <w:tc>
          <w:tcPr>
            <w:tcW w:w="2500" w:type="dxa"/>
            <w:vAlign w:val="center"/>
          </w:tcPr>
          <w:p>
            <w:pPr>
              <w:jc w:val="right"/>
              <w:spacing w:after="0"/>
            </w:pPr>
            <w:r>
              <w:rPr>
                <w:rFonts w:ascii="Calibri" w:hAnsi="Calibri" w:eastAsia="Calibri" w:cs="Calibri"/>
                <w:sz w:val="20"/>
                <w:szCs w:val="20"/>
                <w:b/>
                <w:bCs/>
              </w:rPr>
              <w:t xml:space="preserve">DECAN,</w:t>
            </w:r>
          </w:p>
        </w:tc>
      </w:tr>
      <w:tr>
        <w:trPr/>
        <w:tc>
          <w:tcPr>
            <w:tcW w:w="2500" w:type="dxa"/>
            <w:vAlign w:val="center"/>
          </w:tcPr>
          <w:p>
            <w:pPr/>
            <w:r>
              <w:rPr>
                <w:rFonts w:ascii="Calibri" w:hAnsi="Calibri" w:eastAsia="Calibri" w:cs="Calibri"/>
                <w:sz w:val="20"/>
                <w:szCs w:val="20"/>
                <w:b/>
                <w:bCs/>
              </w:rPr>
              <w:t xml:space="preserve">Conf. univ. dr. ing. Dumitru CHIRLEŞAN</w:t>
            </w:r>
          </w:p>
        </w:tc>
        <w:tc>
          <w:tcPr>
            <w:tcW w:w="2500" w:type="dxa"/>
            <w:vAlign w:val="center"/>
          </w:tcPr>
          <w:p>
            <w:pPr>
              <w:jc w:val="right"/>
              <w:spacing w:after="0"/>
            </w:pPr>
            <w:r>
              <w:rPr>
                <w:rFonts w:ascii="Calibri" w:hAnsi="Calibri" w:eastAsia="Calibri" w:cs="Calibri"/>
                <w:sz w:val="20"/>
                <w:szCs w:val="20"/>
                <w:b/>
                <w:bCs/>
              </w:rPr>
              <w:t xml:space="preserve">Conf.univ.dr. Bărbulescu Constantin Augustus</w:t>
            </w:r>
          </w:p>
        </w:tc>
      </w:tr>
      <w:tr>
        <w:trPr/>
        <w:tc>
          <w:tcPr>
            <w:tcW w:w="2500" w:type="dxa"/>
            <w:vAlign w:val="center"/>
          </w:tcPr>
          <w:p>
            <w:pPr/>
            <w:r>
              <w:rPr/>
              <w:t xml:space="preserve"/>
            </w:r>
          </w:p>
        </w:tc>
        <w:tc>
          <w:tcPr>
            <w:tcW w:w="2500" w:type="dxa"/>
            <w:vAlign w:val="center"/>
          </w:tcPr>
          <w:p>
            <w:pPr/>
            <w:r>
              <w:rPr/>
              <w:t xml:space="preserve"/>
            </w:r>
          </w:p>
        </w:tc>
      </w:tr>
      <w:tr>
        <w:trPr/>
        <w:tc>
          <w:tcPr>
            <w:tcW w:w="2500" w:type="dxa"/>
            <w:vAlign w:val="center"/>
          </w:tcPr>
          <w:p>
            <w:pPr>
              <w:spacing w:after="0"/>
            </w:pPr>
            <w:r>
              <w:rPr>
                <w:rFonts w:ascii="Calibri" w:hAnsi="Calibri" w:eastAsia="Calibri" w:cs="Calibri"/>
                <w:sz w:val="20"/>
                <w:szCs w:val="20"/>
                <w:b/>
                <w:bCs/>
              </w:rPr>
              <w:t xml:space="preserve">DIRECTOR DE DEPARTAMENT,</w:t>
            </w:r>
          </w:p>
        </w:tc>
        <w:tc>
          <w:tcPr>
            <w:tcW w:w="2500" w:type="dxa"/>
            <w:vAlign w:val="center"/>
          </w:tcPr>
          <w:p>
            <w:pPr>
              <w:jc w:val="right"/>
              <w:spacing w:after="0"/>
            </w:pPr>
            <w:r>
              <w:rPr>
                <w:rFonts w:ascii="Calibri" w:hAnsi="Calibri" w:eastAsia="Calibri" w:cs="Calibri"/>
                <w:sz w:val="20"/>
                <w:szCs w:val="20"/>
                <w:b/>
                <w:bCs/>
              </w:rPr>
              <w:t xml:space="preserve">RESPONSABIL PROGRAM DE STUDII,</w:t>
            </w:r>
          </w:p>
        </w:tc>
      </w:tr>
      <w:tr>
        <w:trPr/>
        <w:tc>
          <w:tcPr>
            <w:tcW w:w="2500" w:type="dxa"/>
            <w:vAlign w:val="center"/>
          </w:tcPr>
          <w:p>
            <w:pPr>
              <w:spacing w:after="0"/>
            </w:pPr>
            <w:r>
              <w:rPr>
                <w:rFonts w:ascii="Calibri" w:hAnsi="Calibri" w:eastAsia="Calibri" w:cs="Calibri"/>
                <w:sz w:val="20"/>
                <w:szCs w:val="20"/>
                <w:b/>
                <w:bCs/>
              </w:rPr>
              <w:t xml:space="preserve">Conf. univ. dr. CITU Laura-Elena</w:t>
            </w:r>
          </w:p>
        </w:tc>
        <w:tc>
          <w:tcPr>
            <w:tcW w:w="2500" w:type="dxa"/>
            <w:vAlign w:val="center"/>
          </w:tcPr>
          <w:p>
            <w:pPr>
              <w:jc w:val="right"/>
              <w:spacing w:after="0"/>
            </w:pPr>
            <w:r>
              <w:rPr>
                <w:rFonts w:ascii="Calibri" w:hAnsi="Calibri" w:eastAsia="Calibri" w:cs="Calibri"/>
                <w:sz w:val="20"/>
                <w:szCs w:val="20"/>
                <w:b/>
                <w:bCs/>
              </w:rPr>
              <w:t xml:space="preserve">Conf. univ. dr. CÎȚU Laura</w:t>
            </w:r>
          </w:p>
        </w:tc>
      </w:tr>
    </w:tbl>
    <w:p>
      <w:r>
        <w:br w:type="page"/>
      </w:r>
    </w:p>
    <w:tbl>
      <w:tblGrid>
        <w:gridCol w:w="4000" w:type="dxa"/>
        <w:gridCol w:w="3000" w:type="dxa"/>
      </w:tblGrid>
      <w:tblPr>
        <w:tblW w:w="5000" w:type="pct"/>
        <w:tblCellMar>
          <w:top w:w="0" w:type="dxa"/>
          <w:left w:w="0" w:type="dxa"/>
          <w:right w:w="0" w:type="dxa"/>
          <w:bottom w:w="0" w:type="dxa"/>
        </w:tblCellMar>
        <w:tblBorders>
          <w:top w:val="single" w:sz="1" w:color="ffffff"/>
          <w:left w:val="single" w:sz="1" w:color="ffffff"/>
          <w:right w:val="single" w:sz="1" w:color="ffffff"/>
          <w:bottom w:val="single" w:sz="1" w:color="ffffff"/>
          <w:insideH w:val="single" w:sz="1" w:color="ffffff"/>
          <w:insideV w:val="single" w:sz="1" w:color="ffffff"/>
        </w:tblBorders>
      </w:tblPr>
      <w:tr>
        <w:trPr/>
        <w:tc>
          <w:tcPr>
            <w:tcW w:w="4000" w:type="dxa"/>
            <w:vAlign w:val="center"/>
          </w:tcPr>
          <w:p>
            <w:pPr/>
            <w:r>
              <w:rPr>
                <w:rFonts w:ascii="Arial Narrow" w:hAnsi="Arial Narrow" w:eastAsia="Arial Narrow" w:cs="Arial Narrow"/>
                <w:sz w:val="20"/>
                <w:szCs w:val="20"/>
                <w:b/>
                <w:bCs/>
              </w:rPr>
              <w:t xml:space="preserve">Universitatea din Piteşti</w:t>
            </w:r>
          </w:p>
        </w:tc>
        <w:tc>
          <w:tcPr>
            <w:tcW w:w="3000" w:type="dxa"/>
            <w:vAlign w:val="center"/>
          </w:tcPr>
          <w:p>
            <w:pPr>
              <w:jc w:val="center"/>
              <w:spacing w:after="0"/>
            </w:pPr>
            <w:r>
              <w:rPr>
                <w:rFonts w:ascii="Arial Narrow" w:hAnsi="Arial Narrow" w:eastAsia="Arial Narrow" w:cs="Arial Narrow"/>
                <w:sz w:val="20"/>
                <w:szCs w:val="20"/>
              </w:rPr>
              <w:t xml:space="preserve">APROBAT</w:t>
            </w:r>
          </w:p>
        </w:tc>
      </w:tr>
      <w:tr>
        <w:trPr/>
        <w:tc>
          <w:tcPr>
            <w:tcW w:w="4000" w:type="dxa"/>
            <w:vAlign w:val="center"/>
          </w:tcPr>
          <w:p>
            <w:pPr/>
            <w:r>
              <w:rPr>
                <w:rFonts w:ascii="Arial Narrow" w:hAnsi="Arial Narrow" w:eastAsia="Arial Narrow" w:cs="Arial Narrow"/>
                <w:sz w:val="20"/>
                <w:szCs w:val="20"/>
              </w:rPr>
              <w:t xml:space="preserve">Facultatea: </w:t>
            </w:r>
            <w:r>
              <w:rPr>
                <w:rFonts w:ascii="Arial Narrow" w:hAnsi="Arial Narrow" w:eastAsia="Arial Narrow" w:cs="Arial Narrow"/>
                <w:sz w:val="20"/>
                <w:szCs w:val="20"/>
                <w:b/>
                <w:bCs/>
              </w:rPr>
              <w:t xml:space="preserve">de Teologie, Litere, Istorie și Arte</w:t>
            </w:r>
            <w:br/>
            <w:r>
              <w:rPr>
                <w:rFonts w:ascii="Arial Narrow" w:hAnsi="Arial Narrow" w:eastAsia="Arial Narrow" w:cs="Arial Narrow"/>
                <w:sz w:val="20"/>
                <w:szCs w:val="20"/>
              </w:rPr>
              <w:t xml:space="preserve">Departamentul: </w:t>
            </w:r>
            <w:r>
              <w:rPr>
                <w:rFonts w:ascii="Arial Narrow" w:hAnsi="Arial Narrow" w:eastAsia="Arial Narrow" w:cs="Arial Narrow"/>
                <w:sz w:val="20"/>
                <w:szCs w:val="20"/>
                <w:b/>
                <w:bCs/>
              </w:rPr>
              <w:t xml:space="preserve">Limbi Straine Aplicate</w:t>
            </w:r>
            <w:br/>
            <w:r>
              <w:rPr>
                <w:rFonts w:ascii="Arial Narrow" w:hAnsi="Arial Narrow" w:eastAsia="Arial Narrow" w:cs="Arial Narrow"/>
                <w:sz w:val="20"/>
                <w:szCs w:val="20"/>
              </w:rPr>
              <w:t xml:space="preserve">Domeniul fundamental: </w:t>
            </w:r>
            <w:r>
              <w:rPr>
                <w:rFonts w:ascii="Arial Narrow" w:hAnsi="Arial Narrow" w:eastAsia="Arial Narrow" w:cs="Arial Narrow"/>
                <w:sz w:val="20"/>
                <w:szCs w:val="20"/>
                <w:b/>
                <w:bCs/>
              </w:rPr>
              <w:t xml:space="preserve">Ştiinţe umaniste şi arte</w:t>
            </w:r>
            <w:br/>
            <w:r>
              <w:rPr>
                <w:rFonts w:ascii="Arial Narrow" w:hAnsi="Arial Narrow" w:eastAsia="Arial Narrow" w:cs="Arial Narrow"/>
                <w:sz w:val="20"/>
                <w:szCs w:val="20"/>
              </w:rPr>
              <w:t xml:space="preserve">Domeniul de licenţă: </w:t>
            </w:r>
            <w:r>
              <w:rPr>
                <w:rFonts w:ascii="Arial Narrow" w:hAnsi="Arial Narrow" w:eastAsia="Arial Narrow" w:cs="Arial Narrow"/>
                <w:sz w:val="20"/>
                <w:szCs w:val="20"/>
                <w:b/>
                <w:bCs/>
              </w:rPr>
              <w:t xml:space="preserve">Limbi moderne aplicate</w:t>
            </w:r>
            <w:br/>
            <w:r>
              <w:rPr>
                <w:rFonts w:ascii="Arial Narrow" w:hAnsi="Arial Narrow" w:eastAsia="Arial Narrow" w:cs="Arial Narrow"/>
                <w:sz w:val="20"/>
                <w:szCs w:val="20"/>
              </w:rPr>
              <w:t xml:space="preserve">Programul de studii: </w:t>
            </w:r>
            <w:r>
              <w:rPr>
                <w:rFonts w:ascii="Arial Narrow" w:hAnsi="Arial Narrow" w:eastAsia="Arial Narrow" w:cs="Arial Narrow"/>
                <w:sz w:val="20"/>
                <w:szCs w:val="20"/>
                <w:b/>
                <w:bCs/>
              </w:rPr>
              <w:t xml:space="preserve">Limbi moderne aplicate</w:t>
            </w:r>
            <w:r>
              <w:rPr>
                <w:rFonts w:ascii="Arial Narrow" w:hAnsi="Arial Narrow" w:eastAsia="Arial Narrow" w:cs="Arial Narrow"/>
                <w:sz w:val="20"/>
                <w:szCs w:val="20"/>
              </w:rPr>
              <w:t xml:space="preserve">Durata studiilor: </w:t>
            </w:r>
            <w:r>
              <w:rPr>
                <w:rFonts w:ascii="Arial Narrow" w:hAnsi="Arial Narrow" w:eastAsia="Arial Narrow" w:cs="Arial Narrow"/>
                <w:sz w:val="20"/>
                <w:szCs w:val="20"/>
                <w:b/>
                <w:bCs/>
              </w:rPr>
              <w:t xml:space="preserve">3 ani</w:t>
            </w:r>
            <w:br/>
            <w:r>
              <w:rPr>
                <w:rFonts w:ascii="Arial Narrow" w:hAnsi="Arial Narrow" w:eastAsia="Arial Narrow" w:cs="Arial Narrow"/>
                <w:sz w:val="20"/>
                <w:szCs w:val="20"/>
              </w:rPr>
              <w:t xml:space="preserve">Forma de învăţământ: </w:t>
            </w:r>
            <w:r>
              <w:rPr>
                <w:rFonts w:ascii="Arial Narrow" w:hAnsi="Arial Narrow" w:eastAsia="Arial Narrow" w:cs="Arial Narrow"/>
                <w:sz w:val="20"/>
                <w:szCs w:val="20"/>
                <w:b/>
                <w:bCs/>
              </w:rPr>
              <w:t xml:space="preserve">cu frecventa (IF)</w:t>
            </w:r>
          </w:p>
        </w:tc>
        <w:tc>
          <w:tcPr>
            <w:tcW w:w="3000" w:type="dxa"/>
            <w:vAlign w:val="top"/>
          </w:tcPr>
          <w:p>
            <w:pPr>
              <w:jc w:val="center"/>
              <w:spacing w:after="0"/>
            </w:pPr>
            <w:r>
              <w:rPr>
                <w:rFonts w:ascii="Arial Narrow" w:hAnsi="Arial Narrow" w:eastAsia="Arial Narrow" w:cs="Arial Narrow"/>
                <w:sz w:val="20"/>
                <w:szCs w:val="20"/>
                <w:b/>
                <w:bCs/>
              </w:rPr>
              <w:t xml:space="preserve">în şedinţa Senatului</w:t>
            </w:r>
            <w:br/>
            <w:r>
              <w:rPr>
                <w:rFonts w:ascii="Arial Narrow" w:hAnsi="Arial Narrow" w:eastAsia="Arial Narrow" w:cs="Arial Narrow"/>
                <w:sz w:val="20"/>
                <w:szCs w:val="20"/>
                <w:b/>
                <w:bCs/>
              </w:rPr>
              <w:t xml:space="preserve">din data de ................</w:t>
            </w:r>
            <w:br/>
            <w:br/>
            <w:r>
              <w:rPr>
                <w:rFonts w:ascii="Arial Narrow" w:hAnsi="Arial Narrow" w:eastAsia="Arial Narrow" w:cs="Arial Narrow"/>
                <w:sz w:val="20"/>
                <w:szCs w:val="20"/>
                <w:b/>
                <w:bCs/>
              </w:rPr>
              <w:t xml:space="preserve">PREȘEDINTELE SENATULUI</w:t>
            </w:r>
            <w:br/>
            <w:r>
              <w:rPr>
                <w:rFonts w:ascii="Arial Narrow" w:hAnsi="Arial Narrow" w:eastAsia="Arial Narrow" w:cs="Arial Narrow"/>
                <w:sz w:val="20"/>
                <w:szCs w:val="20"/>
                <w:b/>
                <w:bCs/>
              </w:rPr>
              <w:t xml:space="preserve">Prof. univ. dr. Mihaela DIACONU</w:t>
            </w:r>
            <w:br/>
          </w:p>
        </w:tc>
      </w:tr>
    </w:tbl>
    <w:p>
      <w:pPr>
        <w:jc w:val="center"/>
        <w:spacing w:after="0"/>
      </w:pPr>
      <w:r>
        <w:rPr>
          <w:rFonts w:ascii="Arial Narrow" w:hAnsi="Arial Narrow" w:eastAsia="Arial Narrow" w:cs="Arial Narrow"/>
          <w:sz w:val="20"/>
          <w:szCs w:val="20"/>
          <w:b/>
          <w:bCs/>
        </w:rPr>
        <w:t xml:space="preserve">PLAN DE INVĂŢĂMÂNT</w:t>
      </w:r>
    </w:p>
    <w:p>
      <w:pPr>
        <w:jc w:val="center"/>
        <w:spacing w:after="0"/>
      </w:pPr>
      <w:r>
        <w:rPr>
          <w:rFonts w:ascii="Arial Narrow" w:hAnsi="Arial Narrow" w:eastAsia="Arial Narrow" w:cs="Arial Narrow"/>
          <w:sz w:val="20"/>
          <w:szCs w:val="20"/>
        </w:rPr>
        <w:t xml:space="preserve">Valabil începând cu anul universitar </w:t>
      </w:r>
      <w:r>
        <w:rPr>
          <w:rFonts w:ascii="Arial Narrow" w:hAnsi="Arial Narrow" w:eastAsia="Arial Narrow" w:cs="Arial Narrow"/>
          <w:sz w:val="20"/>
          <w:szCs w:val="20"/>
        </w:rPr>
        <w:t xml:space="preserve">2023-2024</w:t>
      </w:r>
    </w:p>
    <w:p>
      <w:pPr>
        <w:jc w:val="center"/>
        <w:spacing w:after="0"/>
      </w:pPr>
      <w:r>
        <w:rPr>
          <w:rFonts w:ascii="Arial Narrow" w:hAnsi="Arial Narrow" w:eastAsia="Arial Narrow" w:cs="Arial Narrow"/>
          <w:sz w:val="20"/>
          <w:szCs w:val="20"/>
          <w:b/>
          <w:bCs/>
        </w:rPr>
        <w:t xml:space="preserve">Anul: II</w:t>
      </w:r>
    </w:p>
    <w:p>
      <w:pPr>
        <w:jc w:val="right"/>
        <w:spacing w:after="0"/>
      </w:pPr>
      <w:r>
        <w:rPr>
          <w:rFonts w:ascii="Arial Narrow" w:hAnsi="Arial Narrow" w:eastAsia="Arial Narrow" w:cs="Arial Narrow"/>
          <w:sz w:val="20"/>
          <w:szCs w:val="20"/>
          <w:b/>
          <w:bCs/>
        </w:rPr>
        <w:t xml:space="preserve">Semestrul: III, </w:t>
      </w:r>
      <w:r>
        <w:rPr>
          <w:rFonts w:ascii="Arial Narrow" w:hAnsi="Arial Narrow" w:eastAsia="Arial Narrow" w:cs="Arial Narrow"/>
          <w:sz w:val="20"/>
          <w:szCs w:val="20"/>
          <w:b/>
          <w:bCs/>
        </w:rPr>
        <w:t xml:space="preserve">14 săptămâni</w:t>
      </w:r>
    </w:p>
    <w:tbl>
      <w:tblGrid>
        <w:gridCol w:w="150" w:type="dxa"/>
        <w:gridCol w:w="2700" w:type="dxa"/>
        <w:gridCol w:w="650" w:type="dxa"/>
        <w:gridCol w:w="200" w:type="dxa"/>
        <w:gridCol w:w="200" w:type="dxa"/>
        <w:gridCol w:w="200" w:type="dxa"/>
        <w:gridCol w:w="200" w:type="dxa"/>
        <w:gridCol w:w="200" w:type="dxa"/>
        <w:gridCol w:w="200" w:type="dxa"/>
        <w:gridCol w:w="300" w:type="dxa"/>
      </w:tblGrid>
      <w:tblPr>
        <w:tblW w:w="5000" w:type="pct"/>
        <w:tblCellMar>
          <w:top w:w="0" w:type="dxa"/>
          <w:left w:w="0" w:type="dxa"/>
          <w:right w:w="0" w:type="dxa"/>
          <w:bottom w:w="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50" w:type="dxa"/>
            <w:vAlign w:val="center"/>
            <w:vMerge w:val="restart"/>
          </w:tcPr>
          <w:p>
            <w:pPr>
              <w:jc w:val="center"/>
              <w:spacing w:after="0"/>
            </w:pPr>
            <w:r>
              <w:rPr>
                <w:rFonts w:ascii="Arial Narrow" w:hAnsi="Arial Narrow" w:eastAsia="Arial Narrow" w:cs="Arial Narrow"/>
                <w:sz w:val="18"/>
                <w:szCs w:val="18"/>
                <w:b/>
                <w:bCs/>
              </w:rPr>
              <w:t xml:space="preserve">Nr. crt.</w:t>
            </w:r>
          </w:p>
        </w:tc>
        <w:tc>
          <w:tcPr>
            <w:tcW w:w="3350" w:type="dxa"/>
            <w:vAlign w:val="center"/>
            <w:gridSpan w:val="2"/>
          </w:tcPr>
          <w:p>
            <w:pPr>
              <w:jc w:val="center"/>
              <w:spacing w:after="0"/>
            </w:pPr>
            <w:r>
              <w:rPr>
                <w:rFonts w:ascii="Arial Narrow" w:hAnsi="Arial Narrow" w:eastAsia="Arial Narrow" w:cs="Arial Narrow"/>
                <w:sz w:val="18"/>
                <w:szCs w:val="18"/>
                <w:b/>
                <w:bCs/>
              </w:rPr>
              <w:t xml:space="preserve">Disciplina</w:t>
            </w:r>
          </w:p>
        </w:tc>
        <w:tc>
          <w:tcPr>
            <w:tcW w:w="800" w:type="dxa"/>
            <w:vAlign w:val="center"/>
            <w:gridSpan w:val="4"/>
          </w:tcPr>
          <w:p>
            <w:pPr>
              <w:jc w:val="center"/>
              <w:spacing w:after="0"/>
            </w:pPr>
            <w:r>
              <w:rPr>
                <w:rFonts w:ascii="Arial Narrow" w:hAnsi="Arial Narrow" w:eastAsia="Arial Narrow" w:cs="Arial Narrow"/>
                <w:sz w:val="18"/>
                <w:szCs w:val="18"/>
                <w:b/>
                <w:bCs/>
              </w:rPr>
              <w:t xml:space="preserve">Ore/săptămână</w:t>
            </w:r>
          </w:p>
        </w:tc>
        <w:tc>
          <w:tcPr>
            <w:tcW w:w="200" w:type="dxa"/>
            <w:vAlign w:val="center"/>
            <w:vMerge w:val="restart"/>
          </w:tcPr>
          <w:p>
            <w:pPr>
              <w:jc w:val="center"/>
              <w:spacing w:after="0"/>
            </w:pPr>
            <w:r>
              <w:rPr>
                <w:rFonts w:ascii="Arial Narrow" w:hAnsi="Arial Narrow" w:eastAsia="Arial Narrow" w:cs="Arial Narrow"/>
                <w:sz w:val="18"/>
                <w:szCs w:val="18"/>
                <w:b/>
                <w:bCs/>
              </w:rPr>
              <w:t xml:space="preserve">SI / sem.</w:t>
            </w:r>
          </w:p>
        </w:tc>
        <w:tc>
          <w:tcPr>
            <w:tcW w:w="200" w:type="dxa"/>
            <w:vAlign w:val="center"/>
            <w:vMerge w:val="restart"/>
          </w:tcPr>
          <w:p>
            <w:pPr>
              <w:jc w:val="center"/>
              <w:spacing w:after="0"/>
            </w:pPr>
            <w:r>
              <w:rPr>
                <w:rFonts w:ascii="Arial Narrow" w:hAnsi="Arial Narrow" w:eastAsia="Arial Narrow" w:cs="Arial Narrow"/>
                <w:sz w:val="18"/>
                <w:szCs w:val="18"/>
                <w:b/>
                <w:bCs/>
              </w:rPr>
              <w:t xml:space="preserve">PC</w:t>
            </w:r>
          </w:p>
        </w:tc>
        <w:tc>
          <w:tcPr>
            <w:tcW w:w="300" w:type="dxa"/>
            <w:vAlign w:val="center"/>
            <w:vMerge w:val="restart"/>
          </w:tcPr>
          <w:p>
            <w:pPr>
              <w:jc w:val="center"/>
              <w:spacing w:after="0"/>
            </w:pPr>
            <w:r>
              <w:rPr>
                <w:rFonts w:ascii="Arial Narrow" w:hAnsi="Arial Narrow" w:eastAsia="Arial Narrow" w:cs="Arial Narrow"/>
                <w:sz w:val="18"/>
                <w:szCs w:val="18"/>
                <w:b/>
                <w:bCs/>
              </w:rPr>
              <w:t xml:space="preserve">Formă evaluare</w:t>
            </w:r>
          </w:p>
        </w:tc>
      </w:tr>
      <w:tr>
        <w:trPr/>
        <w:tc>
          <w:tcPr>
            <w:tcW w:w="150" w:type="dxa"/>
            <w:vMerge w:val="continue"/>
          </w:tcPr>
          <w:p/>
        </w:tc>
        <w:tc>
          <w:tcPr>
            <w:tcW w:w="2700" w:type="dxa"/>
            <w:vAlign w:val="center"/>
          </w:tcPr>
          <w:p>
            <w:pPr>
              <w:jc w:val="center"/>
              <w:spacing w:after="0"/>
            </w:pPr>
            <w:r>
              <w:rPr>
                <w:rFonts w:ascii="Arial Narrow" w:hAnsi="Arial Narrow" w:eastAsia="Arial Narrow" w:cs="Arial Narrow"/>
                <w:sz w:val="18"/>
                <w:szCs w:val="18"/>
                <w:b/>
                <w:bCs/>
              </w:rPr>
              <w:t xml:space="preserve">Denumire</w:t>
            </w:r>
          </w:p>
        </w:tc>
        <w:tc>
          <w:tcPr>
            <w:tcW w:w="650" w:type="dxa"/>
            <w:vAlign w:val="center"/>
          </w:tcPr>
          <w:p>
            <w:pPr>
              <w:jc w:val="center"/>
              <w:spacing w:after="0"/>
            </w:pPr>
            <w:r>
              <w:rPr>
                <w:rFonts w:ascii="Arial Narrow" w:hAnsi="Arial Narrow" w:eastAsia="Arial Narrow" w:cs="Arial Narrow"/>
                <w:sz w:val="18"/>
                <w:szCs w:val="18"/>
                <w:b/>
                <w:bCs/>
              </w:rPr>
              <w:t xml:space="preserve">Cod</w:t>
            </w:r>
          </w:p>
        </w:tc>
        <w:tc>
          <w:tcPr>
            <w:tcW w:w="200" w:type="dxa"/>
            <w:vAlign w:val="center"/>
          </w:tcPr>
          <w:p>
            <w:pPr>
              <w:jc w:val="center"/>
              <w:spacing w:after="0"/>
            </w:pPr>
            <w:r>
              <w:rPr>
                <w:rFonts w:ascii="Arial Narrow" w:hAnsi="Arial Narrow" w:eastAsia="Arial Narrow" w:cs="Arial Narrow"/>
                <w:sz w:val="18"/>
                <w:szCs w:val="18"/>
                <w:b/>
                <w:bCs/>
              </w:rPr>
              <w:t xml:space="preserve">C</w:t>
            </w:r>
          </w:p>
        </w:tc>
        <w:tc>
          <w:tcPr>
            <w:tcW w:w="200" w:type="dxa"/>
            <w:vAlign w:val="center"/>
          </w:tcPr>
          <w:p>
            <w:pPr>
              <w:jc w:val="center"/>
              <w:spacing w:after="0"/>
            </w:pPr>
            <w:r>
              <w:rPr>
                <w:rFonts w:ascii="Arial Narrow" w:hAnsi="Arial Narrow" w:eastAsia="Arial Narrow" w:cs="Arial Narrow"/>
                <w:sz w:val="18"/>
                <w:szCs w:val="18"/>
                <w:b/>
                <w:bCs/>
              </w:rPr>
              <w:t xml:space="preserve">S</w:t>
            </w:r>
          </w:p>
        </w:tc>
        <w:tc>
          <w:tcPr>
            <w:tcW w:w="200" w:type="dxa"/>
            <w:vAlign w:val="center"/>
          </w:tcPr>
          <w:p>
            <w:pPr>
              <w:jc w:val="center"/>
              <w:spacing w:after="0"/>
            </w:pPr>
            <w:r>
              <w:rPr>
                <w:rFonts w:ascii="Arial Narrow" w:hAnsi="Arial Narrow" w:eastAsia="Arial Narrow" w:cs="Arial Narrow"/>
                <w:sz w:val="18"/>
                <w:szCs w:val="18"/>
                <w:b/>
                <w:bCs/>
              </w:rPr>
              <w:t xml:space="preserve">L</w:t>
            </w:r>
          </w:p>
        </w:tc>
        <w:tc>
          <w:tcPr>
            <w:tcW w:w="200" w:type="dxa"/>
            <w:vAlign w:val="center"/>
          </w:tcPr>
          <w:p>
            <w:pPr>
              <w:jc w:val="center"/>
              <w:spacing w:after="0"/>
            </w:pPr>
            <w:r>
              <w:rPr>
                <w:rFonts w:ascii="Arial Narrow" w:hAnsi="Arial Narrow" w:eastAsia="Arial Narrow" w:cs="Arial Narrow"/>
                <w:sz w:val="18"/>
                <w:szCs w:val="18"/>
                <w:b/>
                <w:bCs/>
              </w:rPr>
              <w:t xml:space="preserve">P</w:t>
            </w:r>
          </w:p>
        </w:tc>
        <w:tc>
          <w:tcPr>
            <w:tcW w:w="200" w:type="dxa"/>
            <w:vMerge w:val="continue"/>
          </w:tcPr>
          <w:p/>
        </w:tc>
        <w:tc>
          <w:tcPr>
            <w:tcW w:w="200" w:type="dxa"/>
            <w:vMerge w:val="continue"/>
          </w:tcPr>
          <w:p/>
        </w:tc>
        <w:tc>
          <w:tcPr>
            <w:tcW w:w="300" w:type="dxa"/>
            <w:vMerge w:val="continue"/>
          </w:tcP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obligatorii (impuse)(O)</w:t>
            </w:r>
          </w:p>
        </w:tc>
      </w:tr>
      <w:tr>
        <w:trPr/>
        <w:tc>
          <w:tcPr>
            <w:tcW w:w="150" w:type="dxa"/>
            <w:vAlign w:val="center"/>
          </w:tcPr>
          <w:p>
            <w:pPr>
              <w:jc w:val="center"/>
              <w:spacing w:after="0"/>
            </w:pPr>
            <w:r>
              <w:rPr>
                <w:rFonts w:ascii="Arial Narrow" w:hAnsi="Arial Narrow" w:eastAsia="Arial Narrow" w:cs="Arial Narrow"/>
                <w:sz w:val="18"/>
                <w:szCs w:val="18"/>
              </w:rPr>
              <w:t xml:space="preserve">1</w:t>
            </w:r>
          </w:p>
        </w:tc>
        <w:tc>
          <w:tcPr>
            <w:tcW w:w="2700" w:type="dxa"/>
            <w:vAlign w:val="center"/>
          </w:tcPr>
          <w:p>
            <w:pPr>
              <w:spacing w:after="0"/>
            </w:pPr>
            <w:r>
              <w:rPr>
                <w:rFonts w:ascii="Arial Narrow" w:hAnsi="Arial Narrow" w:eastAsia="Arial Narrow" w:cs="Arial Narrow"/>
                <w:sz w:val="18"/>
                <w:szCs w:val="18"/>
              </w:rPr>
              <w:t xml:space="preserve">Limbă modernă pentru obiective specifice B</w:t>
            </w:r>
          </w:p>
        </w:tc>
        <w:tc>
          <w:tcPr>
            <w:tcW w:w="650" w:type="dxa"/>
            <w:vAlign w:val="center"/>
          </w:tcPr>
          <w:p>
            <w:pPr>
              <w:jc w:val="center"/>
              <w:spacing w:after="0"/>
            </w:pPr>
            <w:r>
              <w:rPr>
                <w:rFonts w:ascii="Arial Narrow" w:hAnsi="Arial Narrow" w:eastAsia="Arial Narrow" w:cs="Arial Narrow"/>
                <w:sz w:val="18"/>
                <w:szCs w:val="18"/>
              </w:rPr>
              <w:t xml:space="preserve">UP.06.S.3.O.06.01</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69</w:t>
            </w:r>
          </w:p>
        </w:tc>
        <w:tc>
          <w:tcPr>
            <w:tcW w:w="200" w:type="dxa"/>
            <w:vAlign w:val="center"/>
          </w:tcPr>
          <w:p>
            <w:pPr>
              <w:jc w:val="center"/>
              <w:spacing w:after="0"/>
            </w:pPr>
            <w:r>
              <w:rPr>
                <w:rFonts w:ascii="Arial Narrow" w:hAnsi="Arial Narrow" w:eastAsia="Arial Narrow" w:cs="Arial Narrow"/>
                <w:sz w:val="18"/>
                <w:szCs w:val="18"/>
              </w:rPr>
              <w:t xml:space="preserve">5</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2</w:t>
            </w:r>
          </w:p>
        </w:tc>
        <w:tc>
          <w:tcPr>
            <w:tcW w:w="2700" w:type="dxa"/>
            <w:vAlign w:val="center"/>
          </w:tcPr>
          <w:p>
            <w:pPr>
              <w:spacing w:after="0"/>
            </w:pPr>
            <w:r>
              <w:rPr>
                <w:rFonts w:ascii="Arial Narrow" w:hAnsi="Arial Narrow" w:eastAsia="Arial Narrow" w:cs="Arial Narrow"/>
                <w:sz w:val="18"/>
                <w:szCs w:val="18"/>
              </w:rPr>
              <w:t xml:space="preserve">Limbă modernă pentru obiective specifice C</w:t>
            </w:r>
          </w:p>
        </w:tc>
        <w:tc>
          <w:tcPr>
            <w:tcW w:w="650" w:type="dxa"/>
            <w:vAlign w:val="center"/>
          </w:tcPr>
          <w:p>
            <w:pPr>
              <w:jc w:val="center"/>
              <w:spacing w:after="0"/>
            </w:pPr>
            <w:r>
              <w:rPr>
                <w:rFonts w:ascii="Arial Narrow" w:hAnsi="Arial Narrow" w:eastAsia="Arial Narrow" w:cs="Arial Narrow"/>
                <w:sz w:val="18"/>
                <w:szCs w:val="18"/>
              </w:rPr>
              <w:t xml:space="preserve">UP.06.S.3.O.06.02</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94</w:t>
            </w:r>
          </w:p>
        </w:tc>
        <w:tc>
          <w:tcPr>
            <w:tcW w:w="200" w:type="dxa"/>
            <w:vAlign w:val="center"/>
          </w:tcPr>
          <w:p>
            <w:pPr>
              <w:jc w:val="center"/>
              <w:spacing w:after="0"/>
            </w:pPr>
            <w:r>
              <w:rPr>
                <w:rFonts w:ascii="Arial Narrow" w:hAnsi="Arial Narrow" w:eastAsia="Arial Narrow" w:cs="Arial Narrow"/>
                <w:sz w:val="18"/>
                <w:szCs w:val="18"/>
              </w:rPr>
              <w:t xml:space="preserve">6</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3</w:t>
            </w:r>
          </w:p>
        </w:tc>
        <w:tc>
          <w:tcPr>
            <w:tcW w:w="2700" w:type="dxa"/>
            <w:vAlign w:val="center"/>
          </w:tcPr>
          <w:p>
            <w:pPr>
              <w:spacing w:after="0"/>
            </w:pPr>
            <w:r>
              <w:rPr>
                <w:rFonts w:ascii="Arial Narrow" w:hAnsi="Arial Narrow" w:eastAsia="Arial Narrow" w:cs="Arial Narrow"/>
                <w:sz w:val="18"/>
                <w:szCs w:val="18"/>
              </w:rPr>
              <w:t xml:space="preserve">Limbaje de specialitate B</w:t>
            </w:r>
          </w:p>
        </w:tc>
        <w:tc>
          <w:tcPr>
            <w:tcW w:w="650" w:type="dxa"/>
            <w:vAlign w:val="center"/>
          </w:tcPr>
          <w:p>
            <w:pPr>
              <w:jc w:val="center"/>
              <w:spacing w:after="0"/>
            </w:pPr>
            <w:r>
              <w:rPr>
                <w:rFonts w:ascii="Arial Narrow" w:hAnsi="Arial Narrow" w:eastAsia="Arial Narrow" w:cs="Arial Narrow"/>
                <w:sz w:val="18"/>
                <w:szCs w:val="18"/>
              </w:rPr>
              <w:t xml:space="preserve">UP.06.S.3.O.06.03</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47</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4</w:t>
            </w:r>
          </w:p>
        </w:tc>
        <w:tc>
          <w:tcPr>
            <w:tcW w:w="2700" w:type="dxa"/>
            <w:vAlign w:val="center"/>
          </w:tcPr>
          <w:p>
            <w:pPr>
              <w:spacing w:after="0"/>
            </w:pPr>
            <w:r>
              <w:rPr>
                <w:rFonts w:ascii="Arial Narrow" w:hAnsi="Arial Narrow" w:eastAsia="Arial Narrow" w:cs="Arial Narrow"/>
                <w:sz w:val="18"/>
                <w:szCs w:val="18"/>
              </w:rPr>
              <w:t xml:space="preserve">Limbaje de specialitate C</w:t>
            </w:r>
          </w:p>
        </w:tc>
        <w:tc>
          <w:tcPr>
            <w:tcW w:w="650" w:type="dxa"/>
            <w:vAlign w:val="center"/>
          </w:tcPr>
          <w:p>
            <w:pPr>
              <w:jc w:val="center"/>
              <w:spacing w:after="0"/>
            </w:pPr>
            <w:r>
              <w:rPr>
                <w:rFonts w:ascii="Arial Narrow" w:hAnsi="Arial Narrow" w:eastAsia="Arial Narrow" w:cs="Arial Narrow"/>
                <w:sz w:val="18"/>
                <w:szCs w:val="18"/>
              </w:rPr>
              <w:t xml:space="preserve">UP.06.S.3.O.06.04</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47</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5</w:t>
            </w:r>
          </w:p>
        </w:tc>
        <w:tc>
          <w:tcPr>
            <w:tcW w:w="2700" w:type="dxa"/>
            <w:vAlign w:val="center"/>
          </w:tcPr>
          <w:p>
            <w:pPr>
              <w:spacing w:after="0"/>
            </w:pPr>
            <w:r>
              <w:rPr>
                <w:rFonts w:ascii="Arial Narrow" w:hAnsi="Arial Narrow" w:eastAsia="Arial Narrow" w:cs="Arial Narrow"/>
                <w:sz w:val="18"/>
                <w:szCs w:val="18"/>
              </w:rPr>
              <w:t xml:space="preserve">Tehnici de comunicare orală şi scrisă (B)</w:t>
            </w:r>
          </w:p>
        </w:tc>
        <w:tc>
          <w:tcPr>
            <w:tcW w:w="650" w:type="dxa"/>
            <w:vAlign w:val="center"/>
          </w:tcPr>
          <w:p>
            <w:pPr>
              <w:jc w:val="center"/>
              <w:spacing w:after="0"/>
            </w:pPr>
            <w:r>
              <w:rPr>
                <w:rFonts w:ascii="Arial Narrow" w:hAnsi="Arial Narrow" w:eastAsia="Arial Narrow" w:cs="Arial Narrow"/>
                <w:sz w:val="18"/>
                <w:szCs w:val="18"/>
              </w:rPr>
              <w:t xml:space="preserve">UP.06.S.3.O.06.05</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6</w:t>
            </w:r>
          </w:p>
        </w:tc>
        <w:tc>
          <w:tcPr>
            <w:tcW w:w="2700" w:type="dxa"/>
            <w:vAlign w:val="center"/>
          </w:tcPr>
          <w:p>
            <w:pPr>
              <w:spacing w:after="0"/>
            </w:pPr>
            <w:r>
              <w:rPr>
                <w:rFonts w:ascii="Arial Narrow" w:hAnsi="Arial Narrow" w:eastAsia="Arial Narrow" w:cs="Arial Narrow"/>
                <w:sz w:val="18"/>
                <w:szCs w:val="18"/>
              </w:rPr>
              <w:t xml:space="preserve">Tehnici de comunicare orală şi scrisă (C)</w:t>
            </w:r>
          </w:p>
        </w:tc>
        <w:tc>
          <w:tcPr>
            <w:tcW w:w="650" w:type="dxa"/>
            <w:vAlign w:val="center"/>
          </w:tcPr>
          <w:p>
            <w:pPr>
              <w:jc w:val="center"/>
              <w:spacing w:after="0"/>
            </w:pPr>
            <w:r>
              <w:rPr>
                <w:rFonts w:ascii="Arial Narrow" w:hAnsi="Arial Narrow" w:eastAsia="Arial Narrow" w:cs="Arial Narrow"/>
                <w:sz w:val="18"/>
                <w:szCs w:val="18"/>
              </w:rPr>
              <w:t xml:space="preserve">UP.06.S.3.O.06.06</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3</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8</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7</w:t>
            </w:r>
          </w:p>
        </w:tc>
        <w:tc>
          <w:tcPr>
            <w:tcW w:w="2700" w:type="dxa"/>
            <w:vAlign w:val="center"/>
          </w:tcPr>
          <w:p>
            <w:pPr>
              <w:spacing w:after="0"/>
            </w:pPr>
            <w:r>
              <w:rPr>
                <w:rFonts w:ascii="Arial Narrow" w:hAnsi="Arial Narrow" w:eastAsia="Arial Narrow" w:cs="Arial Narrow"/>
                <w:sz w:val="18"/>
                <w:szCs w:val="18"/>
              </w:rPr>
              <w:t xml:space="preserve">Educație fizică *</w:t>
            </w:r>
          </w:p>
        </w:tc>
        <w:tc>
          <w:tcPr>
            <w:tcW w:w="650" w:type="dxa"/>
            <w:vAlign w:val="center"/>
          </w:tcPr>
          <w:p>
            <w:pPr>
              <w:jc w:val="center"/>
              <w:spacing w:after="0"/>
            </w:pPr>
            <w:r>
              <w:rPr>
                <w:rFonts w:ascii="Arial Narrow" w:hAnsi="Arial Narrow" w:eastAsia="Arial Narrow" w:cs="Arial Narrow"/>
                <w:sz w:val="18"/>
                <w:szCs w:val="18"/>
              </w:rPr>
              <w:t xml:space="preserve">UP.06.C.3.O.06.07</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61</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500" w:type="dxa"/>
            <w:vAlign w:val="center"/>
          </w:tcPr>
          <w:p>
            <w:pPr>
              <w:jc w:val="center"/>
              <w:spacing w:after="0"/>
            </w:pPr>
            <w:r>
              <w:rPr>
                <w:rFonts w:ascii="Arial Narrow" w:hAnsi="Arial Narrow" w:eastAsia="Arial Narrow" w:cs="Arial Narrow"/>
                <w:sz w:val="18"/>
                <w:szCs w:val="18"/>
              </w:rPr>
              <w:t xml:space="preserve">V</w:t>
            </w:r>
          </w:p>
        </w:tc>
      </w:tr>
      <w:tr>
        <w:trPr/>
        <w:tc>
          <w:tcPr>
            <w:tcW w:w="150" w:type="dxa"/>
            <w:vAlign w:val="center"/>
          </w:tcPr>
          <w:p>
            <w:pPr>
              <w:jc w:val="center"/>
              <w:spacing w:after="0"/>
            </w:pPr>
            <w:r>
              <w:rPr>
                <w:rFonts w:ascii="Arial Narrow" w:hAnsi="Arial Narrow" w:eastAsia="Arial Narrow" w:cs="Arial Narrow"/>
                <w:sz w:val="18"/>
                <w:szCs w:val="18"/>
              </w:rPr>
              <w:t xml:space="preserve">8</w:t>
            </w:r>
          </w:p>
        </w:tc>
        <w:tc>
          <w:tcPr>
            <w:tcW w:w="2700" w:type="dxa"/>
            <w:vAlign w:val="center"/>
          </w:tcPr>
          <w:p>
            <w:pPr>
              <w:spacing w:after="0"/>
            </w:pPr>
            <w:r>
              <w:rPr>
                <w:rFonts w:ascii="Arial Narrow" w:hAnsi="Arial Narrow" w:eastAsia="Arial Narrow" w:cs="Arial Narrow"/>
                <w:sz w:val="18"/>
                <w:szCs w:val="18"/>
              </w:rPr>
              <w:t xml:space="preserve">Informatică aplicată</w:t>
            </w:r>
          </w:p>
        </w:tc>
        <w:tc>
          <w:tcPr>
            <w:tcW w:w="650" w:type="dxa"/>
            <w:vAlign w:val="center"/>
          </w:tcPr>
          <w:p>
            <w:pPr>
              <w:jc w:val="center"/>
              <w:spacing w:after="0"/>
            </w:pPr>
            <w:r>
              <w:rPr>
                <w:rFonts w:ascii="Arial Narrow" w:hAnsi="Arial Narrow" w:eastAsia="Arial Narrow" w:cs="Arial Narrow"/>
                <w:sz w:val="18"/>
                <w:szCs w:val="18"/>
              </w:rPr>
              <w:t xml:space="preserve">UP.06.C.3.O.06.08</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V</w:t>
            </w:r>
          </w:p>
        </w:tc>
      </w:tr>
      <w:tr>
        <w:trPr/>
        <w:tc>
          <w:tcPr>
            <w:tcW w:w="150" w:type="dxa"/>
            <w:vAlign w:val="center"/>
          </w:tcPr>
          <w:p>
            <w:pPr>
              <w:jc w:val="center"/>
              <w:spacing w:after="0"/>
            </w:pPr>
            <w:r>
              <w:rPr>
                <w:rFonts w:ascii="Arial Narrow" w:hAnsi="Arial Narrow" w:eastAsia="Arial Narrow" w:cs="Arial Narrow"/>
                <w:sz w:val="18"/>
                <w:szCs w:val="18"/>
              </w:rPr>
              <w:t xml:space="preserve">9</w:t>
            </w:r>
          </w:p>
        </w:tc>
        <w:tc>
          <w:tcPr>
            <w:tcW w:w="2700" w:type="dxa"/>
            <w:vAlign w:val="center"/>
          </w:tcPr>
          <w:p>
            <w:pPr>
              <w:spacing w:after="0"/>
            </w:pPr>
            <w:r>
              <w:rPr>
                <w:rFonts w:ascii="Arial Narrow" w:hAnsi="Arial Narrow" w:eastAsia="Arial Narrow" w:cs="Arial Narrow"/>
                <w:sz w:val="18"/>
                <w:szCs w:val="18"/>
              </w:rPr>
              <w:t xml:space="preserve">Practica de specialitate</w:t>
            </w:r>
          </w:p>
        </w:tc>
        <w:tc>
          <w:tcPr>
            <w:tcW w:w="650" w:type="dxa"/>
            <w:vAlign w:val="center"/>
          </w:tcPr>
          <w:p>
            <w:pPr>
              <w:jc w:val="center"/>
              <w:spacing w:after="0"/>
            </w:pPr>
            <w:r>
              <w:rPr>
                <w:rFonts w:ascii="Arial Narrow" w:hAnsi="Arial Narrow" w:eastAsia="Arial Narrow" w:cs="Arial Narrow"/>
                <w:sz w:val="18"/>
                <w:szCs w:val="18"/>
              </w:rPr>
              <w:t xml:space="preserve">UP.06.S.3.O.06.09</w:t>
            </w:r>
          </w:p>
        </w:tc>
        <w:tc>
          <w:tcPr>
            <w:tcW w:w="800" w:type="dxa"/>
            <w:vAlign w:val="center"/>
            <w:gridSpan w:val="4"/>
            <w:vMerge w:val="restart"/>
          </w:tcPr>
          <w:p>
            <w:pPr>
              <w:jc w:val="center"/>
              <w:spacing w:after="0"/>
            </w:pPr>
            <w:r>
              <w:rPr>
                <w:rFonts w:ascii="Arial Narrow" w:hAnsi="Arial Narrow" w:eastAsia="Arial Narrow" w:cs="Arial Narrow"/>
                <w:sz w:val="18"/>
                <w:szCs w:val="18"/>
              </w:rPr>
              <w:t xml:space="preserve">40</w:t>
            </w:r>
          </w:p>
        </w:tc>
        <w:tc>
          <w:tcPr>
            <w:tcW w:w="200" w:type="dxa"/>
            <w:vAlign w:val="center"/>
          </w:tcPr>
          <w:p>
            <w:pPr>
              <w:jc w:val="center"/>
              <w:spacing w:after="0"/>
            </w:pPr>
            <w:r>
              <w:rPr>
                <w:rFonts w:ascii="Arial Narrow" w:hAnsi="Arial Narrow" w:eastAsia="Arial Narrow" w:cs="Arial Narrow"/>
                <w:sz w:val="18"/>
                <w:szCs w:val="18"/>
              </w:rPr>
              <w:t xml:space="preserve">75</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obligatorii (impuse)</w:t>
            </w:r>
          </w:p>
        </w:tc>
        <w:tc>
          <w:tcPr>
            <w:tcW w:w="200" w:type="dxa"/>
            <w:vAlign w:val="center"/>
          </w:tcPr>
          <w:p>
            <w:pPr>
              <w:jc w:val="center"/>
              <w:spacing w:after="0"/>
            </w:pPr>
            <w:r>
              <w:rPr>
                <w:rFonts w:ascii="Arial Narrow" w:hAnsi="Arial Narrow" w:eastAsia="Arial Narrow" w:cs="Arial Narrow"/>
                <w:sz w:val="18"/>
                <w:szCs w:val="18"/>
              </w:rPr>
              <w:t xml:space="preserve">8</w:t>
            </w:r>
          </w:p>
        </w:tc>
        <w:tc>
          <w:tcPr>
            <w:tcW w:w="200" w:type="dxa"/>
            <w:vAlign w:val="center"/>
          </w:tcPr>
          <w:p>
            <w:pPr>
              <w:jc w:val="center"/>
              <w:spacing w:after="0"/>
            </w:pPr>
            <w:r>
              <w:rPr>
                <w:rFonts w:ascii="Arial Narrow" w:hAnsi="Arial Narrow" w:eastAsia="Arial Narrow" w:cs="Arial Narrow"/>
                <w:sz w:val="18"/>
                <w:szCs w:val="18"/>
              </w:rPr>
              <w:t xml:space="preserve">12</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445</w:t>
            </w:r>
          </w:p>
        </w:tc>
        <w:tc>
          <w:tcPr>
            <w:tcW w:w="200" w:type="dxa"/>
            <w:vAlign w:val="center"/>
          </w:tcPr>
          <w:p>
            <w:pPr>
              <w:jc w:val="center"/>
              <w:spacing w:after="0"/>
            </w:pPr>
            <w:r>
              <w:rPr>
                <w:rFonts w:ascii="Arial Narrow" w:hAnsi="Arial Narrow" w:eastAsia="Arial Narrow" w:cs="Arial Narrow"/>
                <w:sz w:val="18"/>
                <w:szCs w:val="18"/>
              </w:rPr>
              <w:t xml:space="preserve">26</w:t>
            </w:r>
          </w:p>
        </w:tc>
        <w:tc>
          <w:tcPr>
            <w:tcW w:w="300" w:type="dxa"/>
            <w:vAlign w:val="center"/>
          </w:tcPr>
          <w:p>
            <w:pPr>
              <w:jc w:val="center"/>
              <w:spacing w:after="0"/>
            </w:pPr>
            <w:r>
              <w:rPr>
                <w:rFonts w:ascii="Arial Narrow" w:hAnsi="Arial Narrow" w:eastAsia="Arial Narrow" w:cs="Arial Narrow"/>
                <w:sz w:val="18"/>
                <w:szCs w:val="18"/>
              </w:rPr>
              <w:t xml:space="preserve">4E/3C/2V</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opţionale (la alegere)(A), alegere o disciplină dintr-un pachet</w:t>
            </w:r>
          </w:p>
        </w:tc>
      </w:tr>
      <w:tr>
        <w:trPr/>
        <w:tc>
          <w:tcPr>
            <w:tcW w:w="150" w:type="dxa"/>
            <w:vAlign w:val="center"/>
          </w:tcPr>
          <w:p>
            <w:pPr>
              <w:jc w:val="center"/>
              <w:spacing w:after="0"/>
            </w:pPr>
            <w:r>
              <w:rPr>
                <w:rFonts w:ascii="Arial Narrow" w:hAnsi="Arial Narrow" w:eastAsia="Arial Narrow" w:cs="Arial Narrow"/>
                <w:sz w:val="18"/>
                <w:szCs w:val="18"/>
              </w:rPr>
              <w:t xml:space="preserve">10</w:t>
            </w:r>
          </w:p>
        </w:tc>
        <w:tc>
          <w:tcPr>
            <w:tcW w:w="2700" w:type="dxa"/>
            <w:vAlign w:val="center"/>
          </w:tcPr>
          <w:p>
            <w:pPr>
              <w:spacing w:after="0"/>
            </w:pPr>
            <w:r>
              <w:rPr>
                <w:rFonts w:ascii="Arial Narrow" w:hAnsi="Arial Narrow" w:eastAsia="Arial Narrow" w:cs="Arial Narrow"/>
                <w:sz w:val="18"/>
                <w:szCs w:val="18"/>
              </w:rPr>
              <w:t xml:space="preserve">Limba germană</w:t>
            </w:r>
          </w:p>
        </w:tc>
        <w:tc>
          <w:tcPr>
            <w:tcW w:w="650" w:type="dxa"/>
            <w:vAlign w:val="center"/>
          </w:tcPr>
          <w:p>
            <w:pPr>
              <w:jc w:val="center"/>
              <w:spacing w:after="0"/>
            </w:pPr>
            <w:r>
              <w:rPr>
                <w:rFonts w:ascii="Arial Narrow" w:hAnsi="Arial Narrow" w:eastAsia="Arial Narrow" w:cs="Arial Narrow"/>
                <w:sz w:val="18"/>
                <w:szCs w:val="18"/>
              </w:rPr>
              <w:t xml:space="preserve">UP.06.C.3.A.06.10</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22</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300" w:type="dxa"/>
            <w:vAlign w:val="center"/>
            <w:vMerge w:val="restart"/>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11</w:t>
            </w:r>
          </w:p>
        </w:tc>
        <w:tc>
          <w:tcPr>
            <w:tcW w:w="2700" w:type="dxa"/>
            <w:vAlign w:val="center"/>
          </w:tcPr>
          <w:p>
            <w:pPr>
              <w:spacing w:after="0"/>
            </w:pPr>
            <w:r>
              <w:rPr>
                <w:rFonts w:ascii="Arial Narrow" w:hAnsi="Arial Narrow" w:eastAsia="Arial Narrow" w:cs="Arial Narrow"/>
                <w:sz w:val="18"/>
                <w:szCs w:val="18"/>
              </w:rPr>
              <w:t xml:space="preserve">Limba latină</w:t>
            </w:r>
          </w:p>
        </w:tc>
        <w:tc>
          <w:tcPr>
            <w:tcW w:w="650" w:type="dxa"/>
            <w:vAlign w:val="center"/>
          </w:tcPr>
          <w:p>
            <w:pPr>
              <w:jc w:val="center"/>
              <w:spacing w:after="0"/>
            </w:pPr>
            <w:r>
              <w:rPr>
                <w:rFonts w:ascii="Arial Narrow" w:hAnsi="Arial Narrow" w:eastAsia="Arial Narrow" w:cs="Arial Narrow"/>
                <w:sz w:val="18"/>
                <w:szCs w:val="18"/>
              </w:rPr>
              <w:t xml:space="preserve">UP.06.C.3.A.06.11</w:t>
            </w: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300" w:type="dxa"/>
            <w:vMerge w:val="continue"/>
          </w:tcP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opţionale (la alegere)</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300" w:type="dxa"/>
            <w:vAlign w:val="center"/>
          </w:tcPr>
          <w:p>
            <w:pPr>
              <w:jc w:val="center"/>
              <w:spacing w:after="0"/>
            </w:pPr>
            <w:r>
              <w:rPr>
                <w:rFonts w:ascii="Arial Narrow" w:hAnsi="Arial Narrow" w:eastAsia="Arial Narrow" w:cs="Arial Narrow"/>
                <w:sz w:val="18"/>
                <w:szCs w:val="18"/>
              </w:rPr>
              <w:t xml:space="preserve">1C</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opţionale (la alegere)(A), alegere o disciplină dintr-un pachet</w:t>
            </w:r>
          </w:p>
        </w:tc>
      </w:tr>
      <w:tr>
        <w:trPr/>
        <w:tc>
          <w:tcPr>
            <w:tcW w:w="150" w:type="dxa"/>
            <w:vAlign w:val="center"/>
          </w:tcPr>
          <w:p>
            <w:pPr>
              <w:jc w:val="center"/>
              <w:spacing w:after="0"/>
            </w:pPr>
            <w:r>
              <w:rPr>
                <w:rFonts w:ascii="Arial Narrow" w:hAnsi="Arial Narrow" w:eastAsia="Arial Narrow" w:cs="Arial Narrow"/>
                <w:sz w:val="18"/>
                <w:szCs w:val="18"/>
              </w:rPr>
              <w:t xml:space="preserve">12</w:t>
            </w:r>
          </w:p>
        </w:tc>
        <w:tc>
          <w:tcPr>
            <w:tcW w:w="2700" w:type="dxa"/>
            <w:vAlign w:val="center"/>
          </w:tcPr>
          <w:p>
            <w:pPr>
              <w:spacing w:after="0"/>
            </w:pPr>
            <w:r>
              <w:rPr>
                <w:rFonts w:ascii="Arial Narrow" w:hAnsi="Arial Narrow" w:eastAsia="Arial Narrow" w:cs="Arial Narrow"/>
                <w:sz w:val="18"/>
                <w:szCs w:val="18"/>
              </w:rPr>
              <w:t xml:space="preserve">Etică și integritate academică</w:t>
            </w:r>
          </w:p>
        </w:tc>
        <w:tc>
          <w:tcPr>
            <w:tcW w:w="650" w:type="dxa"/>
            <w:vAlign w:val="center"/>
          </w:tcPr>
          <w:p>
            <w:pPr>
              <w:jc w:val="center"/>
              <w:spacing w:after="0"/>
            </w:pPr>
            <w:r>
              <w:rPr>
                <w:rFonts w:ascii="Arial Narrow" w:hAnsi="Arial Narrow" w:eastAsia="Arial Narrow" w:cs="Arial Narrow"/>
                <w:sz w:val="18"/>
                <w:szCs w:val="18"/>
              </w:rPr>
              <w:t xml:space="preserve">UP.06.C.3.A.06.12</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22</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300" w:type="dxa"/>
            <w:vAlign w:val="center"/>
            <w:vMerge w:val="restart"/>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13</w:t>
            </w:r>
          </w:p>
        </w:tc>
        <w:tc>
          <w:tcPr>
            <w:tcW w:w="2700" w:type="dxa"/>
            <w:vAlign w:val="center"/>
          </w:tcPr>
          <w:p>
            <w:pPr>
              <w:spacing w:after="0"/>
            </w:pPr>
            <w:r>
              <w:rPr>
                <w:rFonts w:ascii="Arial Narrow" w:hAnsi="Arial Narrow" w:eastAsia="Arial Narrow" w:cs="Arial Narrow"/>
                <w:sz w:val="18"/>
                <w:szCs w:val="18"/>
              </w:rPr>
              <w:t xml:space="preserve">Introducere în metodologia cercetării filologice</w:t>
            </w:r>
          </w:p>
        </w:tc>
        <w:tc>
          <w:tcPr>
            <w:tcW w:w="650" w:type="dxa"/>
            <w:vAlign w:val="center"/>
          </w:tcPr>
          <w:p>
            <w:pPr>
              <w:jc w:val="center"/>
              <w:spacing w:after="0"/>
            </w:pPr>
            <w:r>
              <w:rPr>
                <w:rFonts w:ascii="Arial Narrow" w:hAnsi="Arial Narrow" w:eastAsia="Arial Narrow" w:cs="Arial Narrow"/>
                <w:sz w:val="18"/>
                <w:szCs w:val="18"/>
              </w:rPr>
              <w:t xml:space="preserve">UP.06.C.3.A.06.13</w:t>
            </w: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300" w:type="dxa"/>
            <w:vMerge w:val="continue"/>
          </w:tcP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opţionale (la alegere)</w:t>
            </w:r>
          </w:p>
        </w:tc>
        <w:tc>
          <w:tcPr>
            <w:tcW w:w="200" w:type="dxa"/>
            <w:vAlign w:val="center"/>
          </w:tcPr>
          <w:p>
            <w:pPr>
              <w:jc w:val="center"/>
              <w:spacing w:after="0"/>
            </w:pPr>
            <w:r>
              <w:rPr>
                <w:rFonts w:ascii="Arial Narrow" w:hAnsi="Arial Narrow" w:eastAsia="Arial Narrow" w:cs="Arial Narrow"/>
                <w:sz w:val="18"/>
                <w:szCs w:val="18"/>
              </w:rPr>
              <w:t xml:space="preserve">1</w:t>
            </w:r>
          </w:p>
        </w:tc>
        <w:tc>
          <w:tcPr>
            <w:tcW w:w="200" w:type="dxa"/>
            <w:vAlign w:val="center"/>
          </w:tcPr>
          <w:p>
            <w:pPr>
              <w:jc w:val="center"/>
              <w:spacing w:after="0"/>
            </w:pPr>
            <w:r>
              <w:rPr>
                <w:rFonts w:ascii="Arial Narrow" w:hAnsi="Arial Narrow" w:eastAsia="Arial Narrow" w:cs="Arial Narrow"/>
                <w:sz w:val="18"/>
                <w:szCs w:val="18"/>
              </w:rPr>
              <w:t xml:space="preserve">1</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300" w:type="dxa"/>
            <w:vAlign w:val="center"/>
          </w:tcPr>
          <w:p>
            <w:pPr>
              <w:jc w:val="center"/>
              <w:spacing w:after="0"/>
            </w:pPr>
            <w:r>
              <w:rPr>
                <w:rFonts w:ascii="Arial Narrow" w:hAnsi="Arial Narrow" w:eastAsia="Arial Narrow" w:cs="Arial Narrow"/>
                <w:sz w:val="18"/>
                <w:szCs w:val="18"/>
              </w:rPr>
              <w:t xml:space="preserve">1C</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 discipline obligatorii (O) şi opţionale (A):</w:t>
            </w:r>
          </w:p>
        </w:tc>
        <w:tc>
          <w:tcPr>
            <w:tcW w:w="200" w:type="dxa"/>
            <w:vAlign w:val="center"/>
          </w:tcPr>
          <w:p>
            <w:pPr>
              <w:jc w:val="center"/>
              <w:spacing w:after="0"/>
            </w:pPr>
            <w:r>
              <w:rPr>
                <w:rFonts w:ascii="Arial Narrow" w:hAnsi="Arial Narrow" w:eastAsia="Arial Narrow" w:cs="Arial Narrow"/>
                <w:sz w:val="18"/>
                <w:szCs w:val="18"/>
              </w:rPr>
              <w:t xml:space="preserve">9</w:t>
            </w:r>
          </w:p>
        </w:tc>
        <w:tc>
          <w:tcPr>
            <w:tcW w:w="200" w:type="dxa"/>
            <w:vAlign w:val="center"/>
          </w:tcPr>
          <w:p>
            <w:pPr>
              <w:jc w:val="center"/>
              <w:spacing w:after="0"/>
            </w:pPr>
            <w:r>
              <w:rPr>
                <w:rFonts w:ascii="Arial Narrow" w:hAnsi="Arial Narrow" w:eastAsia="Arial Narrow" w:cs="Arial Narrow"/>
                <w:sz w:val="18"/>
                <w:szCs w:val="18"/>
              </w:rPr>
              <w:t xml:space="preserve">15</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489</w:t>
            </w:r>
          </w:p>
        </w:tc>
        <w:tc>
          <w:tcPr>
            <w:tcW w:w="200" w:type="dxa"/>
            <w:vAlign w:val="center"/>
          </w:tcPr>
          <w:p>
            <w:pPr>
              <w:jc w:val="center"/>
              <w:spacing w:after="0"/>
            </w:pPr>
            <w:r>
              <w:rPr>
                <w:rFonts w:ascii="Arial Narrow" w:hAnsi="Arial Narrow" w:eastAsia="Arial Narrow" w:cs="Arial Narrow"/>
                <w:sz w:val="18"/>
                <w:szCs w:val="18"/>
              </w:rPr>
              <w:t xml:space="preserve">30</w:t>
            </w:r>
          </w:p>
        </w:tc>
        <w:tc>
          <w:tcPr>
            <w:tcW w:w="300" w:type="dxa"/>
            <w:vAlign w:val="center"/>
          </w:tcPr>
          <w:p>
            <w:pPr>
              <w:jc w:val="center"/>
              <w:spacing w:after="0"/>
            </w:pPr>
            <w:r>
              <w:rPr>
                <w:rFonts w:ascii="Arial Narrow" w:hAnsi="Arial Narrow" w:eastAsia="Arial Narrow" w:cs="Arial Narrow"/>
                <w:sz w:val="18"/>
                <w:szCs w:val="18"/>
              </w:rPr>
              <w:t xml:space="preserve">4E/5C/2V</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 ore pe săptămână:</w:t>
            </w:r>
          </w:p>
        </w:tc>
        <w:tc>
          <w:tcPr>
            <w:tcW w:w="800" w:type="dxa"/>
            <w:vAlign w:val="center"/>
            <w:gridSpan w:val="4"/>
          </w:tcPr>
          <w:p>
            <w:pPr>
              <w:jc w:val="center"/>
              <w:spacing w:after="0"/>
            </w:pPr>
            <w:r>
              <w:rPr>
                <w:rFonts w:ascii="Arial Narrow" w:hAnsi="Arial Narrow" w:eastAsia="Arial Narrow" w:cs="Arial Narrow"/>
                <w:sz w:val="18"/>
                <w:szCs w:val="18"/>
              </w:rPr>
              <w:t xml:space="preserve">24</w:t>
            </w:r>
          </w:p>
        </w:tc>
        <w:tc>
          <w:tcPr>
            <w:tcW w:w="700" w:type="dxa"/>
            <w:vAlign w:val="center"/>
            <w:gridSpan w:val="3"/>
          </w:tcPr>
          <w:p>
            <w:pPr>
              <w:jc w:val="center"/>
              <w:spacing w:after="0"/>
            </w:pPr>
            <w:r>
              <w:rPr>
                <w:rFonts w:ascii="Arial Narrow" w:hAnsi="Arial Narrow" w:eastAsia="Arial Narrow" w:cs="Arial Narrow"/>
                <w:sz w:val="18"/>
                <w:szCs w:val="18"/>
              </w:rPr>
              <w:t xml:space="preserve">-</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facultative (liber alese)(L)</w:t>
            </w:r>
          </w:p>
        </w:tc>
      </w:tr>
      <w:tr>
        <w:trPr/>
        <w:tc>
          <w:tcPr>
            <w:tcW w:w="150" w:type="dxa"/>
            <w:vAlign w:val="center"/>
          </w:tcPr>
          <w:p>
            <w:pPr>
              <w:jc w:val="center"/>
              <w:spacing w:after="0"/>
            </w:pPr>
            <w:r>
              <w:rPr>
                <w:rFonts w:ascii="Arial Narrow" w:hAnsi="Arial Narrow" w:eastAsia="Arial Narrow" w:cs="Arial Narrow"/>
                <w:sz w:val="18"/>
                <w:szCs w:val="18"/>
              </w:rPr>
              <w:t xml:space="preserve">14</w:t>
            </w:r>
          </w:p>
        </w:tc>
        <w:tc>
          <w:tcPr>
            <w:tcW w:w="2700" w:type="dxa"/>
            <w:vAlign w:val="center"/>
          </w:tcPr>
          <w:p>
            <w:pPr>
              <w:spacing w:after="0"/>
            </w:pPr>
            <w:r>
              <w:rPr>
                <w:rFonts w:ascii="Arial Narrow" w:hAnsi="Arial Narrow" w:eastAsia="Arial Narrow" w:cs="Arial Narrow"/>
                <w:sz w:val="18"/>
                <w:szCs w:val="18"/>
              </w:rPr>
              <w:t xml:space="preserve">Consolidare nivel general de limba franceză *</w:t>
            </w:r>
          </w:p>
        </w:tc>
        <w:tc>
          <w:tcPr>
            <w:tcW w:w="650" w:type="dxa"/>
            <w:vAlign w:val="center"/>
          </w:tcPr>
          <w:p>
            <w:pPr>
              <w:jc w:val="center"/>
              <w:spacing w:after="0"/>
            </w:pPr>
            <w:r>
              <w:rPr>
                <w:rFonts w:ascii="Arial Narrow" w:hAnsi="Arial Narrow" w:eastAsia="Arial Narrow" w:cs="Arial Narrow"/>
                <w:sz w:val="18"/>
                <w:szCs w:val="18"/>
              </w:rPr>
              <w:t xml:space="preserve">UP.06.C.3.L.06.14</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15</w:t>
            </w:r>
          </w:p>
        </w:tc>
        <w:tc>
          <w:tcPr>
            <w:tcW w:w="2700" w:type="dxa"/>
            <w:vAlign w:val="center"/>
          </w:tcPr>
          <w:p>
            <w:pPr>
              <w:spacing w:after="0"/>
            </w:pPr>
            <w:r>
              <w:rPr>
                <w:rFonts w:ascii="Arial Narrow" w:hAnsi="Arial Narrow" w:eastAsia="Arial Narrow" w:cs="Arial Narrow"/>
                <w:sz w:val="18"/>
                <w:szCs w:val="18"/>
              </w:rPr>
              <w:t xml:space="preserve">Consolidare nivel general de limba engleză *</w:t>
            </w:r>
          </w:p>
        </w:tc>
        <w:tc>
          <w:tcPr>
            <w:tcW w:w="650" w:type="dxa"/>
            <w:vAlign w:val="center"/>
          </w:tcPr>
          <w:p>
            <w:pPr>
              <w:jc w:val="center"/>
              <w:spacing w:after="0"/>
            </w:pPr>
            <w:r>
              <w:rPr>
                <w:rFonts w:ascii="Arial Narrow" w:hAnsi="Arial Narrow" w:eastAsia="Arial Narrow" w:cs="Arial Narrow"/>
                <w:sz w:val="18"/>
                <w:szCs w:val="18"/>
              </w:rPr>
              <w:t xml:space="preserve">UP.06.C.3.L.06.15</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facultative (liber alese)</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44</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300" w:type="dxa"/>
            <w:vAlign w:val="center"/>
          </w:tcPr>
          <w:p>
            <w:pPr>
              <w:jc w:val="center"/>
              <w:spacing w:after="0"/>
            </w:pPr>
            <w:r>
              <w:rPr>
                <w:rFonts w:ascii="Arial Narrow" w:hAnsi="Arial Narrow" w:eastAsia="Arial Narrow" w:cs="Arial Narrow"/>
                <w:sz w:val="18"/>
                <w:szCs w:val="18"/>
              </w:rPr>
              <w:t xml:space="preserve">2C</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de pregatire psihopedagogica (nivel 1)</w:t>
            </w:r>
          </w:p>
        </w:tc>
      </w:tr>
      <w:tr>
        <w:trPr/>
        <w:tc>
          <w:tcPr>
            <w:tcW w:w="150" w:type="dxa"/>
            <w:vAlign w:val="center"/>
          </w:tcPr>
          <w:p>
            <w:pPr>
              <w:jc w:val="center"/>
              <w:spacing w:after="0"/>
            </w:pPr>
            <w:r>
              <w:rPr>
                <w:rFonts w:ascii="Arial Narrow" w:hAnsi="Arial Narrow" w:eastAsia="Arial Narrow" w:cs="Arial Narrow"/>
                <w:sz w:val="18"/>
                <w:szCs w:val="18"/>
              </w:rPr>
              <w:t xml:space="preserve">16</w:t>
            </w:r>
          </w:p>
        </w:tc>
        <w:tc>
          <w:tcPr>
            <w:tcW w:w="2700" w:type="dxa"/>
            <w:vAlign w:val="center"/>
          </w:tcPr>
          <w:p>
            <w:pPr>
              <w:spacing w:after="0"/>
            </w:pPr>
            <w:r>
              <w:rPr>
                <w:rFonts w:ascii="Arial Narrow" w:hAnsi="Arial Narrow" w:eastAsia="Arial Narrow" w:cs="Arial Narrow"/>
                <w:sz w:val="18"/>
                <w:szCs w:val="18"/>
              </w:rPr>
              <w:t xml:space="preserve">Pedagogie II:Teoria şi metodologia instruirii.Teoria şi metodologia evaluării *</w:t>
            </w:r>
          </w:p>
        </w:tc>
        <w:tc>
          <w:tcPr>
            <w:tcW w:w="650" w:type="dxa"/>
            <w:vAlign w:val="center"/>
          </w:tcPr>
          <w:p>
            <w:pPr>
              <w:jc w:val="center"/>
              <w:spacing w:after="0"/>
            </w:pPr>
            <w:r>
              <w:rPr>
                <w:rFonts w:ascii="Arial Narrow" w:hAnsi="Arial Narrow" w:eastAsia="Arial Narrow" w:cs="Arial Narrow"/>
                <w:sz w:val="18"/>
                <w:szCs w:val="18"/>
              </w:rPr>
              <w:t xml:space="preserve">UP.06.DPF.3.L.06.16</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69</w:t>
            </w:r>
          </w:p>
        </w:tc>
        <w:tc>
          <w:tcPr>
            <w:tcW w:w="200" w:type="dxa"/>
            <w:vAlign w:val="center"/>
          </w:tcPr>
          <w:p>
            <w:pPr>
              <w:jc w:val="center"/>
              <w:spacing w:after="0"/>
            </w:pPr>
            <w:r>
              <w:rPr>
                <w:rFonts w:ascii="Arial Narrow" w:hAnsi="Arial Narrow" w:eastAsia="Arial Narrow" w:cs="Arial Narrow"/>
                <w:sz w:val="18"/>
                <w:szCs w:val="18"/>
              </w:rPr>
              <w:t xml:space="preserve">5</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facultative (liber alese)</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69</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300" w:type="dxa"/>
            <w:vAlign w:val="center"/>
          </w:tcPr>
          <w:p>
            <w:pPr>
              <w:jc w:val="center"/>
              <w:spacing w:after="0"/>
            </w:pPr>
            <w:r>
              <w:rPr>
                <w:rFonts w:ascii="Arial Narrow" w:hAnsi="Arial Narrow" w:eastAsia="Arial Narrow" w:cs="Arial Narrow"/>
                <w:sz w:val="18"/>
                <w:szCs w:val="18"/>
              </w:rPr>
              <w:t xml:space="preserve">1E</w:t>
            </w:r>
          </w:p>
        </w:tc>
      </w:tr>
    </w:tbl>
    <w:p>
      <w:pPr/>
      <w:r>
        <w:rPr>
          <w:rFonts w:ascii="Arial Narrow" w:hAnsi="Arial Narrow" w:eastAsia="Arial Narrow" w:cs="Arial Narrow"/>
          <w:sz w:val="16"/>
          <w:szCs w:val="16"/>
        </w:rPr>
        <w:t xml:space="preserve">* - punctele de credit ale disciplinei nu sunt luate în calcul în cadrul punctelor de credit semestriale</w:t>
      </w:r>
    </w:p>
    <w:p>
      <w:pPr/>
      <w:r>
        <w:rPr/>
        <w:t xml:space="preserve"/>
      </w:r>
    </w:p>
    <w:p>
      <w:pPr>
        <w:jc w:val="right"/>
        <w:spacing w:after="0"/>
      </w:pPr>
      <w:r>
        <w:rPr>
          <w:rFonts w:ascii="Arial Narrow" w:hAnsi="Arial Narrow" w:eastAsia="Arial Narrow" w:cs="Arial Narrow"/>
          <w:sz w:val="20"/>
          <w:szCs w:val="20"/>
          <w:b/>
          <w:bCs/>
        </w:rPr>
        <w:t xml:space="preserve">Semestrul: IV, </w:t>
      </w:r>
      <w:r>
        <w:rPr>
          <w:rFonts w:ascii="Arial Narrow" w:hAnsi="Arial Narrow" w:eastAsia="Arial Narrow" w:cs="Arial Narrow"/>
          <w:sz w:val="20"/>
          <w:szCs w:val="20"/>
          <w:b/>
          <w:bCs/>
        </w:rPr>
        <w:t xml:space="preserve">14 săptămâni</w:t>
      </w:r>
    </w:p>
    <w:tbl>
      <w:tblGrid>
        <w:gridCol w:w="150" w:type="dxa"/>
        <w:gridCol w:w="2700" w:type="dxa"/>
        <w:gridCol w:w="650" w:type="dxa"/>
        <w:gridCol w:w="200" w:type="dxa"/>
        <w:gridCol w:w="200" w:type="dxa"/>
        <w:gridCol w:w="200" w:type="dxa"/>
        <w:gridCol w:w="200" w:type="dxa"/>
        <w:gridCol w:w="200" w:type="dxa"/>
        <w:gridCol w:w="200" w:type="dxa"/>
        <w:gridCol w:w="300" w:type="dxa"/>
      </w:tblGrid>
      <w:tblPr>
        <w:tblW w:w="5000" w:type="pct"/>
        <w:tblCellMar>
          <w:top w:w="0" w:type="dxa"/>
          <w:left w:w="0" w:type="dxa"/>
          <w:right w:w="0" w:type="dxa"/>
          <w:bottom w:w="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50" w:type="dxa"/>
            <w:vAlign w:val="center"/>
            <w:vMerge w:val="restart"/>
          </w:tcPr>
          <w:p>
            <w:pPr>
              <w:jc w:val="center"/>
              <w:spacing w:after="0"/>
            </w:pPr>
            <w:r>
              <w:rPr>
                <w:rFonts w:ascii="Arial Narrow" w:hAnsi="Arial Narrow" w:eastAsia="Arial Narrow" w:cs="Arial Narrow"/>
                <w:sz w:val="18"/>
                <w:szCs w:val="18"/>
                <w:b/>
                <w:bCs/>
              </w:rPr>
              <w:t xml:space="preserve">Nr. crt.</w:t>
            </w:r>
          </w:p>
        </w:tc>
        <w:tc>
          <w:tcPr>
            <w:tcW w:w="3350" w:type="dxa"/>
            <w:vAlign w:val="center"/>
            <w:gridSpan w:val="2"/>
          </w:tcPr>
          <w:p>
            <w:pPr>
              <w:jc w:val="center"/>
              <w:spacing w:after="0"/>
            </w:pPr>
            <w:r>
              <w:rPr>
                <w:rFonts w:ascii="Arial Narrow" w:hAnsi="Arial Narrow" w:eastAsia="Arial Narrow" w:cs="Arial Narrow"/>
                <w:sz w:val="18"/>
                <w:szCs w:val="18"/>
                <w:b/>
                <w:bCs/>
              </w:rPr>
              <w:t xml:space="preserve">Disciplina</w:t>
            </w:r>
          </w:p>
        </w:tc>
        <w:tc>
          <w:tcPr>
            <w:tcW w:w="800" w:type="dxa"/>
            <w:vAlign w:val="center"/>
            <w:gridSpan w:val="4"/>
          </w:tcPr>
          <w:p>
            <w:pPr>
              <w:jc w:val="center"/>
              <w:spacing w:after="0"/>
            </w:pPr>
            <w:r>
              <w:rPr>
                <w:rFonts w:ascii="Arial Narrow" w:hAnsi="Arial Narrow" w:eastAsia="Arial Narrow" w:cs="Arial Narrow"/>
                <w:sz w:val="18"/>
                <w:szCs w:val="18"/>
                <w:b/>
                <w:bCs/>
              </w:rPr>
              <w:t xml:space="preserve">Ore/săptămână</w:t>
            </w:r>
          </w:p>
        </w:tc>
        <w:tc>
          <w:tcPr>
            <w:tcW w:w="200" w:type="dxa"/>
            <w:vAlign w:val="center"/>
            <w:vMerge w:val="restart"/>
          </w:tcPr>
          <w:p>
            <w:pPr>
              <w:jc w:val="center"/>
              <w:spacing w:after="0"/>
            </w:pPr>
            <w:r>
              <w:rPr>
                <w:rFonts w:ascii="Arial Narrow" w:hAnsi="Arial Narrow" w:eastAsia="Arial Narrow" w:cs="Arial Narrow"/>
                <w:sz w:val="18"/>
                <w:szCs w:val="18"/>
                <w:b/>
                <w:bCs/>
              </w:rPr>
              <w:t xml:space="preserve">SI / sem.</w:t>
            </w:r>
          </w:p>
        </w:tc>
        <w:tc>
          <w:tcPr>
            <w:tcW w:w="200" w:type="dxa"/>
            <w:vAlign w:val="center"/>
            <w:vMerge w:val="restart"/>
          </w:tcPr>
          <w:p>
            <w:pPr>
              <w:jc w:val="center"/>
              <w:spacing w:after="0"/>
            </w:pPr>
            <w:r>
              <w:rPr>
                <w:rFonts w:ascii="Arial Narrow" w:hAnsi="Arial Narrow" w:eastAsia="Arial Narrow" w:cs="Arial Narrow"/>
                <w:sz w:val="18"/>
                <w:szCs w:val="18"/>
                <w:b/>
                <w:bCs/>
              </w:rPr>
              <w:t xml:space="preserve">PC</w:t>
            </w:r>
          </w:p>
        </w:tc>
        <w:tc>
          <w:tcPr>
            <w:tcW w:w="300" w:type="dxa"/>
            <w:vAlign w:val="center"/>
            <w:vMerge w:val="restart"/>
          </w:tcPr>
          <w:p>
            <w:pPr>
              <w:jc w:val="center"/>
              <w:spacing w:after="0"/>
            </w:pPr>
            <w:r>
              <w:rPr>
                <w:rFonts w:ascii="Arial Narrow" w:hAnsi="Arial Narrow" w:eastAsia="Arial Narrow" w:cs="Arial Narrow"/>
                <w:sz w:val="18"/>
                <w:szCs w:val="18"/>
                <w:b/>
                <w:bCs/>
              </w:rPr>
              <w:t xml:space="preserve">Formă evaluare</w:t>
            </w:r>
          </w:p>
        </w:tc>
      </w:tr>
      <w:tr>
        <w:trPr/>
        <w:tc>
          <w:tcPr>
            <w:tcW w:w="150" w:type="dxa"/>
            <w:vMerge w:val="continue"/>
          </w:tcPr>
          <w:p/>
        </w:tc>
        <w:tc>
          <w:tcPr>
            <w:tcW w:w="2700" w:type="dxa"/>
            <w:vAlign w:val="center"/>
          </w:tcPr>
          <w:p>
            <w:pPr>
              <w:jc w:val="center"/>
              <w:spacing w:after="0"/>
            </w:pPr>
            <w:r>
              <w:rPr>
                <w:rFonts w:ascii="Arial Narrow" w:hAnsi="Arial Narrow" w:eastAsia="Arial Narrow" w:cs="Arial Narrow"/>
                <w:sz w:val="18"/>
                <w:szCs w:val="18"/>
                <w:b/>
                <w:bCs/>
              </w:rPr>
              <w:t xml:space="preserve">Denumire</w:t>
            </w:r>
          </w:p>
        </w:tc>
        <w:tc>
          <w:tcPr>
            <w:tcW w:w="650" w:type="dxa"/>
            <w:vAlign w:val="center"/>
          </w:tcPr>
          <w:p>
            <w:pPr>
              <w:jc w:val="center"/>
              <w:spacing w:after="0"/>
            </w:pPr>
            <w:r>
              <w:rPr>
                <w:rFonts w:ascii="Arial Narrow" w:hAnsi="Arial Narrow" w:eastAsia="Arial Narrow" w:cs="Arial Narrow"/>
                <w:sz w:val="18"/>
                <w:szCs w:val="18"/>
                <w:b/>
                <w:bCs/>
              </w:rPr>
              <w:t xml:space="preserve">Cod</w:t>
            </w:r>
          </w:p>
        </w:tc>
        <w:tc>
          <w:tcPr>
            <w:tcW w:w="200" w:type="dxa"/>
            <w:vAlign w:val="center"/>
          </w:tcPr>
          <w:p>
            <w:pPr>
              <w:jc w:val="center"/>
              <w:spacing w:after="0"/>
            </w:pPr>
            <w:r>
              <w:rPr>
                <w:rFonts w:ascii="Arial Narrow" w:hAnsi="Arial Narrow" w:eastAsia="Arial Narrow" w:cs="Arial Narrow"/>
                <w:sz w:val="18"/>
                <w:szCs w:val="18"/>
                <w:b/>
                <w:bCs/>
              </w:rPr>
              <w:t xml:space="preserve">C</w:t>
            </w:r>
          </w:p>
        </w:tc>
        <w:tc>
          <w:tcPr>
            <w:tcW w:w="200" w:type="dxa"/>
            <w:vAlign w:val="center"/>
          </w:tcPr>
          <w:p>
            <w:pPr>
              <w:jc w:val="center"/>
              <w:spacing w:after="0"/>
            </w:pPr>
            <w:r>
              <w:rPr>
                <w:rFonts w:ascii="Arial Narrow" w:hAnsi="Arial Narrow" w:eastAsia="Arial Narrow" w:cs="Arial Narrow"/>
                <w:sz w:val="18"/>
                <w:szCs w:val="18"/>
                <w:b/>
                <w:bCs/>
              </w:rPr>
              <w:t xml:space="preserve">S</w:t>
            </w:r>
          </w:p>
        </w:tc>
        <w:tc>
          <w:tcPr>
            <w:tcW w:w="200" w:type="dxa"/>
            <w:vAlign w:val="center"/>
          </w:tcPr>
          <w:p>
            <w:pPr>
              <w:jc w:val="center"/>
              <w:spacing w:after="0"/>
            </w:pPr>
            <w:r>
              <w:rPr>
                <w:rFonts w:ascii="Arial Narrow" w:hAnsi="Arial Narrow" w:eastAsia="Arial Narrow" w:cs="Arial Narrow"/>
                <w:sz w:val="18"/>
                <w:szCs w:val="18"/>
                <w:b/>
                <w:bCs/>
              </w:rPr>
              <w:t xml:space="preserve">L</w:t>
            </w:r>
          </w:p>
        </w:tc>
        <w:tc>
          <w:tcPr>
            <w:tcW w:w="200" w:type="dxa"/>
            <w:vAlign w:val="center"/>
          </w:tcPr>
          <w:p>
            <w:pPr>
              <w:jc w:val="center"/>
              <w:spacing w:after="0"/>
            </w:pPr>
            <w:r>
              <w:rPr>
                <w:rFonts w:ascii="Arial Narrow" w:hAnsi="Arial Narrow" w:eastAsia="Arial Narrow" w:cs="Arial Narrow"/>
                <w:sz w:val="18"/>
                <w:szCs w:val="18"/>
                <w:b/>
                <w:bCs/>
              </w:rPr>
              <w:t xml:space="preserve">P</w:t>
            </w:r>
          </w:p>
        </w:tc>
        <w:tc>
          <w:tcPr>
            <w:tcW w:w="200" w:type="dxa"/>
            <w:vMerge w:val="continue"/>
          </w:tcPr>
          <w:p/>
        </w:tc>
        <w:tc>
          <w:tcPr>
            <w:tcW w:w="200" w:type="dxa"/>
            <w:vMerge w:val="continue"/>
          </w:tcPr>
          <w:p/>
        </w:tc>
        <w:tc>
          <w:tcPr>
            <w:tcW w:w="300" w:type="dxa"/>
            <w:vMerge w:val="continue"/>
          </w:tcP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obligatorii (impuse)(O)</w:t>
            </w:r>
          </w:p>
        </w:tc>
      </w:tr>
      <w:tr>
        <w:trPr/>
        <w:tc>
          <w:tcPr>
            <w:tcW w:w="150" w:type="dxa"/>
            <w:vAlign w:val="center"/>
          </w:tcPr>
          <w:p>
            <w:pPr>
              <w:jc w:val="center"/>
              <w:spacing w:after="0"/>
            </w:pPr>
            <w:r>
              <w:rPr>
                <w:rFonts w:ascii="Arial Narrow" w:hAnsi="Arial Narrow" w:eastAsia="Arial Narrow" w:cs="Arial Narrow"/>
                <w:sz w:val="18"/>
                <w:szCs w:val="18"/>
              </w:rPr>
              <w:t xml:space="preserve">14</w:t>
            </w:r>
          </w:p>
        </w:tc>
        <w:tc>
          <w:tcPr>
            <w:tcW w:w="2700" w:type="dxa"/>
            <w:vAlign w:val="center"/>
          </w:tcPr>
          <w:p>
            <w:pPr>
              <w:spacing w:after="0"/>
            </w:pPr>
            <w:r>
              <w:rPr>
                <w:rFonts w:ascii="Arial Narrow" w:hAnsi="Arial Narrow" w:eastAsia="Arial Narrow" w:cs="Arial Narrow"/>
                <w:sz w:val="18"/>
                <w:szCs w:val="18"/>
              </w:rPr>
              <w:t xml:space="preserve">Limbă modernă pentru obiective specifice B</w:t>
            </w:r>
          </w:p>
        </w:tc>
        <w:tc>
          <w:tcPr>
            <w:tcW w:w="650" w:type="dxa"/>
            <w:vAlign w:val="center"/>
          </w:tcPr>
          <w:p>
            <w:pPr>
              <w:jc w:val="center"/>
              <w:spacing w:after="0"/>
            </w:pPr>
            <w:r>
              <w:rPr>
                <w:rFonts w:ascii="Arial Narrow" w:hAnsi="Arial Narrow" w:eastAsia="Arial Narrow" w:cs="Arial Narrow"/>
                <w:sz w:val="18"/>
                <w:szCs w:val="18"/>
              </w:rPr>
              <w:t xml:space="preserve">UP.06.S.4.O.06.14</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58</w:t>
            </w:r>
          </w:p>
        </w:tc>
        <w:tc>
          <w:tcPr>
            <w:tcW w:w="200" w:type="dxa"/>
            <w:vAlign w:val="center"/>
          </w:tcPr>
          <w:p>
            <w:pPr>
              <w:jc w:val="center"/>
              <w:spacing w:after="0"/>
            </w:pPr>
            <w:r>
              <w:rPr>
                <w:rFonts w:ascii="Arial Narrow" w:hAnsi="Arial Narrow" w:eastAsia="Arial Narrow" w:cs="Arial Narrow"/>
                <w:sz w:val="18"/>
                <w:szCs w:val="18"/>
              </w:rPr>
              <w:t xml:space="preserve">4</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15</w:t>
            </w:r>
          </w:p>
        </w:tc>
        <w:tc>
          <w:tcPr>
            <w:tcW w:w="2700" w:type="dxa"/>
            <w:vAlign w:val="center"/>
          </w:tcPr>
          <w:p>
            <w:pPr>
              <w:spacing w:after="0"/>
            </w:pPr>
            <w:r>
              <w:rPr>
                <w:rFonts w:ascii="Arial Narrow" w:hAnsi="Arial Narrow" w:eastAsia="Arial Narrow" w:cs="Arial Narrow"/>
                <w:sz w:val="18"/>
                <w:szCs w:val="18"/>
              </w:rPr>
              <w:t xml:space="preserve">Limbă modernă pentru obiective specifice C</w:t>
            </w:r>
          </w:p>
        </w:tc>
        <w:tc>
          <w:tcPr>
            <w:tcW w:w="650" w:type="dxa"/>
            <w:vAlign w:val="center"/>
          </w:tcPr>
          <w:p>
            <w:pPr>
              <w:jc w:val="center"/>
              <w:spacing w:after="0"/>
            </w:pPr>
            <w:r>
              <w:rPr>
                <w:rFonts w:ascii="Arial Narrow" w:hAnsi="Arial Narrow" w:eastAsia="Arial Narrow" w:cs="Arial Narrow"/>
                <w:sz w:val="18"/>
                <w:szCs w:val="18"/>
              </w:rPr>
              <w:t xml:space="preserve">UP.06.S.4.O.06.15</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33</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16</w:t>
            </w:r>
          </w:p>
        </w:tc>
        <w:tc>
          <w:tcPr>
            <w:tcW w:w="2700" w:type="dxa"/>
            <w:vAlign w:val="center"/>
          </w:tcPr>
          <w:p>
            <w:pPr>
              <w:spacing w:after="0"/>
            </w:pPr>
            <w:r>
              <w:rPr>
                <w:rFonts w:ascii="Arial Narrow" w:hAnsi="Arial Narrow" w:eastAsia="Arial Narrow" w:cs="Arial Narrow"/>
                <w:sz w:val="18"/>
                <w:szCs w:val="18"/>
              </w:rPr>
              <w:t xml:space="preserve">Corespondență profesională. Traduceri specializate în domeniul tehnic B</w:t>
            </w:r>
          </w:p>
        </w:tc>
        <w:tc>
          <w:tcPr>
            <w:tcW w:w="650" w:type="dxa"/>
            <w:vAlign w:val="center"/>
          </w:tcPr>
          <w:p>
            <w:pPr>
              <w:jc w:val="center"/>
              <w:spacing w:after="0"/>
            </w:pPr>
            <w:r>
              <w:rPr>
                <w:rFonts w:ascii="Arial Narrow" w:hAnsi="Arial Narrow" w:eastAsia="Arial Narrow" w:cs="Arial Narrow"/>
                <w:sz w:val="18"/>
                <w:szCs w:val="18"/>
              </w:rPr>
              <w:t xml:space="preserve">UP.06.S.4.O.06.16</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47</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17</w:t>
            </w:r>
          </w:p>
        </w:tc>
        <w:tc>
          <w:tcPr>
            <w:tcW w:w="2700" w:type="dxa"/>
            <w:vAlign w:val="center"/>
          </w:tcPr>
          <w:p>
            <w:pPr>
              <w:spacing w:after="0"/>
            </w:pPr>
            <w:r>
              <w:rPr>
                <w:rFonts w:ascii="Arial Narrow" w:hAnsi="Arial Narrow" w:eastAsia="Arial Narrow" w:cs="Arial Narrow"/>
                <w:sz w:val="18"/>
                <w:szCs w:val="18"/>
              </w:rPr>
              <w:t xml:space="preserve">Corespondență profesională. Traduceri specializate în domeniul tehnic C</w:t>
            </w:r>
          </w:p>
        </w:tc>
        <w:tc>
          <w:tcPr>
            <w:tcW w:w="650" w:type="dxa"/>
            <w:vAlign w:val="center"/>
          </w:tcPr>
          <w:p>
            <w:pPr>
              <w:jc w:val="center"/>
              <w:spacing w:after="0"/>
            </w:pPr>
            <w:r>
              <w:rPr>
                <w:rFonts w:ascii="Arial Narrow" w:hAnsi="Arial Narrow" w:eastAsia="Arial Narrow" w:cs="Arial Narrow"/>
                <w:sz w:val="18"/>
                <w:szCs w:val="18"/>
              </w:rPr>
              <w:t xml:space="preserve">UP.06.S.4.O.06.17</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47</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18</w:t>
            </w:r>
          </w:p>
        </w:tc>
        <w:tc>
          <w:tcPr>
            <w:tcW w:w="2700" w:type="dxa"/>
            <w:vAlign w:val="center"/>
          </w:tcPr>
          <w:p>
            <w:pPr>
              <w:spacing w:after="0"/>
            </w:pPr>
            <w:r>
              <w:rPr>
                <w:rFonts w:ascii="Arial Narrow" w:hAnsi="Arial Narrow" w:eastAsia="Arial Narrow" w:cs="Arial Narrow"/>
                <w:sz w:val="18"/>
                <w:szCs w:val="18"/>
              </w:rPr>
              <w:t xml:space="preserve">Teoria și practica traducerii C</w:t>
            </w:r>
          </w:p>
        </w:tc>
        <w:tc>
          <w:tcPr>
            <w:tcW w:w="650" w:type="dxa"/>
            <w:vAlign w:val="center"/>
          </w:tcPr>
          <w:p>
            <w:pPr>
              <w:jc w:val="center"/>
              <w:spacing w:after="0"/>
            </w:pPr>
            <w:r>
              <w:rPr>
                <w:rFonts w:ascii="Arial Narrow" w:hAnsi="Arial Narrow" w:eastAsia="Arial Narrow" w:cs="Arial Narrow"/>
                <w:sz w:val="18"/>
                <w:szCs w:val="18"/>
              </w:rPr>
              <w:t xml:space="preserve">UP.06.S.4.O.06.18</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33</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19</w:t>
            </w:r>
          </w:p>
        </w:tc>
        <w:tc>
          <w:tcPr>
            <w:tcW w:w="2700" w:type="dxa"/>
            <w:vAlign w:val="center"/>
          </w:tcPr>
          <w:p>
            <w:pPr>
              <w:spacing w:after="0"/>
            </w:pPr>
            <w:r>
              <w:rPr>
                <w:rFonts w:ascii="Arial Narrow" w:hAnsi="Arial Narrow" w:eastAsia="Arial Narrow" w:cs="Arial Narrow"/>
                <w:sz w:val="18"/>
                <w:szCs w:val="18"/>
              </w:rPr>
              <w:t xml:space="preserve">Traduceri specializate (A &amp;gt; B)</w:t>
            </w:r>
          </w:p>
        </w:tc>
        <w:tc>
          <w:tcPr>
            <w:tcW w:w="650" w:type="dxa"/>
            <w:vAlign w:val="center"/>
          </w:tcPr>
          <w:p>
            <w:pPr>
              <w:jc w:val="center"/>
              <w:spacing w:after="0"/>
            </w:pPr>
            <w:r>
              <w:rPr>
                <w:rFonts w:ascii="Arial Narrow" w:hAnsi="Arial Narrow" w:eastAsia="Arial Narrow" w:cs="Arial Narrow"/>
                <w:sz w:val="18"/>
                <w:szCs w:val="18"/>
              </w:rPr>
              <w:t xml:space="preserve">UP.06.S.4.O.06.19</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20</w:t>
            </w:r>
          </w:p>
        </w:tc>
        <w:tc>
          <w:tcPr>
            <w:tcW w:w="2700" w:type="dxa"/>
            <w:vAlign w:val="center"/>
          </w:tcPr>
          <w:p>
            <w:pPr>
              <w:spacing w:after="0"/>
            </w:pPr>
            <w:r>
              <w:rPr>
                <w:rFonts w:ascii="Arial Narrow" w:hAnsi="Arial Narrow" w:eastAsia="Arial Narrow" w:cs="Arial Narrow"/>
                <w:sz w:val="18"/>
                <w:szCs w:val="18"/>
              </w:rPr>
              <w:t xml:space="preserve">Traduceri specializate (A&amp;gt;C)</w:t>
            </w:r>
          </w:p>
        </w:tc>
        <w:tc>
          <w:tcPr>
            <w:tcW w:w="650" w:type="dxa"/>
            <w:vAlign w:val="center"/>
          </w:tcPr>
          <w:p>
            <w:pPr>
              <w:jc w:val="center"/>
              <w:spacing w:after="0"/>
            </w:pPr>
            <w:r>
              <w:rPr>
                <w:rFonts w:ascii="Arial Narrow" w:hAnsi="Arial Narrow" w:eastAsia="Arial Narrow" w:cs="Arial Narrow"/>
                <w:sz w:val="18"/>
                <w:szCs w:val="18"/>
              </w:rPr>
              <w:t xml:space="preserve">UP.06.S.4.O.06.20</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21</w:t>
            </w:r>
          </w:p>
        </w:tc>
        <w:tc>
          <w:tcPr>
            <w:tcW w:w="2700" w:type="dxa"/>
            <w:vAlign w:val="center"/>
          </w:tcPr>
          <w:p>
            <w:pPr>
              <w:spacing w:after="0"/>
            </w:pPr>
            <w:r>
              <w:rPr>
                <w:rFonts w:ascii="Arial Narrow" w:hAnsi="Arial Narrow" w:eastAsia="Arial Narrow" w:cs="Arial Narrow"/>
                <w:sz w:val="18"/>
                <w:szCs w:val="18"/>
              </w:rPr>
              <w:t xml:space="preserve">Educație fizică *</w:t>
            </w:r>
          </w:p>
        </w:tc>
        <w:tc>
          <w:tcPr>
            <w:tcW w:w="650" w:type="dxa"/>
            <w:vAlign w:val="center"/>
          </w:tcPr>
          <w:p>
            <w:pPr>
              <w:jc w:val="center"/>
              <w:spacing w:after="0"/>
            </w:pPr>
            <w:r>
              <w:rPr>
                <w:rFonts w:ascii="Arial Narrow" w:hAnsi="Arial Narrow" w:eastAsia="Arial Narrow" w:cs="Arial Narrow"/>
                <w:sz w:val="18"/>
                <w:szCs w:val="18"/>
              </w:rPr>
              <w:t xml:space="preserve">UP.06.C.4.O.06.21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61</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500" w:type="dxa"/>
            <w:vAlign w:val="center"/>
          </w:tcPr>
          <w:p>
            <w:pPr>
              <w:jc w:val="center"/>
              <w:spacing w:after="0"/>
            </w:pPr>
            <w:r>
              <w:rPr>
                <w:rFonts w:ascii="Arial Narrow" w:hAnsi="Arial Narrow" w:eastAsia="Arial Narrow" w:cs="Arial Narrow"/>
                <w:sz w:val="18"/>
                <w:szCs w:val="18"/>
              </w:rPr>
              <w:t xml:space="preserve">V</w:t>
            </w:r>
          </w:p>
        </w:tc>
      </w:tr>
      <w:tr>
        <w:trPr/>
        <w:tc>
          <w:tcPr>
            <w:tcW w:w="150" w:type="dxa"/>
            <w:vAlign w:val="center"/>
          </w:tcPr>
          <w:p>
            <w:pPr>
              <w:jc w:val="center"/>
              <w:spacing w:after="0"/>
            </w:pPr>
            <w:r>
              <w:rPr>
                <w:rFonts w:ascii="Arial Narrow" w:hAnsi="Arial Narrow" w:eastAsia="Arial Narrow" w:cs="Arial Narrow"/>
                <w:sz w:val="18"/>
                <w:szCs w:val="18"/>
              </w:rPr>
              <w:t xml:space="preserve">22</w:t>
            </w:r>
          </w:p>
        </w:tc>
        <w:tc>
          <w:tcPr>
            <w:tcW w:w="2700" w:type="dxa"/>
            <w:vAlign w:val="center"/>
          </w:tcPr>
          <w:p>
            <w:pPr>
              <w:spacing w:after="0"/>
            </w:pPr>
            <w:r>
              <w:rPr>
                <w:rFonts w:ascii="Arial Narrow" w:hAnsi="Arial Narrow" w:eastAsia="Arial Narrow" w:cs="Arial Narrow"/>
                <w:sz w:val="18"/>
                <w:szCs w:val="18"/>
              </w:rPr>
              <w:t xml:space="preserve">Practica de specialitate</w:t>
            </w:r>
          </w:p>
        </w:tc>
        <w:tc>
          <w:tcPr>
            <w:tcW w:w="650" w:type="dxa"/>
            <w:vAlign w:val="center"/>
          </w:tcPr>
          <w:p>
            <w:pPr>
              <w:jc w:val="center"/>
              <w:spacing w:after="0"/>
            </w:pPr>
            <w:r>
              <w:rPr>
                <w:rFonts w:ascii="Arial Narrow" w:hAnsi="Arial Narrow" w:eastAsia="Arial Narrow" w:cs="Arial Narrow"/>
                <w:sz w:val="18"/>
                <w:szCs w:val="18"/>
              </w:rPr>
              <w:t xml:space="preserve">UP.06.S.4.O.06.22</w:t>
            </w:r>
          </w:p>
        </w:tc>
        <w:tc>
          <w:tcPr>
            <w:tcW w:w="800" w:type="dxa"/>
            <w:vAlign w:val="center"/>
            <w:gridSpan w:val="4"/>
            <w:vMerge w:val="restart"/>
          </w:tcPr>
          <w:p>
            <w:pPr>
              <w:jc w:val="center"/>
              <w:spacing w:after="0"/>
            </w:pPr>
            <w:r>
              <w:rPr>
                <w:rFonts w:ascii="Arial Narrow" w:hAnsi="Arial Narrow" w:eastAsia="Arial Narrow" w:cs="Arial Narrow"/>
                <w:sz w:val="18"/>
                <w:szCs w:val="18"/>
              </w:rPr>
              <w:t xml:space="preserve">40</w:t>
            </w:r>
          </w:p>
        </w:tc>
        <w:tc>
          <w:tcPr>
            <w:tcW w:w="200" w:type="dxa"/>
            <w:vAlign w:val="center"/>
          </w:tcPr>
          <w:p>
            <w:pPr>
              <w:jc w:val="center"/>
              <w:spacing w:after="0"/>
            </w:pPr>
            <w:r>
              <w:rPr>
                <w:rFonts w:ascii="Arial Narrow" w:hAnsi="Arial Narrow" w:eastAsia="Arial Narrow" w:cs="Arial Narrow"/>
                <w:sz w:val="18"/>
                <w:szCs w:val="18"/>
              </w:rPr>
              <w:t xml:space="preserve">75</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obligatorii (impuse)</w:t>
            </w:r>
          </w:p>
        </w:tc>
        <w:tc>
          <w:tcPr>
            <w:tcW w:w="200" w:type="dxa"/>
            <w:vAlign w:val="center"/>
          </w:tcPr>
          <w:p>
            <w:pPr>
              <w:jc w:val="center"/>
              <w:spacing w:after="0"/>
            </w:pPr>
            <w:r>
              <w:rPr>
                <w:rFonts w:ascii="Arial Narrow" w:hAnsi="Arial Narrow" w:eastAsia="Arial Narrow" w:cs="Arial Narrow"/>
                <w:sz w:val="18"/>
                <w:szCs w:val="18"/>
              </w:rPr>
              <w:t xml:space="preserve">6</w:t>
            </w:r>
          </w:p>
        </w:tc>
        <w:tc>
          <w:tcPr>
            <w:tcW w:w="200" w:type="dxa"/>
            <w:vAlign w:val="center"/>
          </w:tcPr>
          <w:p>
            <w:pPr>
              <w:jc w:val="center"/>
              <w:spacing w:after="0"/>
            </w:pPr>
            <w:r>
              <w:rPr>
                <w:rFonts w:ascii="Arial Narrow" w:hAnsi="Arial Narrow" w:eastAsia="Arial Narrow" w:cs="Arial Narrow"/>
                <w:sz w:val="18"/>
                <w:szCs w:val="18"/>
              </w:rPr>
              <w:t xml:space="preserve">12</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398</w:t>
            </w:r>
          </w:p>
        </w:tc>
        <w:tc>
          <w:tcPr>
            <w:tcW w:w="200" w:type="dxa"/>
            <w:vAlign w:val="center"/>
          </w:tcPr>
          <w:p>
            <w:pPr>
              <w:jc w:val="center"/>
              <w:spacing w:after="0"/>
            </w:pPr>
            <w:r>
              <w:rPr>
                <w:rFonts w:ascii="Arial Narrow" w:hAnsi="Arial Narrow" w:eastAsia="Arial Narrow" w:cs="Arial Narrow"/>
                <w:sz w:val="18"/>
                <w:szCs w:val="18"/>
              </w:rPr>
              <w:t xml:space="preserve">23</w:t>
            </w:r>
          </w:p>
        </w:tc>
        <w:tc>
          <w:tcPr>
            <w:tcW w:w="300" w:type="dxa"/>
            <w:vAlign w:val="center"/>
          </w:tcPr>
          <w:p>
            <w:pPr>
              <w:jc w:val="center"/>
              <w:spacing w:after="0"/>
            </w:pPr>
            <w:r>
              <w:rPr>
                <w:rFonts w:ascii="Arial Narrow" w:hAnsi="Arial Narrow" w:eastAsia="Arial Narrow" w:cs="Arial Narrow"/>
                <w:sz w:val="18"/>
                <w:szCs w:val="18"/>
              </w:rPr>
              <w:t xml:space="preserve">5E/3C/1V</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opţionale (la alegere)(A), alegere o disciplină dintr-un pachet</w:t>
            </w:r>
          </w:p>
        </w:tc>
      </w:tr>
      <w:tr>
        <w:trPr/>
        <w:tc>
          <w:tcPr>
            <w:tcW w:w="150" w:type="dxa"/>
            <w:vAlign w:val="center"/>
          </w:tcPr>
          <w:p>
            <w:pPr>
              <w:jc w:val="center"/>
              <w:spacing w:after="0"/>
            </w:pPr>
            <w:r>
              <w:rPr>
                <w:rFonts w:ascii="Arial Narrow" w:hAnsi="Arial Narrow" w:eastAsia="Arial Narrow" w:cs="Arial Narrow"/>
                <w:sz w:val="18"/>
                <w:szCs w:val="18"/>
              </w:rPr>
              <w:t xml:space="preserve">23</w:t>
            </w:r>
          </w:p>
        </w:tc>
        <w:tc>
          <w:tcPr>
            <w:tcW w:w="2700" w:type="dxa"/>
            <w:vAlign w:val="center"/>
          </w:tcPr>
          <w:p>
            <w:pPr>
              <w:spacing w:after="0"/>
            </w:pPr>
            <w:r>
              <w:rPr>
                <w:rFonts w:ascii="Arial Narrow" w:hAnsi="Arial Narrow" w:eastAsia="Arial Narrow" w:cs="Arial Narrow"/>
                <w:sz w:val="18"/>
                <w:szCs w:val="18"/>
              </w:rPr>
              <w:t xml:space="preserve">Studiul mentalităților contemporane</w:t>
            </w:r>
          </w:p>
        </w:tc>
        <w:tc>
          <w:tcPr>
            <w:tcW w:w="650" w:type="dxa"/>
            <w:vAlign w:val="center"/>
          </w:tcPr>
          <w:p>
            <w:pPr>
              <w:jc w:val="center"/>
              <w:spacing w:after="0"/>
            </w:pPr>
            <w:r>
              <w:rPr>
                <w:rFonts w:ascii="Arial Narrow" w:hAnsi="Arial Narrow" w:eastAsia="Arial Narrow" w:cs="Arial Narrow"/>
                <w:sz w:val="18"/>
                <w:szCs w:val="18"/>
              </w:rPr>
              <w:t xml:space="preserve">UP.06.C.4.A.06.23</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22</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300" w:type="dxa"/>
            <w:vAlign w:val="center"/>
            <w:vMerge w:val="restart"/>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24</w:t>
            </w:r>
          </w:p>
        </w:tc>
        <w:tc>
          <w:tcPr>
            <w:tcW w:w="2700" w:type="dxa"/>
            <w:vAlign w:val="center"/>
          </w:tcPr>
          <w:p>
            <w:pPr>
              <w:spacing w:after="0"/>
            </w:pPr>
            <w:r>
              <w:rPr>
                <w:rFonts w:ascii="Arial Narrow" w:hAnsi="Arial Narrow" w:eastAsia="Arial Narrow" w:cs="Arial Narrow"/>
                <w:sz w:val="18"/>
                <w:szCs w:val="18"/>
              </w:rPr>
              <w:t xml:space="preserve">Teoria conversației</w:t>
            </w:r>
          </w:p>
        </w:tc>
        <w:tc>
          <w:tcPr>
            <w:tcW w:w="650" w:type="dxa"/>
            <w:vAlign w:val="center"/>
          </w:tcPr>
          <w:p>
            <w:pPr>
              <w:jc w:val="center"/>
              <w:spacing w:after="0"/>
            </w:pPr>
            <w:r>
              <w:rPr>
                <w:rFonts w:ascii="Arial Narrow" w:hAnsi="Arial Narrow" w:eastAsia="Arial Narrow" w:cs="Arial Narrow"/>
                <w:sz w:val="18"/>
                <w:szCs w:val="18"/>
              </w:rPr>
              <w:t xml:space="preserve">UP.06.C.4.A.06.24</w:t>
            </w: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300" w:type="dxa"/>
            <w:vMerge w:val="continue"/>
          </w:tcP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opţionale (la alegere)</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300" w:type="dxa"/>
            <w:vAlign w:val="center"/>
          </w:tcPr>
          <w:p>
            <w:pPr>
              <w:jc w:val="center"/>
              <w:spacing w:after="0"/>
            </w:pPr>
            <w:r>
              <w:rPr>
                <w:rFonts w:ascii="Arial Narrow" w:hAnsi="Arial Narrow" w:eastAsia="Arial Narrow" w:cs="Arial Narrow"/>
                <w:sz w:val="18"/>
                <w:szCs w:val="18"/>
              </w:rPr>
              <w:t xml:space="preserve">1E</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opţionale (la alegere)(A), alegere o disciplină dintr-un pachet</w:t>
            </w:r>
          </w:p>
        </w:tc>
      </w:tr>
      <w:tr>
        <w:trPr/>
        <w:tc>
          <w:tcPr>
            <w:tcW w:w="150" w:type="dxa"/>
            <w:vAlign w:val="center"/>
          </w:tcPr>
          <w:p>
            <w:pPr>
              <w:jc w:val="center"/>
              <w:spacing w:after="0"/>
            </w:pPr>
            <w:r>
              <w:rPr>
                <w:rFonts w:ascii="Arial Narrow" w:hAnsi="Arial Narrow" w:eastAsia="Arial Narrow" w:cs="Arial Narrow"/>
                <w:sz w:val="18"/>
                <w:szCs w:val="18"/>
              </w:rPr>
              <w:t xml:space="preserve">25</w:t>
            </w:r>
          </w:p>
        </w:tc>
        <w:tc>
          <w:tcPr>
            <w:tcW w:w="2700" w:type="dxa"/>
            <w:vAlign w:val="center"/>
          </w:tcPr>
          <w:p>
            <w:pPr>
              <w:spacing w:after="0"/>
            </w:pPr>
            <w:r>
              <w:rPr>
                <w:rFonts w:ascii="Arial Narrow" w:hAnsi="Arial Narrow" w:eastAsia="Arial Narrow" w:cs="Arial Narrow"/>
                <w:sz w:val="18"/>
                <w:szCs w:val="18"/>
              </w:rPr>
              <w:t xml:space="preserve">Limba germană</w:t>
            </w:r>
          </w:p>
        </w:tc>
        <w:tc>
          <w:tcPr>
            <w:tcW w:w="650" w:type="dxa"/>
            <w:vAlign w:val="center"/>
          </w:tcPr>
          <w:p>
            <w:pPr>
              <w:jc w:val="center"/>
              <w:spacing w:after="0"/>
            </w:pPr>
            <w:r>
              <w:rPr>
                <w:rFonts w:ascii="Arial Narrow" w:hAnsi="Arial Narrow" w:eastAsia="Arial Narrow" w:cs="Arial Narrow"/>
                <w:sz w:val="18"/>
                <w:szCs w:val="18"/>
              </w:rPr>
              <w:t xml:space="preserve">UP.06.C.4.A.06.25</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47</w:t>
            </w:r>
          </w:p>
        </w:tc>
        <w:tc>
          <w:tcPr>
            <w:tcW w:w="200" w:type="dxa"/>
            <w:vAlign w:val="center"/>
            <w:vMerge w:val="restart"/>
          </w:tcPr>
          <w:p>
            <w:pPr>
              <w:jc w:val="center"/>
              <w:spacing w:after="0"/>
            </w:pPr>
            <w:r>
              <w:rPr>
                <w:rFonts w:ascii="Arial Narrow" w:hAnsi="Arial Narrow" w:eastAsia="Arial Narrow" w:cs="Arial Narrow"/>
                <w:sz w:val="18"/>
                <w:szCs w:val="18"/>
              </w:rPr>
              <w:t xml:space="preserve">3</w:t>
            </w:r>
          </w:p>
        </w:tc>
        <w:tc>
          <w:tcPr>
            <w:tcW w:w="300" w:type="dxa"/>
            <w:vAlign w:val="center"/>
            <w:vMerge w:val="restart"/>
          </w:tcPr>
          <w:p>
            <w:pPr>
              <w:jc w:val="center"/>
              <w:spacing w:after="0"/>
            </w:pPr>
            <w:r>
              <w:rPr>
                <w:rFonts w:ascii="Arial Narrow" w:hAnsi="Arial Narrow" w:eastAsia="Arial Narrow" w:cs="Arial Narrow"/>
                <w:sz w:val="18"/>
                <w:szCs w:val="18"/>
              </w:rPr>
              <w:t xml:space="preserve">V</w:t>
            </w:r>
          </w:p>
        </w:tc>
      </w:tr>
      <w:tr>
        <w:trPr/>
        <w:tc>
          <w:tcPr>
            <w:tcW w:w="150" w:type="dxa"/>
            <w:vAlign w:val="center"/>
          </w:tcPr>
          <w:p>
            <w:pPr>
              <w:jc w:val="center"/>
              <w:spacing w:after="0"/>
            </w:pPr>
            <w:r>
              <w:rPr>
                <w:rFonts w:ascii="Arial Narrow" w:hAnsi="Arial Narrow" w:eastAsia="Arial Narrow" w:cs="Arial Narrow"/>
                <w:sz w:val="18"/>
                <w:szCs w:val="18"/>
              </w:rPr>
              <w:t xml:space="preserve">26</w:t>
            </w:r>
          </w:p>
        </w:tc>
        <w:tc>
          <w:tcPr>
            <w:tcW w:w="2700" w:type="dxa"/>
            <w:vAlign w:val="center"/>
          </w:tcPr>
          <w:p>
            <w:pPr>
              <w:spacing w:after="0"/>
            </w:pPr>
            <w:r>
              <w:rPr>
                <w:rFonts w:ascii="Arial Narrow" w:hAnsi="Arial Narrow" w:eastAsia="Arial Narrow" w:cs="Arial Narrow"/>
                <w:sz w:val="18"/>
                <w:szCs w:val="18"/>
              </w:rPr>
              <w:t xml:space="preserve">Limba latină</w:t>
            </w:r>
          </w:p>
        </w:tc>
        <w:tc>
          <w:tcPr>
            <w:tcW w:w="650" w:type="dxa"/>
            <w:vAlign w:val="center"/>
          </w:tcPr>
          <w:p>
            <w:pPr>
              <w:jc w:val="center"/>
              <w:spacing w:after="0"/>
            </w:pPr>
            <w:r>
              <w:rPr>
                <w:rFonts w:ascii="Arial Narrow" w:hAnsi="Arial Narrow" w:eastAsia="Arial Narrow" w:cs="Arial Narrow"/>
                <w:sz w:val="18"/>
                <w:szCs w:val="18"/>
              </w:rPr>
              <w:t xml:space="preserve">UP.06.C.4.A.06.26</w:t>
            </w: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300" w:type="dxa"/>
            <w:vMerge w:val="continue"/>
          </w:tcP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opţionale (la alegere)</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47</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300" w:type="dxa"/>
            <w:vAlign w:val="center"/>
          </w:tcPr>
          <w:p>
            <w:pPr>
              <w:jc w:val="center"/>
              <w:spacing w:after="0"/>
            </w:pPr>
            <w:r>
              <w:rPr>
                <w:rFonts w:ascii="Arial Narrow" w:hAnsi="Arial Narrow" w:eastAsia="Arial Narrow" w:cs="Arial Narrow"/>
                <w:sz w:val="18"/>
                <w:szCs w:val="18"/>
              </w:rPr>
              <w:t xml:space="preserve">1V</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opţionale (la alegere)(A), alegere o disciplină dintr-un pachet</w:t>
            </w:r>
          </w:p>
        </w:tc>
      </w:tr>
      <w:tr>
        <w:trPr/>
        <w:tc>
          <w:tcPr>
            <w:tcW w:w="150" w:type="dxa"/>
            <w:vAlign w:val="center"/>
          </w:tcPr>
          <w:p>
            <w:pPr>
              <w:jc w:val="center"/>
              <w:spacing w:after="0"/>
            </w:pPr>
            <w:r>
              <w:rPr>
                <w:rFonts w:ascii="Arial Narrow" w:hAnsi="Arial Narrow" w:eastAsia="Arial Narrow" w:cs="Arial Narrow"/>
                <w:sz w:val="18"/>
                <w:szCs w:val="18"/>
              </w:rPr>
              <w:t xml:space="preserve">27</w:t>
            </w:r>
          </w:p>
        </w:tc>
        <w:tc>
          <w:tcPr>
            <w:tcW w:w="2700" w:type="dxa"/>
            <w:vAlign w:val="center"/>
          </w:tcPr>
          <w:p>
            <w:pPr>
              <w:spacing w:after="0"/>
            </w:pPr>
            <w:r>
              <w:rPr>
                <w:rFonts w:ascii="Arial Narrow" w:hAnsi="Arial Narrow" w:eastAsia="Arial Narrow" w:cs="Arial Narrow"/>
                <w:sz w:val="18"/>
                <w:szCs w:val="18"/>
              </w:rPr>
              <w:t xml:space="preserve">Frazeologie</w:t>
            </w:r>
          </w:p>
        </w:tc>
        <w:tc>
          <w:tcPr>
            <w:tcW w:w="650" w:type="dxa"/>
            <w:vAlign w:val="center"/>
          </w:tcPr>
          <w:p>
            <w:pPr>
              <w:jc w:val="center"/>
              <w:spacing w:after="0"/>
            </w:pPr>
            <w:r>
              <w:rPr>
                <w:rFonts w:ascii="Arial Narrow" w:hAnsi="Arial Narrow" w:eastAsia="Arial Narrow" w:cs="Arial Narrow"/>
                <w:sz w:val="18"/>
                <w:szCs w:val="18"/>
              </w:rPr>
              <w:t xml:space="preserve">UP.06.C.4.A.06.27</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22</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300" w:type="dxa"/>
            <w:vAlign w:val="center"/>
            <w:vMerge w:val="restart"/>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28</w:t>
            </w:r>
          </w:p>
        </w:tc>
        <w:tc>
          <w:tcPr>
            <w:tcW w:w="2700" w:type="dxa"/>
            <w:vAlign w:val="center"/>
          </w:tcPr>
          <w:p>
            <w:pPr>
              <w:spacing w:after="0"/>
            </w:pPr>
            <w:r>
              <w:rPr>
                <w:rFonts w:ascii="Arial Narrow" w:hAnsi="Arial Narrow" w:eastAsia="Arial Narrow" w:cs="Arial Narrow"/>
                <w:sz w:val="18"/>
                <w:szCs w:val="18"/>
              </w:rPr>
              <w:t xml:space="preserve">Retorică și argumentație</w:t>
            </w:r>
          </w:p>
        </w:tc>
        <w:tc>
          <w:tcPr>
            <w:tcW w:w="650" w:type="dxa"/>
            <w:vAlign w:val="center"/>
          </w:tcPr>
          <w:p>
            <w:pPr>
              <w:jc w:val="center"/>
              <w:spacing w:after="0"/>
            </w:pPr>
            <w:r>
              <w:rPr>
                <w:rFonts w:ascii="Arial Narrow" w:hAnsi="Arial Narrow" w:eastAsia="Arial Narrow" w:cs="Arial Narrow"/>
                <w:sz w:val="18"/>
                <w:szCs w:val="18"/>
              </w:rPr>
              <w:t xml:space="preserve">UP.06.C.4.A.06.28</w:t>
            </w: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300" w:type="dxa"/>
            <w:vMerge w:val="continue"/>
          </w:tcP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opţionale (la alegere)</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300" w:type="dxa"/>
            <w:vAlign w:val="center"/>
          </w:tcPr>
          <w:p>
            <w:pPr>
              <w:jc w:val="center"/>
              <w:spacing w:after="0"/>
            </w:pPr>
            <w:r>
              <w:rPr>
                <w:rFonts w:ascii="Arial Narrow" w:hAnsi="Arial Narrow" w:eastAsia="Arial Narrow" w:cs="Arial Narrow"/>
                <w:sz w:val="18"/>
                <w:szCs w:val="18"/>
              </w:rPr>
              <w:t xml:space="preserve">1C</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 discipline obligatorii (O) şi opţionale (A):</w:t>
            </w:r>
          </w:p>
        </w:tc>
        <w:tc>
          <w:tcPr>
            <w:tcW w:w="200" w:type="dxa"/>
            <w:vAlign w:val="center"/>
          </w:tcPr>
          <w:p>
            <w:pPr>
              <w:jc w:val="center"/>
              <w:spacing w:after="0"/>
            </w:pPr>
            <w:r>
              <w:rPr>
                <w:rFonts w:ascii="Arial Narrow" w:hAnsi="Arial Narrow" w:eastAsia="Arial Narrow" w:cs="Arial Narrow"/>
                <w:sz w:val="18"/>
                <w:szCs w:val="18"/>
              </w:rPr>
              <w:t xml:space="preserve">10</w:t>
            </w:r>
          </w:p>
        </w:tc>
        <w:tc>
          <w:tcPr>
            <w:tcW w:w="200" w:type="dxa"/>
            <w:vAlign w:val="center"/>
          </w:tcPr>
          <w:p>
            <w:pPr>
              <w:jc w:val="center"/>
              <w:spacing w:after="0"/>
            </w:pPr>
            <w:r>
              <w:rPr>
                <w:rFonts w:ascii="Arial Narrow" w:hAnsi="Arial Narrow" w:eastAsia="Arial Narrow" w:cs="Arial Narrow"/>
                <w:sz w:val="18"/>
                <w:szCs w:val="18"/>
              </w:rPr>
              <w:t xml:space="preserve">14</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489</w:t>
            </w:r>
          </w:p>
        </w:tc>
        <w:tc>
          <w:tcPr>
            <w:tcW w:w="200" w:type="dxa"/>
            <w:vAlign w:val="center"/>
          </w:tcPr>
          <w:p>
            <w:pPr>
              <w:jc w:val="center"/>
              <w:spacing w:after="0"/>
            </w:pPr>
            <w:r>
              <w:rPr>
                <w:rFonts w:ascii="Arial Narrow" w:hAnsi="Arial Narrow" w:eastAsia="Arial Narrow" w:cs="Arial Narrow"/>
                <w:sz w:val="18"/>
                <w:szCs w:val="18"/>
              </w:rPr>
              <w:t xml:space="preserve">30</w:t>
            </w:r>
          </w:p>
        </w:tc>
        <w:tc>
          <w:tcPr>
            <w:tcW w:w="300" w:type="dxa"/>
            <w:vAlign w:val="center"/>
          </w:tcPr>
          <w:p>
            <w:pPr>
              <w:jc w:val="center"/>
              <w:spacing w:after="0"/>
            </w:pPr>
            <w:r>
              <w:rPr>
                <w:rFonts w:ascii="Arial Narrow" w:hAnsi="Arial Narrow" w:eastAsia="Arial Narrow" w:cs="Arial Narrow"/>
                <w:sz w:val="18"/>
                <w:szCs w:val="18"/>
              </w:rPr>
              <w:t xml:space="preserve">6E/4C/2V</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 ore pe săptămână:</w:t>
            </w:r>
          </w:p>
        </w:tc>
        <w:tc>
          <w:tcPr>
            <w:tcW w:w="800" w:type="dxa"/>
            <w:vAlign w:val="center"/>
            <w:gridSpan w:val="4"/>
          </w:tcPr>
          <w:p>
            <w:pPr>
              <w:jc w:val="center"/>
              <w:spacing w:after="0"/>
            </w:pPr>
            <w:r>
              <w:rPr>
                <w:rFonts w:ascii="Arial Narrow" w:hAnsi="Arial Narrow" w:eastAsia="Arial Narrow" w:cs="Arial Narrow"/>
                <w:sz w:val="18"/>
                <w:szCs w:val="18"/>
              </w:rPr>
              <w:t xml:space="preserve">24</w:t>
            </w:r>
          </w:p>
        </w:tc>
        <w:tc>
          <w:tcPr>
            <w:tcW w:w="700" w:type="dxa"/>
            <w:vAlign w:val="center"/>
            <w:gridSpan w:val="3"/>
          </w:tcPr>
          <w:p>
            <w:pPr>
              <w:jc w:val="center"/>
              <w:spacing w:after="0"/>
            </w:pPr>
            <w:r>
              <w:rPr>
                <w:rFonts w:ascii="Arial Narrow" w:hAnsi="Arial Narrow" w:eastAsia="Arial Narrow" w:cs="Arial Narrow"/>
                <w:sz w:val="18"/>
                <w:szCs w:val="18"/>
              </w:rPr>
              <w:t xml:space="preserve">-</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facultative (liber alese)(L)</w:t>
            </w:r>
          </w:p>
        </w:tc>
      </w:tr>
      <w:tr>
        <w:trPr/>
        <w:tc>
          <w:tcPr>
            <w:tcW w:w="150" w:type="dxa"/>
            <w:vAlign w:val="center"/>
          </w:tcPr>
          <w:p>
            <w:pPr>
              <w:jc w:val="center"/>
              <w:spacing w:after="0"/>
            </w:pPr>
            <w:r>
              <w:rPr>
                <w:rFonts w:ascii="Arial Narrow" w:hAnsi="Arial Narrow" w:eastAsia="Arial Narrow" w:cs="Arial Narrow"/>
                <w:sz w:val="18"/>
                <w:szCs w:val="18"/>
              </w:rPr>
              <w:t xml:space="preserve">29</w:t>
            </w:r>
          </w:p>
        </w:tc>
        <w:tc>
          <w:tcPr>
            <w:tcW w:w="2700" w:type="dxa"/>
            <w:vAlign w:val="center"/>
          </w:tcPr>
          <w:p>
            <w:pPr>
              <w:spacing w:after="0"/>
            </w:pPr>
            <w:r>
              <w:rPr>
                <w:rFonts w:ascii="Arial Narrow" w:hAnsi="Arial Narrow" w:eastAsia="Arial Narrow" w:cs="Arial Narrow"/>
                <w:sz w:val="18"/>
                <w:szCs w:val="18"/>
              </w:rPr>
              <w:t xml:space="preserve">Introducere în marketing *</w:t>
            </w:r>
          </w:p>
        </w:tc>
        <w:tc>
          <w:tcPr>
            <w:tcW w:w="650" w:type="dxa"/>
            <w:vAlign w:val="center"/>
          </w:tcPr>
          <w:p>
            <w:pPr>
              <w:jc w:val="center"/>
              <w:spacing w:after="0"/>
            </w:pPr>
            <w:r>
              <w:rPr>
                <w:rFonts w:ascii="Arial Narrow" w:hAnsi="Arial Narrow" w:eastAsia="Arial Narrow" w:cs="Arial Narrow"/>
                <w:sz w:val="18"/>
                <w:szCs w:val="18"/>
              </w:rPr>
              <w:t xml:space="preserve">UP.06.C.4.L.06.29</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30</w:t>
            </w:r>
          </w:p>
        </w:tc>
        <w:tc>
          <w:tcPr>
            <w:tcW w:w="2700" w:type="dxa"/>
            <w:vAlign w:val="center"/>
          </w:tcPr>
          <w:p>
            <w:pPr>
              <w:spacing w:after="0"/>
            </w:pPr>
            <w:r>
              <w:rPr>
                <w:rFonts w:ascii="Arial Narrow" w:hAnsi="Arial Narrow" w:eastAsia="Arial Narrow" w:cs="Arial Narrow"/>
                <w:sz w:val="18"/>
                <w:szCs w:val="18"/>
              </w:rPr>
              <w:t xml:space="preserve">Introducere în management *</w:t>
            </w:r>
          </w:p>
        </w:tc>
        <w:tc>
          <w:tcPr>
            <w:tcW w:w="650" w:type="dxa"/>
            <w:vAlign w:val="center"/>
          </w:tcPr>
          <w:p>
            <w:pPr>
              <w:jc w:val="center"/>
              <w:spacing w:after="0"/>
            </w:pPr>
            <w:r>
              <w:rPr>
                <w:rFonts w:ascii="Arial Narrow" w:hAnsi="Arial Narrow" w:eastAsia="Arial Narrow" w:cs="Arial Narrow"/>
                <w:sz w:val="18"/>
                <w:szCs w:val="18"/>
              </w:rPr>
              <w:t xml:space="preserve">UP.06.C.4.L.06.30</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facultative (liber alese)</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44</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300" w:type="dxa"/>
            <w:vAlign w:val="center"/>
          </w:tcPr>
          <w:p>
            <w:pPr>
              <w:jc w:val="center"/>
              <w:spacing w:after="0"/>
            </w:pPr>
            <w:r>
              <w:rPr>
                <w:rFonts w:ascii="Arial Narrow" w:hAnsi="Arial Narrow" w:eastAsia="Arial Narrow" w:cs="Arial Narrow"/>
                <w:sz w:val="18"/>
                <w:szCs w:val="18"/>
              </w:rPr>
              <w:t xml:space="preserve">2C</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de pregatire psihopedagogica (nivel 1)</w:t>
            </w:r>
          </w:p>
        </w:tc>
      </w:tr>
      <w:tr>
        <w:trPr/>
        <w:tc>
          <w:tcPr>
            <w:tcW w:w="150" w:type="dxa"/>
            <w:vAlign w:val="center"/>
          </w:tcPr>
          <w:p>
            <w:pPr>
              <w:jc w:val="center"/>
              <w:spacing w:after="0"/>
            </w:pPr>
            <w:r>
              <w:rPr>
                <w:rFonts w:ascii="Arial Narrow" w:hAnsi="Arial Narrow" w:eastAsia="Arial Narrow" w:cs="Arial Narrow"/>
                <w:sz w:val="18"/>
                <w:szCs w:val="18"/>
              </w:rPr>
              <w:t xml:space="preserve">31</w:t>
            </w:r>
          </w:p>
        </w:tc>
        <w:tc>
          <w:tcPr>
            <w:tcW w:w="2700" w:type="dxa"/>
            <w:vAlign w:val="center"/>
          </w:tcPr>
          <w:p>
            <w:pPr>
              <w:spacing w:after="0"/>
            </w:pPr>
            <w:r>
              <w:rPr>
                <w:rFonts w:ascii="Arial Narrow" w:hAnsi="Arial Narrow" w:eastAsia="Arial Narrow" w:cs="Arial Narrow"/>
                <w:sz w:val="18"/>
                <w:szCs w:val="18"/>
              </w:rPr>
              <w:t xml:space="preserve">Didactica specializării A *</w:t>
            </w:r>
          </w:p>
        </w:tc>
        <w:tc>
          <w:tcPr>
            <w:tcW w:w="650" w:type="dxa"/>
            <w:vAlign w:val="center"/>
          </w:tcPr>
          <w:p>
            <w:pPr>
              <w:jc w:val="center"/>
              <w:spacing w:after="0"/>
            </w:pPr>
            <w:r>
              <w:rPr>
                <w:rFonts w:ascii="Arial Narrow" w:hAnsi="Arial Narrow" w:eastAsia="Arial Narrow" w:cs="Arial Narrow"/>
                <w:sz w:val="18"/>
                <w:szCs w:val="18"/>
              </w:rPr>
              <w:t xml:space="preserve">UP.06.DPS.4.L.06.31</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69</w:t>
            </w:r>
          </w:p>
        </w:tc>
        <w:tc>
          <w:tcPr>
            <w:tcW w:w="200" w:type="dxa"/>
            <w:vAlign w:val="center"/>
          </w:tcPr>
          <w:p>
            <w:pPr>
              <w:jc w:val="center"/>
              <w:spacing w:after="0"/>
            </w:pPr>
            <w:r>
              <w:rPr>
                <w:rFonts w:ascii="Arial Narrow" w:hAnsi="Arial Narrow" w:eastAsia="Arial Narrow" w:cs="Arial Narrow"/>
                <w:sz w:val="18"/>
                <w:szCs w:val="18"/>
              </w:rPr>
              <w:t xml:space="preserve">5</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facultative (liber alese)</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69</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300" w:type="dxa"/>
            <w:vAlign w:val="center"/>
          </w:tcPr>
          <w:p>
            <w:pPr>
              <w:jc w:val="center"/>
              <w:spacing w:after="0"/>
            </w:pPr>
            <w:r>
              <w:rPr>
                <w:rFonts w:ascii="Arial Narrow" w:hAnsi="Arial Narrow" w:eastAsia="Arial Narrow" w:cs="Arial Narrow"/>
                <w:sz w:val="18"/>
                <w:szCs w:val="18"/>
              </w:rPr>
              <w:t xml:space="preserve">1E</w:t>
            </w:r>
          </w:p>
        </w:tc>
      </w:tr>
    </w:tbl>
    <w:p>
      <w:pPr/>
      <w:r>
        <w:rPr>
          <w:rFonts w:ascii="Arial Narrow" w:hAnsi="Arial Narrow" w:eastAsia="Arial Narrow" w:cs="Arial Narrow"/>
          <w:sz w:val="16"/>
          <w:szCs w:val="16"/>
        </w:rPr>
        <w:t xml:space="preserve">* - punctele de credit ale disciplinei nu sunt luate în calcul în cadrul punctelor de credit semestriale</w:t>
      </w:r>
    </w:p>
    <w:p>
      <w:pPr/>
      <w:r>
        <w:rPr/>
        <w:t xml:space="preserve"/>
      </w:r>
    </w:p>
    <w:tbl>
      <w:tblGrid>
        <w:gridCol w:w="2500" w:type="dxa"/>
        <w:gridCol w:w="2500" w:type="dxa"/>
      </w:tblGrid>
      <w:tblPr>
        <w:tblW w:w="5000" w:type="pct"/>
        <w:tblCellMar>
          <w:top w:w="0" w:type="dxa"/>
          <w:left w:w="0" w:type="dxa"/>
          <w:right w:w="0" w:type="dxa"/>
          <w:bottom w:w="0" w:type="dxa"/>
        </w:tblCellMar>
        <w:tblBorders>
          <w:top w:val="single" w:sz="1" w:color="ffffff"/>
          <w:left w:val="single" w:sz="1" w:color="ffffff"/>
          <w:right w:val="single" w:sz="1" w:color="ffffff"/>
          <w:bottom w:val="single" w:sz="1" w:color="ffffff"/>
          <w:insideH w:val="single" w:sz="1" w:color="ffffff"/>
          <w:insideV w:val="single" w:sz="1" w:color="ffffff"/>
        </w:tblBorders>
      </w:tblPr>
      <w:tr>
        <w:trPr/>
        <w:tc>
          <w:tcPr>
            <w:tcW w:w="2500" w:type="dxa"/>
            <w:vAlign w:val="center"/>
          </w:tcPr>
          <w:p>
            <w:pPr>
              <w:spacing w:after="0"/>
            </w:pPr>
            <w:r>
              <w:rPr>
                <w:rFonts w:ascii="Calibri" w:hAnsi="Calibri" w:eastAsia="Calibri" w:cs="Calibri"/>
                <w:sz w:val="20"/>
                <w:szCs w:val="20"/>
                <w:b/>
                <w:bCs/>
              </w:rPr>
              <w:t xml:space="preserve">RECTOR,</w:t>
            </w:r>
          </w:p>
        </w:tc>
        <w:tc>
          <w:tcPr>
            <w:tcW w:w="2500" w:type="dxa"/>
            <w:vAlign w:val="center"/>
          </w:tcPr>
          <w:p>
            <w:pPr>
              <w:jc w:val="right"/>
              <w:spacing w:after="0"/>
            </w:pPr>
            <w:r>
              <w:rPr>
                <w:rFonts w:ascii="Calibri" w:hAnsi="Calibri" w:eastAsia="Calibri" w:cs="Calibri"/>
                <w:sz w:val="20"/>
                <w:szCs w:val="20"/>
                <w:b/>
                <w:bCs/>
              </w:rPr>
              <w:t xml:space="preserve">DECAN,</w:t>
            </w:r>
          </w:p>
        </w:tc>
      </w:tr>
      <w:tr>
        <w:trPr/>
        <w:tc>
          <w:tcPr>
            <w:tcW w:w="2500" w:type="dxa"/>
            <w:vAlign w:val="center"/>
          </w:tcPr>
          <w:p>
            <w:pPr/>
            <w:r>
              <w:rPr>
                <w:rFonts w:ascii="Calibri" w:hAnsi="Calibri" w:eastAsia="Calibri" w:cs="Calibri"/>
                <w:sz w:val="20"/>
                <w:szCs w:val="20"/>
                <w:b/>
                <w:bCs/>
              </w:rPr>
              <w:t xml:space="preserve">Conf. univ. dr. ing. Dumitru CHIRLEŞAN</w:t>
            </w:r>
          </w:p>
        </w:tc>
        <w:tc>
          <w:tcPr>
            <w:tcW w:w="2500" w:type="dxa"/>
            <w:vAlign w:val="center"/>
          </w:tcPr>
          <w:p>
            <w:pPr>
              <w:jc w:val="right"/>
              <w:spacing w:after="0"/>
            </w:pPr>
            <w:r>
              <w:rPr>
                <w:rFonts w:ascii="Calibri" w:hAnsi="Calibri" w:eastAsia="Calibri" w:cs="Calibri"/>
                <w:sz w:val="20"/>
                <w:szCs w:val="20"/>
                <w:b/>
                <w:bCs/>
              </w:rPr>
              <w:t xml:space="preserve">Conf.univ.dr. Bărbulescu Constantin Augustus</w:t>
            </w:r>
          </w:p>
        </w:tc>
      </w:tr>
      <w:tr>
        <w:trPr/>
        <w:tc>
          <w:tcPr>
            <w:tcW w:w="2500" w:type="dxa"/>
            <w:vAlign w:val="center"/>
          </w:tcPr>
          <w:p>
            <w:pPr/>
            <w:r>
              <w:rPr/>
              <w:t xml:space="preserve"/>
            </w:r>
          </w:p>
        </w:tc>
        <w:tc>
          <w:tcPr>
            <w:tcW w:w="2500" w:type="dxa"/>
            <w:vAlign w:val="center"/>
          </w:tcPr>
          <w:p>
            <w:pPr/>
            <w:r>
              <w:rPr/>
              <w:t xml:space="preserve"/>
            </w:r>
          </w:p>
        </w:tc>
      </w:tr>
      <w:tr>
        <w:trPr/>
        <w:tc>
          <w:tcPr>
            <w:tcW w:w="2500" w:type="dxa"/>
            <w:vAlign w:val="center"/>
          </w:tcPr>
          <w:p>
            <w:pPr>
              <w:spacing w:after="0"/>
            </w:pPr>
            <w:r>
              <w:rPr>
                <w:rFonts w:ascii="Calibri" w:hAnsi="Calibri" w:eastAsia="Calibri" w:cs="Calibri"/>
                <w:sz w:val="20"/>
                <w:szCs w:val="20"/>
                <w:b/>
                <w:bCs/>
              </w:rPr>
              <w:t xml:space="preserve">DIRECTOR DE DEPARTAMENT,</w:t>
            </w:r>
          </w:p>
        </w:tc>
        <w:tc>
          <w:tcPr>
            <w:tcW w:w="2500" w:type="dxa"/>
            <w:vAlign w:val="center"/>
          </w:tcPr>
          <w:p>
            <w:pPr>
              <w:jc w:val="right"/>
              <w:spacing w:after="0"/>
            </w:pPr>
            <w:r>
              <w:rPr>
                <w:rFonts w:ascii="Calibri" w:hAnsi="Calibri" w:eastAsia="Calibri" w:cs="Calibri"/>
                <w:sz w:val="20"/>
                <w:szCs w:val="20"/>
                <w:b/>
                <w:bCs/>
              </w:rPr>
              <w:t xml:space="preserve">RESPONSABIL PROGRAM DE STUDII,</w:t>
            </w:r>
          </w:p>
        </w:tc>
      </w:tr>
      <w:tr>
        <w:trPr/>
        <w:tc>
          <w:tcPr>
            <w:tcW w:w="2500" w:type="dxa"/>
            <w:vAlign w:val="center"/>
          </w:tcPr>
          <w:p>
            <w:pPr>
              <w:spacing w:after="0"/>
            </w:pPr>
            <w:r>
              <w:rPr>
                <w:rFonts w:ascii="Calibri" w:hAnsi="Calibri" w:eastAsia="Calibri" w:cs="Calibri"/>
                <w:sz w:val="20"/>
                <w:szCs w:val="20"/>
                <w:b/>
                <w:bCs/>
              </w:rPr>
              <w:t xml:space="preserve">Conf. univ. dr. CITU Laura-Elena</w:t>
            </w:r>
          </w:p>
        </w:tc>
        <w:tc>
          <w:tcPr>
            <w:tcW w:w="2500" w:type="dxa"/>
            <w:vAlign w:val="center"/>
          </w:tcPr>
          <w:p>
            <w:pPr>
              <w:jc w:val="right"/>
              <w:spacing w:after="0"/>
            </w:pPr>
            <w:r>
              <w:rPr>
                <w:rFonts w:ascii="Calibri" w:hAnsi="Calibri" w:eastAsia="Calibri" w:cs="Calibri"/>
                <w:sz w:val="20"/>
                <w:szCs w:val="20"/>
                <w:b/>
                <w:bCs/>
              </w:rPr>
              <w:t xml:space="preserve">Conf. univ. dr. CÎȚU Laura</w:t>
            </w:r>
          </w:p>
        </w:tc>
      </w:tr>
    </w:tbl>
    <w:p>
      <w:r>
        <w:br w:type="page"/>
      </w:r>
    </w:p>
    <w:tbl>
      <w:tblGrid>
        <w:gridCol w:w="4000" w:type="dxa"/>
        <w:gridCol w:w="3000" w:type="dxa"/>
      </w:tblGrid>
      <w:tblPr>
        <w:tblW w:w="5000" w:type="pct"/>
        <w:tblCellMar>
          <w:top w:w="0" w:type="dxa"/>
          <w:left w:w="0" w:type="dxa"/>
          <w:right w:w="0" w:type="dxa"/>
          <w:bottom w:w="0" w:type="dxa"/>
        </w:tblCellMar>
        <w:tblBorders>
          <w:top w:val="single" w:sz="1" w:color="ffffff"/>
          <w:left w:val="single" w:sz="1" w:color="ffffff"/>
          <w:right w:val="single" w:sz="1" w:color="ffffff"/>
          <w:bottom w:val="single" w:sz="1" w:color="ffffff"/>
          <w:insideH w:val="single" w:sz="1" w:color="ffffff"/>
          <w:insideV w:val="single" w:sz="1" w:color="ffffff"/>
        </w:tblBorders>
      </w:tblPr>
      <w:tr>
        <w:trPr/>
        <w:tc>
          <w:tcPr>
            <w:tcW w:w="4000" w:type="dxa"/>
            <w:vAlign w:val="center"/>
          </w:tcPr>
          <w:p>
            <w:pPr/>
            <w:r>
              <w:rPr>
                <w:rFonts w:ascii="Arial Narrow" w:hAnsi="Arial Narrow" w:eastAsia="Arial Narrow" w:cs="Arial Narrow"/>
                <w:sz w:val="20"/>
                <w:szCs w:val="20"/>
                <w:b/>
                <w:bCs/>
              </w:rPr>
              <w:t xml:space="preserve">Universitatea din Piteşti</w:t>
            </w:r>
          </w:p>
        </w:tc>
        <w:tc>
          <w:tcPr>
            <w:tcW w:w="3000" w:type="dxa"/>
            <w:vAlign w:val="center"/>
          </w:tcPr>
          <w:p>
            <w:pPr>
              <w:jc w:val="center"/>
              <w:spacing w:after="0"/>
            </w:pPr>
            <w:r>
              <w:rPr>
                <w:rFonts w:ascii="Arial Narrow" w:hAnsi="Arial Narrow" w:eastAsia="Arial Narrow" w:cs="Arial Narrow"/>
                <w:sz w:val="20"/>
                <w:szCs w:val="20"/>
              </w:rPr>
              <w:t xml:space="preserve">APROBAT</w:t>
            </w:r>
          </w:p>
        </w:tc>
      </w:tr>
      <w:tr>
        <w:trPr/>
        <w:tc>
          <w:tcPr>
            <w:tcW w:w="4000" w:type="dxa"/>
            <w:vAlign w:val="center"/>
          </w:tcPr>
          <w:p>
            <w:pPr/>
            <w:r>
              <w:rPr>
                <w:rFonts w:ascii="Arial Narrow" w:hAnsi="Arial Narrow" w:eastAsia="Arial Narrow" w:cs="Arial Narrow"/>
                <w:sz w:val="20"/>
                <w:szCs w:val="20"/>
              </w:rPr>
              <w:t xml:space="preserve">Facultatea: </w:t>
            </w:r>
            <w:r>
              <w:rPr>
                <w:rFonts w:ascii="Arial Narrow" w:hAnsi="Arial Narrow" w:eastAsia="Arial Narrow" w:cs="Arial Narrow"/>
                <w:sz w:val="20"/>
                <w:szCs w:val="20"/>
                <w:b/>
                <w:bCs/>
              </w:rPr>
              <w:t xml:space="preserve">de Teologie, Litere, Istorie și Arte</w:t>
            </w:r>
            <w:br/>
            <w:r>
              <w:rPr>
                <w:rFonts w:ascii="Arial Narrow" w:hAnsi="Arial Narrow" w:eastAsia="Arial Narrow" w:cs="Arial Narrow"/>
                <w:sz w:val="20"/>
                <w:szCs w:val="20"/>
              </w:rPr>
              <w:t xml:space="preserve">Departamentul: </w:t>
            </w:r>
            <w:r>
              <w:rPr>
                <w:rFonts w:ascii="Arial Narrow" w:hAnsi="Arial Narrow" w:eastAsia="Arial Narrow" w:cs="Arial Narrow"/>
                <w:sz w:val="20"/>
                <w:szCs w:val="20"/>
                <w:b/>
                <w:bCs/>
              </w:rPr>
              <w:t xml:space="preserve">Limbi Straine Aplicate</w:t>
            </w:r>
            <w:br/>
            <w:r>
              <w:rPr>
                <w:rFonts w:ascii="Arial Narrow" w:hAnsi="Arial Narrow" w:eastAsia="Arial Narrow" w:cs="Arial Narrow"/>
                <w:sz w:val="20"/>
                <w:szCs w:val="20"/>
              </w:rPr>
              <w:t xml:space="preserve">Domeniul fundamental: </w:t>
            </w:r>
            <w:r>
              <w:rPr>
                <w:rFonts w:ascii="Arial Narrow" w:hAnsi="Arial Narrow" w:eastAsia="Arial Narrow" w:cs="Arial Narrow"/>
                <w:sz w:val="20"/>
                <w:szCs w:val="20"/>
                <w:b/>
                <w:bCs/>
              </w:rPr>
              <w:t xml:space="preserve">Ştiinţe umaniste şi arte</w:t>
            </w:r>
            <w:br/>
            <w:r>
              <w:rPr>
                <w:rFonts w:ascii="Arial Narrow" w:hAnsi="Arial Narrow" w:eastAsia="Arial Narrow" w:cs="Arial Narrow"/>
                <w:sz w:val="20"/>
                <w:szCs w:val="20"/>
              </w:rPr>
              <w:t xml:space="preserve">Domeniul de licenţă: </w:t>
            </w:r>
            <w:r>
              <w:rPr>
                <w:rFonts w:ascii="Arial Narrow" w:hAnsi="Arial Narrow" w:eastAsia="Arial Narrow" w:cs="Arial Narrow"/>
                <w:sz w:val="20"/>
                <w:szCs w:val="20"/>
                <w:b/>
                <w:bCs/>
              </w:rPr>
              <w:t xml:space="preserve">Limbi moderne aplicate</w:t>
            </w:r>
            <w:br/>
            <w:r>
              <w:rPr>
                <w:rFonts w:ascii="Arial Narrow" w:hAnsi="Arial Narrow" w:eastAsia="Arial Narrow" w:cs="Arial Narrow"/>
                <w:sz w:val="20"/>
                <w:szCs w:val="20"/>
              </w:rPr>
              <w:t xml:space="preserve">Programul de studii: </w:t>
            </w:r>
            <w:r>
              <w:rPr>
                <w:rFonts w:ascii="Arial Narrow" w:hAnsi="Arial Narrow" w:eastAsia="Arial Narrow" w:cs="Arial Narrow"/>
                <w:sz w:val="20"/>
                <w:szCs w:val="20"/>
                <w:b/>
                <w:bCs/>
              </w:rPr>
              <w:t xml:space="preserve">Limbi moderne aplicate</w:t>
            </w:r>
            <w:r>
              <w:rPr>
                <w:rFonts w:ascii="Arial Narrow" w:hAnsi="Arial Narrow" w:eastAsia="Arial Narrow" w:cs="Arial Narrow"/>
                <w:sz w:val="20"/>
                <w:szCs w:val="20"/>
              </w:rPr>
              <w:t xml:space="preserve">Durata studiilor: </w:t>
            </w:r>
            <w:r>
              <w:rPr>
                <w:rFonts w:ascii="Arial Narrow" w:hAnsi="Arial Narrow" w:eastAsia="Arial Narrow" w:cs="Arial Narrow"/>
                <w:sz w:val="20"/>
                <w:szCs w:val="20"/>
                <w:b/>
                <w:bCs/>
              </w:rPr>
              <w:t xml:space="preserve">3 ani</w:t>
            </w:r>
            <w:br/>
            <w:r>
              <w:rPr>
                <w:rFonts w:ascii="Arial Narrow" w:hAnsi="Arial Narrow" w:eastAsia="Arial Narrow" w:cs="Arial Narrow"/>
                <w:sz w:val="20"/>
                <w:szCs w:val="20"/>
              </w:rPr>
              <w:t xml:space="preserve">Forma de învăţământ: </w:t>
            </w:r>
            <w:r>
              <w:rPr>
                <w:rFonts w:ascii="Arial Narrow" w:hAnsi="Arial Narrow" w:eastAsia="Arial Narrow" w:cs="Arial Narrow"/>
                <w:sz w:val="20"/>
                <w:szCs w:val="20"/>
                <w:b/>
                <w:bCs/>
              </w:rPr>
              <w:t xml:space="preserve">cu frecventa (IF)</w:t>
            </w:r>
          </w:p>
        </w:tc>
        <w:tc>
          <w:tcPr>
            <w:tcW w:w="3000" w:type="dxa"/>
            <w:vAlign w:val="top"/>
          </w:tcPr>
          <w:p>
            <w:pPr>
              <w:jc w:val="center"/>
              <w:spacing w:after="0"/>
            </w:pPr>
            <w:r>
              <w:rPr>
                <w:rFonts w:ascii="Arial Narrow" w:hAnsi="Arial Narrow" w:eastAsia="Arial Narrow" w:cs="Arial Narrow"/>
                <w:sz w:val="20"/>
                <w:szCs w:val="20"/>
                <w:b/>
                <w:bCs/>
              </w:rPr>
              <w:t xml:space="preserve">în şedinţa Senatului</w:t>
            </w:r>
            <w:br/>
            <w:r>
              <w:rPr>
                <w:rFonts w:ascii="Arial Narrow" w:hAnsi="Arial Narrow" w:eastAsia="Arial Narrow" w:cs="Arial Narrow"/>
                <w:sz w:val="20"/>
                <w:szCs w:val="20"/>
                <w:b/>
                <w:bCs/>
              </w:rPr>
              <w:t xml:space="preserve">din data de ................</w:t>
            </w:r>
            <w:br/>
            <w:br/>
            <w:r>
              <w:rPr>
                <w:rFonts w:ascii="Arial Narrow" w:hAnsi="Arial Narrow" w:eastAsia="Arial Narrow" w:cs="Arial Narrow"/>
                <w:sz w:val="20"/>
                <w:szCs w:val="20"/>
                <w:b/>
                <w:bCs/>
              </w:rPr>
              <w:t xml:space="preserve">PREȘEDINTELE SENATULUI</w:t>
            </w:r>
            <w:br/>
            <w:r>
              <w:rPr>
                <w:rFonts w:ascii="Arial Narrow" w:hAnsi="Arial Narrow" w:eastAsia="Arial Narrow" w:cs="Arial Narrow"/>
                <w:sz w:val="20"/>
                <w:szCs w:val="20"/>
                <w:b/>
                <w:bCs/>
              </w:rPr>
              <w:t xml:space="preserve">Prof. univ. dr. Mihaela DIACONU</w:t>
            </w:r>
            <w:br/>
          </w:p>
        </w:tc>
      </w:tr>
    </w:tbl>
    <w:p>
      <w:pPr>
        <w:jc w:val="center"/>
        <w:spacing w:after="0"/>
      </w:pPr>
      <w:r>
        <w:rPr>
          <w:rFonts w:ascii="Arial Narrow" w:hAnsi="Arial Narrow" w:eastAsia="Arial Narrow" w:cs="Arial Narrow"/>
          <w:sz w:val="20"/>
          <w:szCs w:val="20"/>
          <w:b/>
          <w:bCs/>
        </w:rPr>
        <w:t xml:space="preserve">PLAN DE INVĂŢĂMÂNT</w:t>
      </w:r>
    </w:p>
    <w:p>
      <w:pPr>
        <w:jc w:val="center"/>
        <w:spacing w:after="0"/>
      </w:pPr>
      <w:r>
        <w:rPr>
          <w:rFonts w:ascii="Arial Narrow" w:hAnsi="Arial Narrow" w:eastAsia="Arial Narrow" w:cs="Arial Narrow"/>
          <w:sz w:val="20"/>
          <w:szCs w:val="20"/>
        </w:rPr>
        <w:t xml:space="preserve">Valabil începând cu anul universitar </w:t>
      </w:r>
      <w:r>
        <w:rPr>
          <w:rFonts w:ascii="Arial Narrow" w:hAnsi="Arial Narrow" w:eastAsia="Arial Narrow" w:cs="Arial Narrow"/>
          <w:sz w:val="20"/>
          <w:szCs w:val="20"/>
        </w:rPr>
        <w:t xml:space="preserve">2024-2025</w:t>
      </w:r>
    </w:p>
    <w:p>
      <w:pPr>
        <w:jc w:val="center"/>
        <w:spacing w:after="0"/>
      </w:pPr>
      <w:r>
        <w:rPr>
          <w:rFonts w:ascii="Arial Narrow" w:hAnsi="Arial Narrow" w:eastAsia="Arial Narrow" w:cs="Arial Narrow"/>
          <w:sz w:val="20"/>
          <w:szCs w:val="20"/>
          <w:b/>
          <w:bCs/>
        </w:rPr>
        <w:t xml:space="preserve">Anul: III</w:t>
      </w:r>
    </w:p>
    <w:p>
      <w:pPr>
        <w:jc w:val="right"/>
        <w:spacing w:after="0"/>
      </w:pPr>
      <w:r>
        <w:rPr>
          <w:rFonts w:ascii="Arial Narrow" w:hAnsi="Arial Narrow" w:eastAsia="Arial Narrow" w:cs="Arial Narrow"/>
          <w:sz w:val="20"/>
          <w:szCs w:val="20"/>
          <w:b/>
          <w:bCs/>
        </w:rPr>
        <w:t xml:space="preserve">Semestrul: V, </w:t>
      </w:r>
      <w:r>
        <w:rPr>
          <w:rFonts w:ascii="Arial Narrow" w:hAnsi="Arial Narrow" w:eastAsia="Arial Narrow" w:cs="Arial Narrow"/>
          <w:sz w:val="20"/>
          <w:szCs w:val="20"/>
          <w:b/>
          <w:bCs/>
        </w:rPr>
        <w:t xml:space="preserve">14 săptămâni</w:t>
      </w:r>
    </w:p>
    <w:tbl>
      <w:tblGrid>
        <w:gridCol w:w="150" w:type="dxa"/>
        <w:gridCol w:w="2700" w:type="dxa"/>
        <w:gridCol w:w="650" w:type="dxa"/>
        <w:gridCol w:w="200" w:type="dxa"/>
        <w:gridCol w:w="200" w:type="dxa"/>
        <w:gridCol w:w="200" w:type="dxa"/>
        <w:gridCol w:w="200" w:type="dxa"/>
        <w:gridCol w:w="200" w:type="dxa"/>
        <w:gridCol w:w="200" w:type="dxa"/>
        <w:gridCol w:w="300" w:type="dxa"/>
      </w:tblGrid>
      <w:tblPr>
        <w:tblW w:w="5000" w:type="pct"/>
        <w:tblCellMar>
          <w:top w:w="0" w:type="dxa"/>
          <w:left w:w="0" w:type="dxa"/>
          <w:right w:w="0" w:type="dxa"/>
          <w:bottom w:w="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50" w:type="dxa"/>
            <w:vAlign w:val="center"/>
            <w:vMerge w:val="restart"/>
          </w:tcPr>
          <w:p>
            <w:pPr>
              <w:jc w:val="center"/>
              <w:spacing w:after="0"/>
            </w:pPr>
            <w:r>
              <w:rPr>
                <w:rFonts w:ascii="Arial Narrow" w:hAnsi="Arial Narrow" w:eastAsia="Arial Narrow" w:cs="Arial Narrow"/>
                <w:sz w:val="18"/>
                <w:szCs w:val="18"/>
                <w:b/>
                <w:bCs/>
              </w:rPr>
              <w:t xml:space="preserve">Nr. crt.</w:t>
            </w:r>
          </w:p>
        </w:tc>
        <w:tc>
          <w:tcPr>
            <w:tcW w:w="3350" w:type="dxa"/>
            <w:vAlign w:val="center"/>
            <w:gridSpan w:val="2"/>
          </w:tcPr>
          <w:p>
            <w:pPr>
              <w:jc w:val="center"/>
              <w:spacing w:after="0"/>
            </w:pPr>
            <w:r>
              <w:rPr>
                <w:rFonts w:ascii="Arial Narrow" w:hAnsi="Arial Narrow" w:eastAsia="Arial Narrow" w:cs="Arial Narrow"/>
                <w:sz w:val="18"/>
                <w:szCs w:val="18"/>
                <w:b/>
                <w:bCs/>
              </w:rPr>
              <w:t xml:space="preserve">Disciplina</w:t>
            </w:r>
          </w:p>
        </w:tc>
        <w:tc>
          <w:tcPr>
            <w:tcW w:w="800" w:type="dxa"/>
            <w:vAlign w:val="center"/>
            <w:gridSpan w:val="4"/>
          </w:tcPr>
          <w:p>
            <w:pPr>
              <w:jc w:val="center"/>
              <w:spacing w:after="0"/>
            </w:pPr>
            <w:r>
              <w:rPr>
                <w:rFonts w:ascii="Arial Narrow" w:hAnsi="Arial Narrow" w:eastAsia="Arial Narrow" w:cs="Arial Narrow"/>
                <w:sz w:val="18"/>
                <w:szCs w:val="18"/>
                <w:b/>
                <w:bCs/>
              </w:rPr>
              <w:t xml:space="preserve">Ore/săptămână</w:t>
            </w:r>
          </w:p>
        </w:tc>
        <w:tc>
          <w:tcPr>
            <w:tcW w:w="200" w:type="dxa"/>
            <w:vAlign w:val="center"/>
            <w:vMerge w:val="restart"/>
          </w:tcPr>
          <w:p>
            <w:pPr>
              <w:jc w:val="center"/>
              <w:spacing w:after="0"/>
            </w:pPr>
            <w:r>
              <w:rPr>
                <w:rFonts w:ascii="Arial Narrow" w:hAnsi="Arial Narrow" w:eastAsia="Arial Narrow" w:cs="Arial Narrow"/>
                <w:sz w:val="18"/>
                <w:szCs w:val="18"/>
                <w:b/>
                <w:bCs/>
              </w:rPr>
              <w:t xml:space="preserve">SI / sem.</w:t>
            </w:r>
          </w:p>
        </w:tc>
        <w:tc>
          <w:tcPr>
            <w:tcW w:w="200" w:type="dxa"/>
            <w:vAlign w:val="center"/>
            <w:vMerge w:val="restart"/>
          </w:tcPr>
          <w:p>
            <w:pPr>
              <w:jc w:val="center"/>
              <w:spacing w:after="0"/>
            </w:pPr>
            <w:r>
              <w:rPr>
                <w:rFonts w:ascii="Arial Narrow" w:hAnsi="Arial Narrow" w:eastAsia="Arial Narrow" w:cs="Arial Narrow"/>
                <w:sz w:val="18"/>
                <w:szCs w:val="18"/>
                <w:b/>
                <w:bCs/>
              </w:rPr>
              <w:t xml:space="preserve">PC</w:t>
            </w:r>
          </w:p>
        </w:tc>
        <w:tc>
          <w:tcPr>
            <w:tcW w:w="300" w:type="dxa"/>
            <w:vAlign w:val="center"/>
            <w:vMerge w:val="restart"/>
          </w:tcPr>
          <w:p>
            <w:pPr>
              <w:jc w:val="center"/>
              <w:spacing w:after="0"/>
            </w:pPr>
            <w:r>
              <w:rPr>
                <w:rFonts w:ascii="Arial Narrow" w:hAnsi="Arial Narrow" w:eastAsia="Arial Narrow" w:cs="Arial Narrow"/>
                <w:sz w:val="18"/>
                <w:szCs w:val="18"/>
                <w:b/>
                <w:bCs/>
              </w:rPr>
              <w:t xml:space="preserve">Formă evaluare</w:t>
            </w:r>
          </w:p>
        </w:tc>
      </w:tr>
      <w:tr>
        <w:trPr/>
        <w:tc>
          <w:tcPr>
            <w:tcW w:w="150" w:type="dxa"/>
            <w:vMerge w:val="continue"/>
          </w:tcPr>
          <w:p/>
        </w:tc>
        <w:tc>
          <w:tcPr>
            <w:tcW w:w="2700" w:type="dxa"/>
            <w:vAlign w:val="center"/>
          </w:tcPr>
          <w:p>
            <w:pPr>
              <w:jc w:val="center"/>
              <w:spacing w:after="0"/>
            </w:pPr>
            <w:r>
              <w:rPr>
                <w:rFonts w:ascii="Arial Narrow" w:hAnsi="Arial Narrow" w:eastAsia="Arial Narrow" w:cs="Arial Narrow"/>
                <w:sz w:val="18"/>
                <w:szCs w:val="18"/>
                <w:b/>
                <w:bCs/>
              </w:rPr>
              <w:t xml:space="preserve">Denumire</w:t>
            </w:r>
          </w:p>
        </w:tc>
        <w:tc>
          <w:tcPr>
            <w:tcW w:w="650" w:type="dxa"/>
            <w:vAlign w:val="center"/>
          </w:tcPr>
          <w:p>
            <w:pPr>
              <w:jc w:val="center"/>
              <w:spacing w:after="0"/>
            </w:pPr>
            <w:r>
              <w:rPr>
                <w:rFonts w:ascii="Arial Narrow" w:hAnsi="Arial Narrow" w:eastAsia="Arial Narrow" w:cs="Arial Narrow"/>
                <w:sz w:val="18"/>
                <w:szCs w:val="18"/>
                <w:b/>
                <w:bCs/>
              </w:rPr>
              <w:t xml:space="preserve">Cod</w:t>
            </w:r>
          </w:p>
        </w:tc>
        <w:tc>
          <w:tcPr>
            <w:tcW w:w="200" w:type="dxa"/>
            <w:vAlign w:val="center"/>
          </w:tcPr>
          <w:p>
            <w:pPr>
              <w:jc w:val="center"/>
              <w:spacing w:after="0"/>
            </w:pPr>
            <w:r>
              <w:rPr>
                <w:rFonts w:ascii="Arial Narrow" w:hAnsi="Arial Narrow" w:eastAsia="Arial Narrow" w:cs="Arial Narrow"/>
                <w:sz w:val="18"/>
                <w:szCs w:val="18"/>
                <w:b/>
                <w:bCs/>
              </w:rPr>
              <w:t xml:space="preserve">C</w:t>
            </w:r>
          </w:p>
        </w:tc>
        <w:tc>
          <w:tcPr>
            <w:tcW w:w="200" w:type="dxa"/>
            <w:vAlign w:val="center"/>
          </w:tcPr>
          <w:p>
            <w:pPr>
              <w:jc w:val="center"/>
              <w:spacing w:after="0"/>
            </w:pPr>
            <w:r>
              <w:rPr>
                <w:rFonts w:ascii="Arial Narrow" w:hAnsi="Arial Narrow" w:eastAsia="Arial Narrow" w:cs="Arial Narrow"/>
                <w:sz w:val="18"/>
                <w:szCs w:val="18"/>
                <w:b/>
                <w:bCs/>
              </w:rPr>
              <w:t xml:space="preserve">S</w:t>
            </w:r>
          </w:p>
        </w:tc>
        <w:tc>
          <w:tcPr>
            <w:tcW w:w="200" w:type="dxa"/>
            <w:vAlign w:val="center"/>
          </w:tcPr>
          <w:p>
            <w:pPr>
              <w:jc w:val="center"/>
              <w:spacing w:after="0"/>
            </w:pPr>
            <w:r>
              <w:rPr>
                <w:rFonts w:ascii="Arial Narrow" w:hAnsi="Arial Narrow" w:eastAsia="Arial Narrow" w:cs="Arial Narrow"/>
                <w:sz w:val="18"/>
                <w:szCs w:val="18"/>
                <w:b/>
                <w:bCs/>
              </w:rPr>
              <w:t xml:space="preserve">L</w:t>
            </w:r>
          </w:p>
        </w:tc>
        <w:tc>
          <w:tcPr>
            <w:tcW w:w="200" w:type="dxa"/>
            <w:vAlign w:val="center"/>
          </w:tcPr>
          <w:p>
            <w:pPr>
              <w:jc w:val="center"/>
              <w:spacing w:after="0"/>
            </w:pPr>
            <w:r>
              <w:rPr>
                <w:rFonts w:ascii="Arial Narrow" w:hAnsi="Arial Narrow" w:eastAsia="Arial Narrow" w:cs="Arial Narrow"/>
                <w:sz w:val="18"/>
                <w:szCs w:val="18"/>
                <w:b/>
                <w:bCs/>
              </w:rPr>
              <w:t xml:space="preserve">P</w:t>
            </w:r>
          </w:p>
        </w:tc>
        <w:tc>
          <w:tcPr>
            <w:tcW w:w="200" w:type="dxa"/>
            <w:vMerge w:val="continue"/>
          </w:tcPr>
          <w:p/>
        </w:tc>
        <w:tc>
          <w:tcPr>
            <w:tcW w:w="200" w:type="dxa"/>
            <w:vMerge w:val="continue"/>
          </w:tcPr>
          <w:p/>
        </w:tc>
        <w:tc>
          <w:tcPr>
            <w:tcW w:w="300" w:type="dxa"/>
            <w:vMerge w:val="continue"/>
          </w:tcP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obligatorii (impuse)(O)</w:t>
            </w:r>
          </w:p>
        </w:tc>
      </w:tr>
      <w:tr>
        <w:trPr/>
        <w:tc>
          <w:tcPr>
            <w:tcW w:w="150" w:type="dxa"/>
            <w:vAlign w:val="center"/>
          </w:tcPr>
          <w:p>
            <w:pPr>
              <w:jc w:val="center"/>
              <w:spacing w:after="0"/>
            </w:pPr>
            <w:r>
              <w:rPr>
                <w:rFonts w:ascii="Arial Narrow" w:hAnsi="Arial Narrow" w:eastAsia="Arial Narrow" w:cs="Arial Narrow"/>
                <w:sz w:val="18"/>
                <w:szCs w:val="18"/>
              </w:rPr>
              <w:t xml:space="preserve">1</w:t>
            </w:r>
          </w:p>
        </w:tc>
        <w:tc>
          <w:tcPr>
            <w:tcW w:w="2700" w:type="dxa"/>
            <w:vAlign w:val="center"/>
          </w:tcPr>
          <w:p>
            <w:pPr>
              <w:spacing w:after="0"/>
            </w:pPr>
            <w:r>
              <w:rPr>
                <w:rFonts w:ascii="Arial Narrow" w:hAnsi="Arial Narrow" w:eastAsia="Arial Narrow" w:cs="Arial Narrow"/>
                <w:sz w:val="18"/>
                <w:szCs w:val="18"/>
              </w:rPr>
              <w:t xml:space="preserve">Inițiere în interpretarea simultană și consecutivă (B &amp;gt; A)</w:t>
            </w:r>
          </w:p>
        </w:tc>
        <w:tc>
          <w:tcPr>
            <w:tcW w:w="650" w:type="dxa"/>
            <w:vAlign w:val="center"/>
          </w:tcPr>
          <w:p>
            <w:pPr>
              <w:jc w:val="center"/>
              <w:spacing w:after="0"/>
            </w:pPr>
            <w:r>
              <w:rPr>
                <w:rFonts w:ascii="Arial Narrow" w:hAnsi="Arial Narrow" w:eastAsia="Arial Narrow" w:cs="Arial Narrow"/>
                <w:sz w:val="18"/>
                <w:szCs w:val="18"/>
              </w:rPr>
              <w:t xml:space="preserve">UP.06.S.5.O.06.01</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36</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2</w:t>
            </w:r>
          </w:p>
        </w:tc>
        <w:tc>
          <w:tcPr>
            <w:tcW w:w="2700" w:type="dxa"/>
            <w:vAlign w:val="center"/>
          </w:tcPr>
          <w:p>
            <w:pPr>
              <w:spacing w:after="0"/>
            </w:pPr>
            <w:r>
              <w:rPr>
                <w:rFonts w:ascii="Arial Narrow" w:hAnsi="Arial Narrow" w:eastAsia="Arial Narrow" w:cs="Arial Narrow"/>
                <w:sz w:val="18"/>
                <w:szCs w:val="18"/>
              </w:rPr>
              <w:t xml:space="preserve">Iniţiere în interpretarea simultană şi consecutivă (C &amp;gt; A)</w:t>
            </w:r>
          </w:p>
        </w:tc>
        <w:tc>
          <w:tcPr>
            <w:tcW w:w="650" w:type="dxa"/>
            <w:vAlign w:val="center"/>
          </w:tcPr>
          <w:p>
            <w:pPr>
              <w:jc w:val="center"/>
              <w:spacing w:after="0"/>
            </w:pPr>
            <w:r>
              <w:rPr>
                <w:rFonts w:ascii="Arial Narrow" w:hAnsi="Arial Narrow" w:eastAsia="Arial Narrow" w:cs="Arial Narrow"/>
                <w:sz w:val="18"/>
                <w:szCs w:val="18"/>
              </w:rPr>
              <w:t xml:space="preserve">UP.06.S.5.O.06.02</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36</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3</w:t>
            </w:r>
          </w:p>
        </w:tc>
        <w:tc>
          <w:tcPr>
            <w:tcW w:w="2700" w:type="dxa"/>
            <w:vAlign w:val="center"/>
          </w:tcPr>
          <w:p>
            <w:pPr>
              <w:spacing w:after="0"/>
            </w:pPr>
            <w:r>
              <w:rPr>
                <w:rFonts w:ascii="Arial Narrow" w:hAnsi="Arial Narrow" w:eastAsia="Arial Narrow" w:cs="Arial Narrow"/>
                <w:sz w:val="18"/>
                <w:szCs w:val="18"/>
              </w:rPr>
              <w:t xml:space="preserve">Introducere în drept</w:t>
            </w:r>
          </w:p>
        </w:tc>
        <w:tc>
          <w:tcPr>
            <w:tcW w:w="650" w:type="dxa"/>
            <w:vAlign w:val="center"/>
          </w:tcPr>
          <w:p>
            <w:pPr>
              <w:jc w:val="center"/>
              <w:spacing w:after="0"/>
            </w:pPr>
            <w:r>
              <w:rPr>
                <w:rFonts w:ascii="Arial Narrow" w:hAnsi="Arial Narrow" w:eastAsia="Arial Narrow" w:cs="Arial Narrow"/>
                <w:sz w:val="18"/>
                <w:szCs w:val="18"/>
              </w:rPr>
              <w:t xml:space="preserve">UP.06.C.5.O.06.03</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4</w:t>
            </w:r>
          </w:p>
        </w:tc>
        <w:tc>
          <w:tcPr>
            <w:tcW w:w="2700" w:type="dxa"/>
            <w:vAlign w:val="center"/>
          </w:tcPr>
          <w:p>
            <w:pPr>
              <w:spacing w:after="0"/>
            </w:pPr>
            <w:r>
              <w:rPr>
                <w:rFonts w:ascii="Arial Narrow" w:hAnsi="Arial Narrow" w:eastAsia="Arial Narrow" w:cs="Arial Narrow"/>
                <w:sz w:val="18"/>
                <w:szCs w:val="18"/>
              </w:rPr>
              <w:t xml:space="preserve">Introducere în economie</w:t>
            </w:r>
          </w:p>
        </w:tc>
        <w:tc>
          <w:tcPr>
            <w:tcW w:w="650" w:type="dxa"/>
            <w:vAlign w:val="center"/>
          </w:tcPr>
          <w:p>
            <w:pPr>
              <w:jc w:val="center"/>
              <w:spacing w:after="0"/>
            </w:pPr>
            <w:r>
              <w:rPr>
                <w:rFonts w:ascii="Arial Narrow" w:hAnsi="Arial Narrow" w:eastAsia="Arial Narrow" w:cs="Arial Narrow"/>
                <w:sz w:val="18"/>
                <w:szCs w:val="18"/>
              </w:rPr>
              <w:t xml:space="preserve">UP.06.C.5.O.06.04</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5</w:t>
            </w:r>
          </w:p>
        </w:tc>
        <w:tc>
          <w:tcPr>
            <w:tcW w:w="2700" w:type="dxa"/>
            <w:vAlign w:val="center"/>
          </w:tcPr>
          <w:p>
            <w:pPr>
              <w:spacing w:after="0"/>
            </w:pPr>
            <w:r>
              <w:rPr>
                <w:rFonts w:ascii="Arial Narrow" w:hAnsi="Arial Narrow" w:eastAsia="Arial Narrow" w:cs="Arial Narrow"/>
                <w:sz w:val="18"/>
                <w:szCs w:val="18"/>
              </w:rPr>
              <w:t xml:space="preserve">Traduceri specializate în domeniul economic B</w:t>
            </w:r>
          </w:p>
        </w:tc>
        <w:tc>
          <w:tcPr>
            <w:tcW w:w="650" w:type="dxa"/>
            <w:vAlign w:val="center"/>
          </w:tcPr>
          <w:p>
            <w:pPr>
              <w:jc w:val="center"/>
              <w:spacing w:after="0"/>
            </w:pPr>
            <w:r>
              <w:rPr>
                <w:rFonts w:ascii="Arial Narrow" w:hAnsi="Arial Narrow" w:eastAsia="Arial Narrow" w:cs="Arial Narrow"/>
                <w:sz w:val="18"/>
                <w:szCs w:val="18"/>
              </w:rPr>
              <w:t xml:space="preserve">UP.06.S.5.O.06.05</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47</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6</w:t>
            </w:r>
          </w:p>
        </w:tc>
        <w:tc>
          <w:tcPr>
            <w:tcW w:w="2700" w:type="dxa"/>
            <w:vAlign w:val="center"/>
          </w:tcPr>
          <w:p>
            <w:pPr>
              <w:spacing w:after="0"/>
            </w:pPr>
            <w:r>
              <w:rPr>
                <w:rFonts w:ascii="Arial Narrow" w:hAnsi="Arial Narrow" w:eastAsia="Arial Narrow" w:cs="Arial Narrow"/>
                <w:sz w:val="18"/>
                <w:szCs w:val="18"/>
              </w:rPr>
              <w:t xml:space="preserve">Traduceri specializate în domeniul economic C</w:t>
            </w:r>
          </w:p>
        </w:tc>
        <w:tc>
          <w:tcPr>
            <w:tcW w:w="650" w:type="dxa"/>
            <w:vAlign w:val="center"/>
          </w:tcPr>
          <w:p>
            <w:pPr>
              <w:jc w:val="center"/>
              <w:spacing w:after="0"/>
            </w:pPr>
            <w:r>
              <w:rPr>
                <w:rFonts w:ascii="Arial Narrow" w:hAnsi="Arial Narrow" w:eastAsia="Arial Narrow" w:cs="Arial Narrow"/>
                <w:sz w:val="18"/>
                <w:szCs w:val="18"/>
              </w:rPr>
              <w:t xml:space="preserve">UP.06.S.5.O.06.06</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47</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7</w:t>
            </w:r>
          </w:p>
        </w:tc>
        <w:tc>
          <w:tcPr>
            <w:tcW w:w="2700" w:type="dxa"/>
            <w:vAlign w:val="center"/>
          </w:tcPr>
          <w:p>
            <w:pPr>
              <w:spacing w:after="0"/>
            </w:pPr>
            <w:r>
              <w:rPr>
                <w:rFonts w:ascii="Arial Narrow" w:hAnsi="Arial Narrow" w:eastAsia="Arial Narrow" w:cs="Arial Narrow"/>
                <w:sz w:val="18"/>
                <w:szCs w:val="18"/>
              </w:rPr>
              <w:t xml:space="preserve">Mediere lingvistică și culturală</w:t>
            </w:r>
          </w:p>
        </w:tc>
        <w:tc>
          <w:tcPr>
            <w:tcW w:w="650" w:type="dxa"/>
            <w:vAlign w:val="center"/>
          </w:tcPr>
          <w:p>
            <w:pPr>
              <w:jc w:val="center"/>
              <w:spacing w:after="0"/>
            </w:pPr>
            <w:r>
              <w:rPr>
                <w:rFonts w:ascii="Arial Narrow" w:hAnsi="Arial Narrow" w:eastAsia="Arial Narrow" w:cs="Arial Narrow"/>
                <w:sz w:val="18"/>
                <w:szCs w:val="18"/>
              </w:rPr>
              <w:t xml:space="preserve">UP.06.S.5.O.06.07</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61</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obligatorii (impuse)</w:t>
            </w:r>
          </w:p>
        </w:tc>
        <w:tc>
          <w:tcPr>
            <w:tcW w:w="200" w:type="dxa"/>
            <w:vAlign w:val="center"/>
          </w:tcPr>
          <w:p>
            <w:pPr>
              <w:jc w:val="center"/>
              <w:spacing w:after="0"/>
            </w:pPr>
            <w:r>
              <w:rPr>
                <w:rFonts w:ascii="Arial Narrow" w:hAnsi="Arial Narrow" w:eastAsia="Arial Narrow" w:cs="Arial Narrow"/>
                <w:sz w:val="18"/>
                <w:szCs w:val="18"/>
              </w:rPr>
              <w:t xml:space="preserve">11</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271</w:t>
            </w:r>
          </w:p>
        </w:tc>
        <w:tc>
          <w:tcPr>
            <w:tcW w:w="200" w:type="dxa"/>
            <w:vAlign w:val="center"/>
          </w:tcPr>
          <w:p>
            <w:pPr>
              <w:jc w:val="center"/>
              <w:spacing w:after="0"/>
            </w:pPr>
            <w:r>
              <w:rPr>
                <w:rFonts w:ascii="Arial Narrow" w:hAnsi="Arial Narrow" w:eastAsia="Arial Narrow" w:cs="Arial Narrow"/>
                <w:sz w:val="18"/>
                <w:szCs w:val="18"/>
              </w:rPr>
              <w:t xml:space="preserve">17</w:t>
            </w:r>
          </w:p>
        </w:tc>
        <w:tc>
          <w:tcPr>
            <w:tcW w:w="300" w:type="dxa"/>
            <w:vAlign w:val="center"/>
          </w:tcPr>
          <w:p>
            <w:pPr>
              <w:jc w:val="center"/>
              <w:spacing w:after="0"/>
            </w:pPr>
            <w:r>
              <w:rPr>
                <w:rFonts w:ascii="Arial Narrow" w:hAnsi="Arial Narrow" w:eastAsia="Arial Narrow" w:cs="Arial Narrow"/>
                <w:sz w:val="18"/>
                <w:szCs w:val="18"/>
              </w:rPr>
              <w:t xml:space="preserve">2C/5E</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opţionale (la alegere)(A), alegere o disciplină dintr-un pachet</w:t>
            </w:r>
          </w:p>
        </w:tc>
      </w:tr>
      <w:tr>
        <w:trPr/>
        <w:tc>
          <w:tcPr>
            <w:tcW w:w="150" w:type="dxa"/>
            <w:vAlign w:val="center"/>
          </w:tcPr>
          <w:p>
            <w:pPr>
              <w:jc w:val="center"/>
              <w:spacing w:after="0"/>
            </w:pPr>
            <w:r>
              <w:rPr>
                <w:rFonts w:ascii="Arial Narrow" w:hAnsi="Arial Narrow" w:eastAsia="Arial Narrow" w:cs="Arial Narrow"/>
                <w:sz w:val="18"/>
                <w:szCs w:val="18"/>
              </w:rPr>
              <w:t xml:space="preserve">8</w:t>
            </w:r>
          </w:p>
        </w:tc>
        <w:tc>
          <w:tcPr>
            <w:tcW w:w="2700" w:type="dxa"/>
            <w:vAlign w:val="center"/>
          </w:tcPr>
          <w:p>
            <w:pPr>
              <w:spacing w:after="0"/>
            </w:pPr>
            <w:r>
              <w:rPr>
                <w:rFonts w:ascii="Arial Narrow" w:hAnsi="Arial Narrow" w:eastAsia="Arial Narrow" w:cs="Arial Narrow"/>
                <w:sz w:val="18"/>
                <w:szCs w:val="18"/>
              </w:rPr>
              <w:t xml:space="preserve">Introducere în sociolingvistică</w:t>
            </w:r>
          </w:p>
        </w:tc>
        <w:tc>
          <w:tcPr>
            <w:tcW w:w="650" w:type="dxa"/>
            <w:vAlign w:val="center"/>
          </w:tcPr>
          <w:p>
            <w:pPr>
              <w:jc w:val="center"/>
              <w:spacing w:after="0"/>
            </w:pPr>
            <w:r>
              <w:rPr>
                <w:rFonts w:ascii="Arial Narrow" w:hAnsi="Arial Narrow" w:eastAsia="Arial Narrow" w:cs="Arial Narrow"/>
                <w:sz w:val="18"/>
                <w:szCs w:val="18"/>
              </w:rPr>
              <w:t xml:space="preserve">UP.06.F.5.A.06.08</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36</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300" w:type="dxa"/>
            <w:vAlign w:val="center"/>
            <w:vMerge w:val="restart"/>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9</w:t>
            </w:r>
          </w:p>
        </w:tc>
        <w:tc>
          <w:tcPr>
            <w:tcW w:w="2700" w:type="dxa"/>
            <w:vAlign w:val="center"/>
          </w:tcPr>
          <w:p>
            <w:pPr>
              <w:spacing w:after="0"/>
            </w:pPr>
            <w:r>
              <w:rPr>
                <w:rFonts w:ascii="Arial Narrow" w:hAnsi="Arial Narrow" w:eastAsia="Arial Narrow" w:cs="Arial Narrow"/>
                <w:sz w:val="18"/>
                <w:szCs w:val="18"/>
              </w:rPr>
              <w:t xml:space="preserve">Teoria culturii</w:t>
            </w:r>
          </w:p>
        </w:tc>
        <w:tc>
          <w:tcPr>
            <w:tcW w:w="650" w:type="dxa"/>
            <w:vAlign w:val="center"/>
          </w:tcPr>
          <w:p>
            <w:pPr>
              <w:jc w:val="center"/>
              <w:spacing w:after="0"/>
            </w:pPr>
            <w:r>
              <w:rPr>
                <w:rFonts w:ascii="Arial Narrow" w:hAnsi="Arial Narrow" w:eastAsia="Arial Narrow" w:cs="Arial Narrow"/>
                <w:sz w:val="18"/>
                <w:szCs w:val="18"/>
              </w:rPr>
              <w:t xml:space="preserve">UP.06.F.5.A.06.09</w:t>
            </w: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300" w:type="dxa"/>
            <w:vMerge w:val="continue"/>
          </w:tcP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opţionale (la alegere)</w:t>
            </w:r>
          </w:p>
        </w:tc>
        <w:tc>
          <w:tcPr>
            <w:tcW w:w="200" w:type="dxa"/>
            <w:vAlign w:val="center"/>
          </w:tcPr>
          <w:p>
            <w:pPr>
              <w:jc w:val="center"/>
              <w:spacing w:after="0"/>
            </w:pPr>
            <w:r>
              <w:rPr>
                <w:rFonts w:ascii="Arial Narrow" w:hAnsi="Arial Narrow" w:eastAsia="Arial Narrow" w:cs="Arial Narrow"/>
                <w:sz w:val="18"/>
                <w:szCs w:val="18"/>
              </w:rPr>
              <w:t xml:space="preserve">1</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36</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300" w:type="dxa"/>
            <w:vAlign w:val="center"/>
          </w:tcPr>
          <w:p>
            <w:pPr>
              <w:jc w:val="center"/>
              <w:spacing w:after="0"/>
            </w:pPr>
            <w:r>
              <w:rPr>
                <w:rFonts w:ascii="Arial Narrow" w:hAnsi="Arial Narrow" w:eastAsia="Arial Narrow" w:cs="Arial Narrow"/>
                <w:sz w:val="18"/>
                <w:szCs w:val="18"/>
              </w:rPr>
              <w:t xml:space="preserve">1C</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opţionale (la alegere)(A), alegere o disciplină dintr-un pachet</w:t>
            </w:r>
          </w:p>
        </w:tc>
      </w:tr>
      <w:tr>
        <w:trPr/>
        <w:tc>
          <w:tcPr>
            <w:tcW w:w="150" w:type="dxa"/>
            <w:vAlign w:val="center"/>
          </w:tcPr>
          <w:p>
            <w:pPr>
              <w:jc w:val="center"/>
              <w:spacing w:after="0"/>
            </w:pPr>
            <w:r>
              <w:rPr>
                <w:rFonts w:ascii="Arial Narrow" w:hAnsi="Arial Narrow" w:eastAsia="Arial Narrow" w:cs="Arial Narrow"/>
                <w:sz w:val="18"/>
                <w:szCs w:val="18"/>
              </w:rPr>
              <w:t xml:space="preserve">10</w:t>
            </w:r>
          </w:p>
        </w:tc>
        <w:tc>
          <w:tcPr>
            <w:tcW w:w="2700" w:type="dxa"/>
            <w:vAlign w:val="center"/>
          </w:tcPr>
          <w:p>
            <w:pPr>
              <w:spacing w:after="0"/>
            </w:pPr>
            <w:r>
              <w:rPr>
                <w:rFonts w:ascii="Arial Narrow" w:hAnsi="Arial Narrow" w:eastAsia="Arial Narrow" w:cs="Arial Narrow"/>
                <w:sz w:val="18"/>
                <w:szCs w:val="18"/>
              </w:rPr>
              <w:t xml:space="preserve">Iniţiere în interpretarea simultană şi consecutivă (A&amp;gt;B)</w:t>
            </w:r>
          </w:p>
        </w:tc>
        <w:tc>
          <w:tcPr>
            <w:tcW w:w="650" w:type="dxa"/>
            <w:vAlign w:val="center"/>
          </w:tcPr>
          <w:p>
            <w:pPr>
              <w:jc w:val="center"/>
              <w:spacing w:after="0"/>
            </w:pPr>
            <w:r>
              <w:rPr>
                <w:rFonts w:ascii="Arial Narrow" w:hAnsi="Arial Narrow" w:eastAsia="Arial Narrow" w:cs="Arial Narrow"/>
                <w:sz w:val="18"/>
                <w:szCs w:val="18"/>
              </w:rPr>
              <w:t xml:space="preserve">UP.06.S.5.A.06.10</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22</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300" w:type="dxa"/>
            <w:vAlign w:val="center"/>
            <w:vMerge w:val="restart"/>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11</w:t>
            </w:r>
          </w:p>
        </w:tc>
        <w:tc>
          <w:tcPr>
            <w:tcW w:w="2700" w:type="dxa"/>
            <w:vAlign w:val="center"/>
          </w:tcPr>
          <w:p>
            <w:pPr>
              <w:spacing w:after="0"/>
            </w:pPr>
            <w:r>
              <w:rPr>
                <w:rFonts w:ascii="Arial Narrow" w:hAnsi="Arial Narrow" w:eastAsia="Arial Narrow" w:cs="Arial Narrow"/>
                <w:sz w:val="18"/>
                <w:szCs w:val="18"/>
              </w:rPr>
              <w:t xml:space="preserve">Analiză contrastivă</w:t>
            </w:r>
          </w:p>
        </w:tc>
        <w:tc>
          <w:tcPr>
            <w:tcW w:w="650" w:type="dxa"/>
            <w:vAlign w:val="center"/>
          </w:tcPr>
          <w:p>
            <w:pPr>
              <w:jc w:val="center"/>
              <w:spacing w:after="0"/>
            </w:pPr>
            <w:r>
              <w:rPr>
                <w:rFonts w:ascii="Arial Narrow" w:hAnsi="Arial Narrow" w:eastAsia="Arial Narrow" w:cs="Arial Narrow"/>
                <w:sz w:val="18"/>
                <w:szCs w:val="18"/>
              </w:rPr>
              <w:t xml:space="preserve">UP.06.S.5.A.06.11</w:t>
            </w: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300" w:type="dxa"/>
            <w:vMerge w:val="continue"/>
          </w:tcP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opţionale (la alegere)</w:t>
            </w:r>
          </w:p>
        </w:tc>
        <w:tc>
          <w:tcPr>
            <w:tcW w:w="200" w:type="dxa"/>
            <w:vAlign w:val="center"/>
          </w:tcPr>
          <w:p>
            <w:pPr>
              <w:jc w:val="center"/>
              <w:spacing w:after="0"/>
            </w:pPr>
            <w:r>
              <w:rPr>
                <w:rFonts w:ascii="Arial Narrow" w:hAnsi="Arial Narrow" w:eastAsia="Arial Narrow" w:cs="Arial Narrow"/>
                <w:sz w:val="18"/>
                <w:szCs w:val="18"/>
              </w:rPr>
              <w:t xml:space="preserve">1</w:t>
            </w:r>
          </w:p>
        </w:tc>
        <w:tc>
          <w:tcPr>
            <w:tcW w:w="200" w:type="dxa"/>
            <w:vAlign w:val="center"/>
          </w:tcPr>
          <w:p>
            <w:pPr>
              <w:jc w:val="center"/>
              <w:spacing w:after="0"/>
            </w:pPr>
            <w:r>
              <w:rPr>
                <w:rFonts w:ascii="Arial Narrow" w:hAnsi="Arial Narrow" w:eastAsia="Arial Narrow" w:cs="Arial Narrow"/>
                <w:sz w:val="18"/>
                <w:szCs w:val="18"/>
              </w:rPr>
              <w:t xml:space="preserve">1</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300" w:type="dxa"/>
            <w:vAlign w:val="center"/>
          </w:tcPr>
          <w:p>
            <w:pPr>
              <w:jc w:val="center"/>
              <w:spacing w:after="0"/>
            </w:pPr>
            <w:r>
              <w:rPr>
                <w:rFonts w:ascii="Arial Narrow" w:hAnsi="Arial Narrow" w:eastAsia="Arial Narrow" w:cs="Arial Narrow"/>
                <w:sz w:val="18"/>
                <w:szCs w:val="18"/>
              </w:rPr>
              <w:t xml:space="preserve">1E</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opţionale (la alegere)(A), alegere o disciplină dintr-un pachet</w:t>
            </w:r>
          </w:p>
        </w:tc>
      </w:tr>
      <w:tr>
        <w:trPr/>
        <w:tc>
          <w:tcPr>
            <w:tcW w:w="150" w:type="dxa"/>
            <w:vAlign w:val="center"/>
          </w:tcPr>
          <w:p>
            <w:pPr>
              <w:jc w:val="center"/>
              <w:spacing w:after="0"/>
            </w:pPr>
            <w:r>
              <w:rPr>
                <w:rFonts w:ascii="Arial Narrow" w:hAnsi="Arial Narrow" w:eastAsia="Arial Narrow" w:cs="Arial Narrow"/>
                <w:sz w:val="18"/>
                <w:szCs w:val="18"/>
              </w:rPr>
              <w:t xml:space="preserve">12</w:t>
            </w:r>
          </w:p>
        </w:tc>
        <w:tc>
          <w:tcPr>
            <w:tcW w:w="2700" w:type="dxa"/>
            <w:vAlign w:val="center"/>
          </w:tcPr>
          <w:p>
            <w:pPr>
              <w:spacing w:after="0"/>
            </w:pPr>
            <w:r>
              <w:rPr>
                <w:rFonts w:ascii="Arial Narrow" w:hAnsi="Arial Narrow" w:eastAsia="Arial Narrow" w:cs="Arial Narrow"/>
                <w:sz w:val="18"/>
                <w:szCs w:val="18"/>
              </w:rPr>
              <w:t xml:space="preserve">Iniţiere în interpretarea simultană şi consecutivă (A&amp;gt;C)</w:t>
            </w:r>
          </w:p>
        </w:tc>
        <w:tc>
          <w:tcPr>
            <w:tcW w:w="650" w:type="dxa"/>
            <w:vAlign w:val="center"/>
          </w:tcPr>
          <w:p>
            <w:pPr>
              <w:jc w:val="center"/>
              <w:spacing w:after="0"/>
            </w:pPr>
            <w:r>
              <w:rPr>
                <w:rFonts w:ascii="Arial Narrow" w:hAnsi="Arial Narrow" w:eastAsia="Arial Narrow" w:cs="Arial Narrow"/>
                <w:sz w:val="18"/>
                <w:szCs w:val="18"/>
              </w:rPr>
              <w:t xml:space="preserve">UP.06.S.5.A.06.12</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22</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300" w:type="dxa"/>
            <w:vAlign w:val="center"/>
            <w:vMerge w:val="restart"/>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13</w:t>
            </w:r>
          </w:p>
        </w:tc>
        <w:tc>
          <w:tcPr>
            <w:tcW w:w="2700" w:type="dxa"/>
            <w:vAlign w:val="center"/>
          </w:tcPr>
          <w:p>
            <w:pPr>
              <w:spacing w:after="0"/>
            </w:pPr>
            <w:r>
              <w:rPr>
                <w:rFonts w:ascii="Arial Narrow" w:hAnsi="Arial Narrow" w:eastAsia="Arial Narrow" w:cs="Arial Narrow"/>
                <w:sz w:val="18"/>
                <w:szCs w:val="18"/>
              </w:rPr>
              <w:t xml:space="preserve">Introducere în industriile limbii</w:t>
            </w:r>
          </w:p>
        </w:tc>
        <w:tc>
          <w:tcPr>
            <w:tcW w:w="650" w:type="dxa"/>
            <w:vAlign w:val="center"/>
          </w:tcPr>
          <w:p>
            <w:pPr>
              <w:jc w:val="center"/>
              <w:spacing w:after="0"/>
            </w:pPr>
            <w:r>
              <w:rPr>
                <w:rFonts w:ascii="Arial Narrow" w:hAnsi="Arial Narrow" w:eastAsia="Arial Narrow" w:cs="Arial Narrow"/>
                <w:sz w:val="18"/>
                <w:szCs w:val="18"/>
              </w:rPr>
              <w:t xml:space="preserve">UP.06.S.5.A.06.13</w:t>
            </w: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300" w:type="dxa"/>
            <w:vMerge w:val="continue"/>
          </w:tcP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opţionale (la alegere)</w:t>
            </w:r>
          </w:p>
        </w:tc>
        <w:tc>
          <w:tcPr>
            <w:tcW w:w="200" w:type="dxa"/>
            <w:vAlign w:val="center"/>
          </w:tcPr>
          <w:p>
            <w:pPr>
              <w:jc w:val="center"/>
              <w:spacing w:after="0"/>
            </w:pPr>
            <w:r>
              <w:rPr>
                <w:rFonts w:ascii="Arial Narrow" w:hAnsi="Arial Narrow" w:eastAsia="Arial Narrow" w:cs="Arial Narrow"/>
                <w:sz w:val="18"/>
                <w:szCs w:val="18"/>
              </w:rPr>
              <w:t xml:space="preserve">1</w:t>
            </w:r>
          </w:p>
        </w:tc>
        <w:tc>
          <w:tcPr>
            <w:tcW w:w="200" w:type="dxa"/>
            <w:vAlign w:val="center"/>
          </w:tcPr>
          <w:p>
            <w:pPr>
              <w:jc w:val="center"/>
              <w:spacing w:after="0"/>
            </w:pPr>
            <w:r>
              <w:rPr>
                <w:rFonts w:ascii="Arial Narrow" w:hAnsi="Arial Narrow" w:eastAsia="Arial Narrow" w:cs="Arial Narrow"/>
                <w:sz w:val="18"/>
                <w:szCs w:val="18"/>
              </w:rPr>
              <w:t xml:space="preserve">1</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300" w:type="dxa"/>
            <w:vAlign w:val="center"/>
          </w:tcPr>
          <w:p>
            <w:pPr>
              <w:jc w:val="center"/>
              <w:spacing w:after="0"/>
            </w:pPr>
            <w:r>
              <w:rPr>
                <w:rFonts w:ascii="Arial Narrow" w:hAnsi="Arial Narrow" w:eastAsia="Arial Narrow" w:cs="Arial Narrow"/>
                <w:sz w:val="18"/>
                <w:szCs w:val="18"/>
              </w:rPr>
              <w:t xml:space="preserve">1E</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opţionale (la alegere)(A), alegere o disciplină dintr-un pachet</w:t>
            </w:r>
          </w:p>
        </w:tc>
      </w:tr>
      <w:tr>
        <w:trPr/>
        <w:tc>
          <w:tcPr>
            <w:tcW w:w="150" w:type="dxa"/>
            <w:vAlign w:val="center"/>
          </w:tcPr>
          <w:p>
            <w:pPr>
              <w:jc w:val="center"/>
              <w:spacing w:after="0"/>
            </w:pPr>
            <w:r>
              <w:rPr>
                <w:rFonts w:ascii="Arial Narrow" w:hAnsi="Arial Narrow" w:eastAsia="Arial Narrow" w:cs="Arial Narrow"/>
                <w:sz w:val="18"/>
                <w:szCs w:val="18"/>
              </w:rPr>
              <w:t xml:space="preserve">14</w:t>
            </w:r>
          </w:p>
        </w:tc>
        <w:tc>
          <w:tcPr>
            <w:tcW w:w="2700" w:type="dxa"/>
            <w:vAlign w:val="center"/>
          </w:tcPr>
          <w:p>
            <w:pPr>
              <w:spacing w:after="0"/>
            </w:pPr>
            <w:r>
              <w:rPr>
                <w:rFonts w:ascii="Arial Narrow" w:hAnsi="Arial Narrow" w:eastAsia="Arial Narrow" w:cs="Arial Narrow"/>
                <w:sz w:val="18"/>
                <w:szCs w:val="18"/>
              </w:rPr>
              <w:t xml:space="preserve">Limba germană</w:t>
            </w:r>
          </w:p>
        </w:tc>
        <w:tc>
          <w:tcPr>
            <w:tcW w:w="650" w:type="dxa"/>
            <w:vAlign w:val="center"/>
          </w:tcPr>
          <w:p>
            <w:pPr>
              <w:jc w:val="center"/>
              <w:spacing w:after="0"/>
            </w:pPr>
            <w:r>
              <w:rPr>
                <w:rFonts w:ascii="Arial Narrow" w:hAnsi="Arial Narrow" w:eastAsia="Arial Narrow" w:cs="Arial Narrow"/>
                <w:sz w:val="18"/>
                <w:szCs w:val="18"/>
              </w:rPr>
              <w:t xml:space="preserve">UP.06.C.5.A.06.14</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22</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300" w:type="dxa"/>
            <w:vAlign w:val="center"/>
            <w:vMerge w:val="restart"/>
          </w:tcPr>
          <w:p>
            <w:pPr>
              <w:jc w:val="center"/>
              <w:spacing w:after="0"/>
            </w:pPr>
            <w:r>
              <w:rPr>
                <w:rFonts w:ascii="Arial Narrow" w:hAnsi="Arial Narrow" w:eastAsia="Arial Narrow" w:cs="Arial Narrow"/>
                <w:sz w:val="18"/>
                <w:szCs w:val="18"/>
              </w:rPr>
              <w:t xml:space="preserve">V</w:t>
            </w:r>
          </w:p>
        </w:tc>
      </w:tr>
      <w:tr>
        <w:trPr/>
        <w:tc>
          <w:tcPr>
            <w:tcW w:w="150" w:type="dxa"/>
            <w:vAlign w:val="center"/>
          </w:tcPr>
          <w:p>
            <w:pPr>
              <w:jc w:val="center"/>
              <w:spacing w:after="0"/>
            </w:pPr>
            <w:r>
              <w:rPr>
                <w:rFonts w:ascii="Arial Narrow" w:hAnsi="Arial Narrow" w:eastAsia="Arial Narrow" w:cs="Arial Narrow"/>
                <w:sz w:val="18"/>
                <w:szCs w:val="18"/>
              </w:rPr>
              <w:t xml:space="preserve">15</w:t>
            </w:r>
          </w:p>
        </w:tc>
        <w:tc>
          <w:tcPr>
            <w:tcW w:w="2700" w:type="dxa"/>
            <w:vAlign w:val="center"/>
          </w:tcPr>
          <w:p>
            <w:pPr>
              <w:spacing w:after="0"/>
            </w:pPr>
            <w:r>
              <w:rPr>
                <w:rFonts w:ascii="Arial Narrow" w:hAnsi="Arial Narrow" w:eastAsia="Arial Narrow" w:cs="Arial Narrow"/>
                <w:sz w:val="18"/>
                <w:szCs w:val="18"/>
              </w:rPr>
              <w:t xml:space="preserve">Limba latină</w:t>
            </w:r>
          </w:p>
        </w:tc>
        <w:tc>
          <w:tcPr>
            <w:tcW w:w="650" w:type="dxa"/>
            <w:vAlign w:val="center"/>
          </w:tcPr>
          <w:p>
            <w:pPr>
              <w:jc w:val="center"/>
              <w:spacing w:after="0"/>
            </w:pPr>
            <w:r>
              <w:rPr>
                <w:rFonts w:ascii="Arial Narrow" w:hAnsi="Arial Narrow" w:eastAsia="Arial Narrow" w:cs="Arial Narrow"/>
                <w:sz w:val="18"/>
                <w:szCs w:val="18"/>
              </w:rPr>
              <w:t xml:space="preserve">UP.06.C.5.A.06.15</w:t>
            </w: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300" w:type="dxa"/>
            <w:vMerge w:val="continue"/>
          </w:tcP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opţionale (la alegere)</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300" w:type="dxa"/>
            <w:vAlign w:val="center"/>
          </w:tcPr>
          <w:p>
            <w:pPr>
              <w:jc w:val="center"/>
              <w:spacing w:after="0"/>
            </w:pPr>
            <w:r>
              <w:rPr>
                <w:rFonts w:ascii="Arial Narrow" w:hAnsi="Arial Narrow" w:eastAsia="Arial Narrow" w:cs="Arial Narrow"/>
                <w:sz w:val="18"/>
                <w:szCs w:val="18"/>
              </w:rPr>
              <w:t xml:space="preserve">1V</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opţionale (la alegere)(A), alegere o disciplină dintr-un pachet</w:t>
            </w:r>
          </w:p>
        </w:tc>
      </w:tr>
      <w:tr>
        <w:trPr/>
        <w:tc>
          <w:tcPr>
            <w:tcW w:w="150" w:type="dxa"/>
            <w:vAlign w:val="center"/>
          </w:tcPr>
          <w:p>
            <w:pPr>
              <w:jc w:val="center"/>
              <w:spacing w:after="0"/>
            </w:pPr>
            <w:r>
              <w:rPr>
                <w:rFonts w:ascii="Arial Narrow" w:hAnsi="Arial Narrow" w:eastAsia="Arial Narrow" w:cs="Arial Narrow"/>
                <w:sz w:val="18"/>
                <w:szCs w:val="18"/>
              </w:rPr>
              <w:t xml:space="preserve">16</w:t>
            </w:r>
          </w:p>
        </w:tc>
        <w:tc>
          <w:tcPr>
            <w:tcW w:w="2700" w:type="dxa"/>
            <w:vAlign w:val="center"/>
          </w:tcPr>
          <w:p>
            <w:pPr>
              <w:spacing w:after="0"/>
            </w:pPr>
            <w:r>
              <w:rPr>
                <w:rFonts w:ascii="Arial Narrow" w:hAnsi="Arial Narrow" w:eastAsia="Arial Narrow" w:cs="Arial Narrow"/>
                <w:sz w:val="18"/>
                <w:szCs w:val="18"/>
              </w:rPr>
              <w:t xml:space="preserve">Lingvistică juridică</w:t>
            </w:r>
          </w:p>
        </w:tc>
        <w:tc>
          <w:tcPr>
            <w:tcW w:w="650" w:type="dxa"/>
            <w:vAlign w:val="center"/>
          </w:tcPr>
          <w:p>
            <w:pPr>
              <w:jc w:val="center"/>
              <w:spacing w:after="0"/>
            </w:pPr>
            <w:r>
              <w:rPr>
                <w:rFonts w:ascii="Arial Narrow" w:hAnsi="Arial Narrow" w:eastAsia="Arial Narrow" w:cs="Arial Narrow"/>
                <w:sz w:val="18"/>
                <w:szCs w:val="18"/>
              </w:rPr>
              <w:t xml:space="preserve">UP.06.C.5.A.06.16</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33</w:t>
            </w:r>
          </w:p>
        </w:tc>
        <w:tc>
          <w:tcPr>
            <w:tcW w:w="200" w:type="dxa"/>
            <w:vAlign w:val="center"/>
            <w:vMerge w:val="restart"/>
          </w:tcPr>
          <w:p>
            <w:pPr>
              <w:jc w:val="center"/>
              <w:spacing w:after="0"/>
            </w:pPr>
            <w:r>
              <w:rPr>
                <w:rFonts w:ascii="Arial Narrow" w:hAnsi="Arial Narrow" w:eastAsia="Arial Narrow" w:cs="Arial Narrow"/>
                <w:sz w:val="18"/>
                <w:szCs w:val="18"/>
              </w:rPr>
              <w:t xml:space="preserve">3</w:t>
            </w:r>
          </w:p>
        </w:tc>
        <w:tc>
          <w:tcPr>
            <w:tcW w:w="300" w:type="dxa"/>
            <w:vAlign w:val="center"/>
            <w:vMerge w:val="restart"/>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17</w:t>
            </w:r>
          </w:p>
        </w:tc>
        <w:tc>
          <w:tcPr>
            <w:tcW w:w="2700" w:type="dxa"/>
            <w:vAlign w:val="center"/>
          </w:tcPr>
          <w:p>
            <w:pPr>
              <w:spacing w:after="0"/>
            </w:pPr>
            <w:r>
              <w:rPr>
                <w:rFonts w:ascii="Arial Narrow" w:hAnsi="Arial Narrow" w:eastAsia="Arial Narrow" w:cs="Arial Narrow"/>
                <w:sz w:val="18"/>
                <w:szCs w:val="18"/>
              </w:rPr>
              <w:t xml:space="preserve">Drept comunitar</w:t>
            </w:r>
          </w:p>
        </w:tc>
        <w:tc>
          <w:tcPr>
            <w:tcW w:w="650" w:type="dxa"/>
            <w:vAlign w:val="center"/>
          </w:tcPr>
          <w:p>
            <w:pPr>
              <w:jc w:val="center"/>
              <w:spacing w:after="0"/>
            </w:pPr>
            <w:r>
              <w:rPr>
                <w:rFonts w:ascii="Arial Narrow" w:hAnsi="Arial Narrow" w:eastAsia="Arial Narrow" w:cs="Arial Narrow"/>
                <w:sz w:val="18"/>
                <w:szCs w:val="18"/>
              </w:rPr>
              <w:t xml:space="preserve">UP.06.C.5.A.06.17</w:t>
            </w: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300" w:type="dxa"/>
            <w:vMerge w:val="continue"/>
          </w:tcP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opţionale (la alegere)</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200" w:type="dxa"/>
            <w:vAlign w:val="center"/>
          </w:tcPr>
          <w:p>
            <w:pPr>
              <w:jc w:val="center"/>
              <w:spacing w:after="0"/>
            </w:pPr>
            <w:r>
              <w:rPr>
                <w:rFonts w:ascii="Arial Narrow" w:hAnsi="Arial Narrow" w:eastAsia="Arial Narrow" w:cs="Arial Narrow"/>
                <w:sz w:val="18"/>
                <w:szCs w:val="18"/>
              </w:rPr>
              <w:t xml:space="preserve">1</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33</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300" w:type="dxa"/>
            <w:vAlign w:val="center"/>
          </w:tcPr>
          <w:p>
            <w:pPr>
              <w:jc w:val="center"/>
              <w:spacing w:after="0"/>
            </w:pPr>
            <w:r>
              <w:rPr>
                <w:rFonts w:ascii="Arial Narrow" w:hAnsi="Arial Narrow" w:eastAsia="Arial Narrow" w:cs="Arial Narrow"/>
                <w:sz w:val="18"/>
                <w:szCs w:val="18"/>
              </w:rPr>
              <w:t xml:space="preserve">1E</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opţionale (la alegere)(A), alegere o disciplină dintr-un pachet</w:t>
            </w:r>
          </w:p>
        </w:tc>
      </w:tr>
      <w:tr>
        <w:trPr/>
        <w:tc>
          <w:tcPr>
            <w:tcW w:w="150" w:type="dxa"/>
            <w:vAlign w:val="center"/>
          </w:tcPr>
          <w:p>
            <w:pPr>
              <w:jc w:val="center"/>
              <w:spacing w:after="0"/>
            </w:pPr>
            <w:r>
              <w:rPr>
                <w:rFonts w:ascii="Arial Narrow" w:hAnsi="Arial Narrow" w:eastAsia="Arial Narrow" w:cs="Arial Narrow"/>
                <w:sz w:val="18"/>
                <w:szCs w:val="18"/>
              </w:rPr>
              <w:t xml:space="preserve">18</w:t>
            </w:r>
          </w:p>
        </w:tc>
        <w:tc>
          <w:tcPr>
            <w:tcW w:w="2700" w:type="dxa"/>
            <w:vAlign w:val="center"/>
          </w:tcPr>
          <w:p>
            <w:pPr>
              <w:spacing w:after="0"/>
            </w:pPr>
            <w:r>
              <w:rPr>
                <w:rFonts w:ascii="Arial Narrow" w:hAnsi="Arial Narrow" w:eastAsia="Arial Narrow" w:cs="Arial Narrow"/>
                <w:sz w:val="18"/>
                <w:szCs w:val="18"/>
              </w:rPr>
              <w:t xml:space="preserve">Teoria și practica traducerii B</w:t>
            </w:r>
          </w:p>
        </w:tc>
        <w:tc>
          <w:tcPr>
            <w:tcW w:w="650" w:type="dxa"/>
            <w:vAlign w:val="center"/>
          </w:tcPr>
          <w:p>
            <w:pPr>
              <w:jc w:val="center"/>
              <w:spacing w:after="0"/>
            </w:pPr>
            <w:r>
              <w:rPr>
                <w:rFonts w:ascii="Arial Narrow" w:hAnsi="Arial Narrow" w:eastAsia="Arial Narrow" w:cs="Arial Narrow"/>
                <w:sz w:val="18"/>
                <w:szCs w:val="18"/>
              </w:rPr>
              <w:t xml:space="preserve">UP.06.S.5.A.06.18</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8</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300" w:type="dxa"/>
            <w:vAlign w:val="center"/>
            <w:vMerge w:val="restart"/>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19</w:t>
            </w:r>
          </w:p>
        </w:tc>
        <w:tc>
          <w:tcPr>
            <w:tcW w:w="2700" w:type="dxa"/>
            <w:vAlign w:val="center"/>
          </w:tcPr>
          <w:p>
            <w:pPr>
              <w:spacing w:after="0"/>
            </w:pPr>
            <w:r>
              <w:rPr>
                <w:rFonts w:ascii="Arial Narrow" w:hAnsi="Arial Narrow" w:eastAsia="Arial Narrow" w:cs="Arial Narrow"/>
                <w:sz w:val="18"/>
                <w:szCs w:val="18"/>
              </w:rPr>
              <w:t xml:space="preserve">Academic Writing</w:t>
            </w:r>
          </w:p>
        </w:tc>
        <w:tc>
          <w:tcPr>
            <w:tcW w:w="650" w:type="dxa"/>
            <w:vAlign w:val="center"/>
          </w:tcPr>
          <w:p>
            <w:pPr>
              <w:jc w:val="center"/>
              <w:spacing w:after="0"/>
            </w:pPr>
            <w:r>
              <w:rPr>
                <w:rFonts w:ascii="Arial Narrow" w:hAnsi="Arial Narrow" w:eastAsia="Arial Narrow" w:cs="Arial Narrow"/>
                <w:sz w:val="18"/>
                <w:szCs w:val="18"/>
              </w:rPr>
              <w:t xml:space="preserve">UP.06.S.5.A.06.19</w:t>
            </w: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300" w:type="dxa"/>
            <w:vMerge w:val="continue"/>
          </w:tcP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opţionale (la alegere)</w:t>
            </w:r>
          </w:p>
        </w:tc>
        <w:tc>
          <w:tcPr>
            <w:tcW w:w="200" w:type="dxa"/>
            <w:vAlign w:val="center"/>
          </w:tcPr>
          <w:p>
            <w:pPr>
              <w:jc w:val="center"/>
              <w:spacing w:after="0"/>
            </w:pPr>
            <w:r>
              <w:rPr>
                <w:rFonts w:ascii="Arial Narrow" w:hAnsi="Arial Narrow" w:eastAsia="Arial Narrow" w:cs="Arial Narrow"/>
                <w:sz w:val="18"/>
                <w:szCs w:val="18"/>
              </w:rPr>
              <w:t xml:space="preserve">1</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8</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300" w:type="dxa"/>
            <w:vAlign w:val="center"/>
          </w:tcPr>
          <w:p>
            <w:pPr>
              <w:jc w:val="center"/>
              <w:spacing w:after="0"/>
            </w:pPr>
            <w:r>
              <w:rPr>
                <w:rFonts w:ascii="Arial Narrow" w:hAnsi="Arial Narrow" w:eastAsia="Arial Narrow" w:cs="Arial Narrow"/>
                <w:sz w:val="18"/>
                <w:szCs w:val="18"/>
              </w:rPr>
              <w:t xml:space="preserve">1E</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 discipline obligatorii (O) şi opţionale (A):</w:t>
            </w:r>
          </w:p>
        </w:tc>
        <w:tc>
          <w:tcPr>
            <w:tcW w:w="200" w:type="dxa"/>
            <w:vAlign w:val="center"/>
          </w:tcPr>
          <w:p>
            <w:pPr>
              <w:jc w:val="center"/>
              <w:spacing w:after="0"/>
            </w:pPr>
            <w:r>
              <w:rPr>
                <w:rFonts w:ascii="Arial Narrow" w:hAnsi="Arial Narrow" w:eastAsia="Arial Narrow" w:cs="Arial Narrow"/>
                <w:sz w:val="18"/>
                <w:szCs w:val="18"/>
              </w:rPr>
              <w:t xml:space="preserve">17</w:t>
            </w:r>
          </w:p>
        </w:tc>
        <w:tc>
          <w:tcPr>
            <w:tcW w:w="200" w:type="dxa"/>
            <w:vAlign w:val="center"/>
          </w:tcPr>
          <w:p>
            <w:pPr>
              <w:jc w:val="center"/>
              <w:spacing w:after="0"/>
            </w:pPr>
            <w:r>
              <w:rPr>
                <w:rFonts w:ascii="Arial Narrow" w:hAnsi="Arial Narrow" w:eastAsia="Arial Narrow" w:cs="Arial Narrow"/>
                <w:sz w:val="18"/>
                <w:szCs w:val="18"/>
              </w:rPr>
              <w:t xml:space="preserve">7</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414</w:t>
            </w:r>
          </w:p>
        </w:tc>
        <w:tc>
          <w:tcPr>
            <w:tcW w:w="200" w:type="dxa"/>
            <w:vAlign w:val="center"/>
          </w:tcPr>
          <w:p>
            <w:pPr>
              <w:jc w:val="center"/>
              <w:spacing w:after="0"/>
            </w:pPr>
            <w:r>
              <w:rPr>
                <w:rFonts w:ascii="Arial Narrow" w:hAnsi="Arial Narrow" w:eastAsia="Arial Narrow" w:cs="Arial Narrow"/>
                <w:sz w:val="18"/>
                <w:szCs w:val="18"/>
              </w:rPr>
              <w:t xml:space="preserve">30</w:t>
            </w:r>
          </w:p>
        </w:tc>
        <w:tc>
          <w:tcPr>
            <w:tcW w:w="300" w:type="dxa"/>
            <w:vAlign w:val="center"/>
          </w:tcPr>
          <w:p>
            <w:pPr>
              <w:jc w:val="center"/>
              <w:spacing w:after="0"/>
            </w:pPr>
            <w:r>
              <w:rPr>
                <w:rFonts w:ascii="Arial Narrow" w:hAnsi="Arial Narrow" w:eastAsia="Arial Narrow" w:cs="Arial Narrow"/>
                <w:sz w:val="18"/>
                <w:szCs w:val="18"/>
              </w:rPr>
              <w:t xml:space="preserve">3C/9E/1V</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 ore pe săptămână:</w:t>
            </w:r>
          </w:p>
        </w:tc>
        <w:tc>
          <w:tcPr>
            <w:tcW w:w="800" w:type="dxa"/>
            <w:vAlign w:val="center"/>
            <w:gridSpan w:val="4"/>
          </w:tcPr>
          <w:p>
            <w:pPr>
              <w:jc w:val="center"/>
              <w:spacing w:after="0"/>
            </w:pPr>
            <w:r>
              <w:rPr>
                <w:rFonts w:ascii="Arial Narrow" w:hAnsi="Arial Narrow" w:eastAsia="Arial Narrow" w:cs="Arial Narrow"/>
                <w:sz w:val="18"/>
                <w:szCs w:val="18"/>
              </w:rPr>
              <w:t xml:space="preserve">24</w:t>
            </w:r>
          </w:p>
        </w:tc>
        <w:tc>
          <w:tcPr>
            <w:tcW w:w="700" w:type="dxa"/>
            <w:vAlign w:val="center"/>
            <w:gridSpan w:val="3"/>
          </w:tcPr>
          <w:p>
            <w:pPr>
              <w:jc w:val="center"/>
              <w:spacing w:after="0"/>
            </w:pPr>
            <w:r>
              <w:rPr>
                <w:rFonts w:ascii="Arial Narrow" w:hAnsi="Arial Narrow" w:eastAsia="Arial Narrow" w:cs="Arial Narrow"/>
                <w:sz w:val="18"/>
                <w:szCs w:val="18"/>
              </w:rPr>
              <w:t xml:space="preserve">-</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facultative (liber alese)(L)</w:t>
            </w:r>
          </w:p>
        </w:tc>
      </w:tr>
      <w:tr>
        <w:trPr/>
        <w:tc>
          <w:tcPr>
            <w:tcW w:w="150" w:type="dxa"/>
            <w:vAlign w:val="center"/>
          </w:tcPr>
          <w:p>
            <w:pPr>
              <w:jc w:val="center"/>
              <w:spacing w:after="0"/>
            </w:pPr>
            <w:r>
              <w:rPr>
                <w:rFonts w:ascii="Arial Narrow" w:hAnsi="Arial Narrow" w:eastAsia="Arial Narrow" w:cs="Arial Narrow"/>
                <w:sz w:val="18"/>
                <w:szCs w:val="18"/>
              </w:rPr>
              <w:t xml:space="preserve">20</w:t>
            </w:r>
          </w:p>
        </w:tc>
        <w:tc>
          <w:tcPr>
            <w:tcW w:w="2700" w:type="dxa"/>
            <w:vAlign w:val="center"/>
          </w:tcPr>
          <w:p>
            <w:pPr>
              <w:spacing w:after="0"/>
            </w:pPr>
            <w:r>
              <w:rPr>
                <w:rFonts w:ascii="Arial Narrow" w:hAnsi="Arial Narrow" w:eastAsia="Arial Narrow" w:cs="Arial Narrow"/>
                <w:sz w:val="18"/>
                <w:szCs w:val="18"/>
              </w:rPr>
              <w:t xml:space="preserve">Contabilitate primară *</w:t>
            </w:r>
          </w:p>
        </w:tc>
        <w:tc>
          <w:tcPr>
            <w:tcW w:w="650" w:type="dxa"/>
            <w:vAlign w:val="center"/>
          </w:tcPr>
          <w:p>
            <w:pPr>
              <w:jc w:val="center"/>
              <w:spacing w:after="0"/>
            </w:pPr>
            <w:r>
              <w:rPr>
                <w:rFonts w:ascii="Arial Narrow" w:hAnsi="Arial Narrow" w:eastAsia="Arial Narrow" w:cs="Arial Narrow"/>
                <w:sz w:val="18"/>
                <w:szCs w:val="18"/>
              </w:rPr>
              <w:t xml:space="preserve">UP.06.C.5.L.06.20</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21</w:t>
            </w:r>
          </w:p>
        </w:tc>
        <w:tc>
          <w:tcPr>
            <w:tcW w:w="2700" w:type="dxa"/>
            <w:vAlign w:val="center"/>
          </w:tcPr>
          <w:p>
            <w:pPr>
              <w:spacing w:after="0"/>
            </w:pPr>
            <w:r>
              <w:rPr>
                <w:rFonts w:ascii="Arial Narrow" w:hAnsi="Arial Narrow" w:eastAsia="Arial Narrow" w:cs="Arial Narrow"/>
                <w:sz w:val="18"/>
                <w:szCs w:val="18"/>
              </w:rPr>
              <w:t xml:space="preserve">Relatii publice *</w:t>
            </w:r>
          </w:p>
        </w:tc>
        <w:tc>
          <w:tcPr>
            <w:tcW w:w="650" w:type="dxa"/>
            <w:vAlign w:val="center"/>
          </w:tcPr>
          <w:p>
            <w:pPr>
              <w:jc w:val="center"/>
              <w:spacing w:after="0"/>
            </w:pPr>
            <w:r>
              <w:rPr>
                <w:rFonts w:ascii="Arial Narrow" w:hAnsi="Arial Narrow" w:eastAsia="Arial Narrow" w:cs="Arial Narrow"/>
                <w:sz w:val="18"/>
                <w:szCs w:val="18"/>
              </w:rPr>
              <w:t xml:space="preserve">UP.06.C.5.L.06.21</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22</w:t>
            </w:r>
          </w:p>
        </w:tc>
        <w:tc>
          <w:tcPr>
            <w:tcW w:w="2700" w:type="dxa"/>
            <w:vAlign w:val="center"/>
          </w:tcPr>
          <w:p>
            <w:pPr>
              <w:spacing w:after="0"/>
            </w:pPr>
            <w:r>
              <w:rPr>
                <w:rFonts w:ascii="Arial Narrow" w:hAnsi="Arial Narrow" w:eastAsia="Arial Narrow" w:cs="Arial Narrow"/>
                <w:sz w:val="18"/>
                <w:szCs w:val="18"/>
              </w:rPr>
              <w:t xml:space="preserve">Relaţii internaţionale *</w:t>
            </w:r>
          </w:p>
        </w:tc>
        <w:tc>
          <w:tcPr>
            <w:tcW w:w="650" w:type="dxa"/>
            <w:vAlign w:val="center"/>
          </w:tcPr>
          <w:p>
            <w:pPr>
              <w:jc w:val="center"/>
              <w:spacing w:after="0"/>
            </w:pPr>
            <w:r>
              <w:rPr>
                <w:rFonts w:ascii="Arial Narrow" w:hAnsi="Arial Narrow" w:eastAsia="Arial Narrow" w:cs="Arial Narrow"/>
                <w:sz w:val="18"/>
                <w:szCs w:val="18"/>
              </w:rPr>
              <w:t xml:space="preserve">UP.06.C.5.L.06.22</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23</w:t>
            </w:r>
          </w:p>
        </w:tc>
        <w:tc>
          <w:tcPr>
            <w:tcW w:w="2700" w:type="dxa"/>
            <w:vAlign w:val="center"/>
          </w:tcPr>
          <w:p>
            <w:pPr>
              <w:spacing w:after="0"/>
            </w:pPr>
            <w:r>
              <w:rPr>
                <w:rFonts w:ascii="Arial Narrow" w:hAnsi="Arial Narrow" w:eastAsia="Arial Narrow" w:cs="Arial Narrow"/>
                <w:sz w:val="18"/>
                <w:szCs w:val="18"/>
              </w:rPr>
              <w:t xml:space="preserve">Instituții europene *</w:t>
            </w:r>
          </w:p>
        </w:tc>
        <w:tc>
          <w:tcPr>
            <w:tcW w:w="650" w:type="dxa"/>
            <w:vAlign w:val="center"/>
          </w:tcPr>
          <w:p>
            <w:pPr>
              <w:jc w:val="center"/>
              <w:spacing w:after="0"/>
            </w:pPr>
            <w:r>
              <w:rPr>
                <w:rFonts w:ascii="Arial Narrow" w:hAnsi="Arial Narrow" w:eastAsia="Arial Narrow" w:cs="Arial Narrow"/>
                <w:sz w:val="18"/>
                <w:szCs w:val="18"/>
              </w:rPr>
              <w:t xml:space="preserve">UP.06.C.5.L.06.23</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facultative (liber alese)</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88</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300" w:type="dxa"/>
            <w:vAlign w:val="center"/>
          </w:tcPr>
          <w:p>
            <w:pPr>
              <w:jc w:val="center"/>
              <w:spacing w:after="0"/>
            </w:pPr>
            <w:r>
              <w:rPr>
                <w:rFonts w:ascii="Arial Narrow" w:hAnsi="Arial Narrow" w:eastAsia="Arial Narrow" w:cs="Arial Narrow"/>
                <w:sz w:val="18"/>
                <w:szCs w:val="18"/>
              </w:rPr>
              <w:t xml:space="preserve">4C</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de pregatire psihopedagogica (nivel 1)</w:t>
            </w:r>
          </w:p>
        </w:tc>
      </w:tr>
      <w:tr>
        <w:trPr/>
        <w:tc>
          <w:tcPr>
            <w:tcW w:w="150" w:type="dxa"/>
            <w:vAlign w:val="center"/>
          </w:tcPr>
          <w:p>
            <w:pPr>
              <w:jc w:val="center"/>
              <w:spacing w:after="0"/>
            </w:pPr>
            <w:r>
              <w:rPr>
                <w:rFonts w:ascii="Arial Narrow" w:hAnsi="Arial Narrow" w:eastAsia="Arial Narrow" w:cs="Arial Narrow"/>
                <w:sz w:val="18"/>
                <w:szCs w:val="18"/>
              </w:rPr>
              <w:t xml:space="preserve">24</w:t>
            </w:r>
          </w:p>
        </w:tc>
        <w:tc>
          <w:tcPr>
            <w:tcW w:w="2700" w:type="dxa"/>
            <w:vAlign w:val="center"/>
          </w:tcPr>
          <w:p>
            <w:pPr>
              <w:spacing w:after="0"/>
            </w:pPr>
            <w:r>
              <w:rPr>
                <w:rFonts w:ascii="Arial Narrow" w:hAnsi="Arial Narrow" w:eastAsia="Arial Narrow" w:cs="Arial Narrow"/>
                <w:sz w:val="18"/>
                <w:szCs w:val="18"/>
              </w:rPr>
              <w:t xml:space="preserve">Didactica specializării B *</w:t>
            </w:r>
          </w:p>
        </w:tc>
        <w:tc>
          <w:tcPr>
            <w:tcW w:w="650" w:type="dxa"/>
            <w:vAlign w:val="center"/>
          </w:tcPr>
          <w:p>
            <w:pPr>
              <w:jc w:val="center"/>
              <w:spacing w:after="0"/>
            </w:pPr>
            <w:r>
              <w:rPr>
                <w:rFonts w:ascii="Arial Narrow" w:hAnsi="Arial Narrow" w:eastAsia="Arial Narrow" w:cs="Arial Narrow"/>
                <w:sz w:val="18"/>
                <w:szCs w:val="18"/>
              </w:rPr>
              <w:t xml:space="preserve">UP.06.DPS.5.L.06.24</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69</w:t>
            </w:r>
          </w:p>
        </w:tc>
        <w:tc>
          <w:tcPr>
            <w:tcW w:w="200" w:type="dxa"/>
            <w:vAlign w:val="center"/>
          </w:tcPr>
          <w:p>
            <w:pPr>
              <w:jc w:val="center"/>
              <w:spacing w:after="0"/>
            </w:pPr>
            <w:r>
              <w:rPr>
                <w:rFonts w:ascii="Arial Narrow" w:hAnsi="Arial Narrow" w:eastAsia="Arial Narrow" w:cs="Arial Narrow"/>
                <w:sz w:val="18"/>
                <w:szCs w:val="18"/>
              </w:rPr>
              <w:t xml:space="preserve">5</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25</w:t>
            </w:r>
          </w:p>
        </w:tc>
        <w:tc>
          <w:tcPr>
            <w:tcW w:w="2700" w:type="dxa"/>
            <w:vAlign w:val="center"/>
          </w:tcPr>
          <w:p>
            <w:pPr>
              <w:spacing w:after="0"/>
            </w:pPr>
            <w:r>
              <w:rPr>
                <w:rFonts w:ascii="Arial Narrow" w:hAnsi="Arial Narrow" w:eastAsia="Arial Narrow" w:cs="Arial Narrow"/>
                <w:sz w:val="18"/>
                <w:szCs w:val="18"/>
              </w:rPr>
              <w:t xml:space="preserve">Managementul clasei de elevi *</w:t>
            </w:r>
          </w:p>
        </w:tc>
        <w:tc>
          <w:tcPr>
            <w:tcW w:w="650" w:type="dxa"/>
            <w:vAlign w:val="center"/>
          </w:tcPr>
          <w:p>
            <w:pPr>
              <w:jc w:val="center"/>
              <w:spacing w:after="0"/>
            </w:pPr>
            <w:r>
              <w:rPr>
                <w:rFonts w:ascii="Arial Narrow" w:hAnsi="Arial Narrow" w:eastAsia="Arial Narrow" w:cs="Arial Narrow"/>
                <w:sz w:val="18"/>
                <w:szCs w:val="18"/>
              </w:rPr>
              <w:t xml:space="preserve">UP.06.DPF.5.L.06.25</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47</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26</w:t>
            </w:r>
          </w:p>
        </w:tc>
        <w:tc>
          <w:tcPr>
            <w:tcW w:w="2700" w:type="dxa"/>
            <w:vAlign w:val="center"/>
          </w:tcPr>
          <w:p>
            <w:pPr>
              <w:spacing w:after="0"/>
            </w:pPr>
            <w:r>
              <w:rPr>
                <w:rFonts w:ascii="Arial Narrow" w:hAnsi="Arial Narrow" w:eastAsia="Arial Narrow" w:cs="Arial Narrow"/>
                <w:sz w:val="18"/>
                <w:szCs w:val="18"/>
              </w:rPr>
              <w:t xml:space="preserve">Practică pedagogică (în învăţământul preuniversitar obligatoriu ) – Specializarea A *</w:t>
            </w:r>
          </w:p>
        </w:tc>
        <w:tc>
          <w:tcPr>
            <w:tcW w:w="650" w:type="dxa"/>
            <w:vAlign w:val="center"/>
          </w:tcPr>
          <w:p>
            <w:pPr>
              <w:jc w:val="center"/>
              <w:spacing w:after="0"/>
            </w:pPr>
            <w:r>
              <w:rPr>
                <w:rFonts w:ascii="Arial Narrow" w:hAnsi="Arial Narrow" w:eastAsia="Arial Narrow" w:cs="Arial Narrow"/>
                <w:sz w:val="18"/>
                <w:szCs w:val="18"/>
              </w:rPr>
              <w:t xml:space="preserve">UP.06.DPS.5.L.06.26</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3</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33</w:t>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facultative (liber alese)</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149</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300" w:type="dxa"/>
            <w:vAlign w:val="center"/>
          </w:tcPr>
          <w:p>
            <w:pPr>
              <w:jc w:val="center"/>
              <w:spacing w:after="0"/>
            </w:pPr>
            <w:r>
              <w:rPr>
                <w:rFonts w:ascii="Arial Narrow" w:hAnsi="Arial Narrow" w:eastAsia="Arial Narrow" w:cs="Arial Narrow"/>
                <w:sz w:val="18"/>
                <w:szCs w:val="18"/>
              </w:rPr>
              <w:t xml:space="preserve">2E/1C</w:t>
            </w:r>
          </w:p>
        </w:tc>
      </w:tr>
    </w:tbl>
    <w:p>
      <w:pPr/>
      <w:r>
        <w:rPr>
          <w:rFonts w:ascii="Arial Narrow" w:hAnsi="Arial Narrow" w:eastAsia="Arial Narrow" w:cs="Arial Narrow"/>
          <w:sz w:val="16"/>
          <w:szCs w:val="16"/>
        </w:rPr>
        <w:t xml:space="preserve">* - punctele de credit ale disciplinei nu sunt luate în calcul în cadrul punctelor de credit semestriale</w:t>
      </w:r>
    </w:p>
    <w:p>
      <w:pPr/>
      <w:r>
        <w:rPr/>
        <w:t xml:space="preserve"/>
      </w:r>
    </w:p>
    <w:p>
      <w:pPr>
        <w:jc w:val="right"/>
        <w:spacing w:after="0"/>
      </w:pPr>
      <w:r>
        <w:rPr>
          <w:rFonts w:ascii="Arial Narrow" w:hAnsi="Arial Narrow" w:eastAsia="Arial Narrow" w:cs="Arial Narrow"/>
          <w:sz w:val="20"/>
          <w:szCs w:val="20"/>
          <w:b/>
          <w:bCs/>
        </w:rPr>
        <w:t xml:space="preserve">Semestrul: VI, </w:t>
      </w:r>
      <w:r>
        <w:rPr>
          <w:rFonts w:ascii="Arial Narrow" w:hAnsi="Arial Narrow" w:eastAsia="Arial Narrow" w:cs="Arial Narrow"/>
          <w:sz w:val="20"/>
          <w:szCs w:val="20"/>
          <w:b/>
          <w:bCs/>
        </w:rPr>
        <w:t xml:space="preserve">14 săptămâni</w:t>
      </w:r>
    </w:p>
    <w:tbl>
      <w:tblGrid>
        <w:gridCol w:w="150" w:type="dxa"/>
        <w:gridCol w:w="2700" w:type="dxa"/>
        <w:gridCol w:w="650" w:type="dxa"/>
        <w:gridCol w:w="200" w:type="dxa"/>
        <w:gridCol w:w="200" w:type="dxa"/>
        <w:gridCol w:w="200" w:type="dxa"/>
        <w:gridCol w:w="200" w:type="dxa"/>
        <w:gridCol w:w="200" w:type="dxa"/>
        <w:gridCol w:w="200" w:type="dxa"/>
        <w:gridCol w:w="300" w:type="dxa"/>
      </w:tblGrid>
      <w:tblPr>
        <w:tblW w:w="5000" w:type="pct"/>
        <w:tblCellMar>
          <w:top w:w="0" w:type="dxa"/>
          <w:left w:w="0" w:type="dxa"/>
          <w:right w:w="0" w:type="dxa"/>
          <w:bottom w:w="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50" w:type="dxa"/>
            <w:vAlign w:val="center"/>
            <w:vMerge w:val="restart"/>
          </w:tcPr>
          <w:p>
            <w:pPr>
              <w:jc w:val="center"/>
              <w:spacing w:after="0"/>
            </w:pPr>
            <w:r>
              <w:rPr>
                <w:rFonts w:ascii="Arial Narrow" w:hAnsi="Arial Narrow" w:eastAsia="Arial Narrow" w:cs="Arial Narrow"/>
                <w:sz w:val="18"/>
                <w:szCs w:val="18"/>
                <w:b/>
                <w:bCs/>
              </w:rPr>
              <w:t xml:space="preserve">Nr. crt.</w:t>
            </w:r>
          </w:p>
        </w:tc>
        <w:tc>
          <w:tcPr>
            <w:tcW w:w="3350" w:type="dxa"/>
            <w:vAlign w:val="center"/>
            <w:gridSpan w:val="2"/>
          </w:tcPr>
          <w:p>
            <w:pPr>
              <w:jc w:val="center"/>
              <w:spacing w:after="0"/>
            </w:pPr>
            <w:r>
              <w:rPr>
                <w:rFonts w:ascii="Arial Narrow" w:hAnsi="Arial Narrow" w:eastAsia="Arial Narrow" w:cs="Arial Narrow"/>
                <w:sz w:val="18"/>
                <w:szCs w:val="18"/>
                <w:b/>
                <w:bCs/>
              </w:rPr>
              <w:t xml:space="preserve">Disciplina</w:t>
            </w:r>
          </w:p>
        </w:tc>
        <w:tc>
          <w:tcPr>
            <w:tcW w:w="800" w:type="dxa"/>
            <w:vAlign w:val="center"/>
            <w:gridSpan w:val="4"/>
          </w:tcPr>
          <w:p>
            <w:pPr>
              <w:jc w:val="center"/>
              <w:spacing w:after="0"/>
            </w:pPr>
            <w:r>
              <w:rPr>
                <w:rFonts w:ascii="Arial Narrow" w:hAnsi="Arial Narrow" w:eastAsia="Arial Narrow" w:cs="Arial Narrow"/>
                <w:sz w:val="18"/>
                <w:szCs w:val="18"/>
                <w:b/>
                <w:bCs/>
              </w:rPr>
              <w:t xml:space="preserve">Ore/săptămână</w:t>
            </w:r>
          </w:p>
        </w:tc>
        <w:tc>
          <w:tcPr>
            <w:tcW w:w="200" w:type="dxa"/>
            <w:vAlign w:val="center"/>
            <w:vMerge w:val="restart"/>
          </w:tcPr>
          <w:p>
            <w:pPr>
              <w:jc w:val="center"/>
              <w:spacing w:after="0"/>
            </w:pPr>
            <w:r>
              <w:rPr>
                <w:rFonts w:ascii="Arial Narrow" w:hAnsi="Arial Narrow" w:eastAsia="Arial Narrow" w:cs="Arial Narrow"/>
                <w:sz w:val="18"/>
                <w:szCs w:val="18"/>
                <w:b/>
                <w:bCs/>
              </w:rPr>
              <w:t xml:space="preserve">SI / sem.</w:t>
            </w:r>
          </w:p>
        </w:tc>
        <w:tc>
          <w:tcPr>
            <w:tcW w:w="200" w:type="dxa"/>
            <w:vAlign w:val="center"/>
            <w:vMerge w:val="restart"/>
          </w:tcPr>
          <w:p>
            <w:pPr>
              <w:jc w:val="center"/>
              <w:spacing w:after="0"/>
            </w:pPr>
            <w:r>
              <w:rPr>
                <w:rFonts w:ascii="Arial Narrow" w:hAnsi="Arial Narrow" w:eastAsia="Arial Narrow" w:cs="Arial Narrow"/>
                <w:sz w:val="18"/>
                <w:szCs w:val="18"/>
                <w:b/>
                <w:bCs/>
              </w:rPr>
              <w:t xml:space="preserve">PC</w:t>
            </w:r>
          </w:p>
        </w:tc>
        <w:tc>
          <w:tcPr>
            <w:tcW w:w="300" w:type="dxa"/>
            <w:vAlign w:val="center"/>
            <w:vMerge w:val="restart"/>
          </w:tcPr>
          <w:p>
            <w:pPr>
              <w:jc w:val="center"/>
              <w:spacing w:after="0"/>
            </w:pPr>
            <w:r>
              <w:rPr>
                <w:rFonts w:ascii="Arial Narrow" w:hAnsi="Arial Narrow" w:eastAsia="Arial Narrow" w:cs="Arial Narrow"/>
                <w:sz w:val="18"/>
                <w:szCs w:val="18"/>
                <w:b/>
                <w:bCs/>
              </w:rPr>
              <w:t xml:space="preserve">Formă evaluare</w:t>
            </w:r>
          </w:p>
        </w:tc>
      </w:tr>
      <w:tr>
        <w:trPr/>
        <w:tc>
          <w:tcPr>
            <w:tcW w:w="150" w:type="dxa"/>
            <w:vMerge w:val="continue"/>
          </w:tcPr>
          <w:p/>
        </w:tc>
        <w:tc>
          <w:tcPr>
            <w:tcW w:w="2700" w:type="dxa"/>
            <w:vAlign w:val="center"/>
          </w:tcPr>
          <w:p>
            <w:pPr>
              <w:jc w:val="center"/>
              <w:spacing w:after="0"/>
            </w:pPr>
            <w:r>
              <w:rPr>
                <w:rFonts w:ascii="Arial Narrow" w:hAnsi="Arial Narrow" w:eastAsia="Arial Narrow" w:cs="Arial Narrow"/>
                <w:sz w:val="18"/>
                <w:szCs w:val="18"/>
                <w:b/>
                <w:bCs/>
              </w:rPr>
              <w:t xml:space="preserve">Denumire</w:t>
            </w:r>
          </w:p>
        </w:tc>
        <w:tc>
          <w:tcPr>
            <w:tcW w:w="650" w:type="dxa"/>
            <w:vAlign w:val="center"/>
          </w:tcPr>
          <w:p>
            <w:pPr>
              <w:jc w:val="center"/>
              <w:spacing w:after="0"/>
            </w:pPr>
            <w:r>
              <w:rPr>
                <w:rFonts w:ascii="Arial Narrow" w:hAnsi="Arial Narrow" w:eastAsia="Arial Narrow" w:cs="Arial Narrow"/>
                <w:sz w:val="18"/>
                <w:szCs w:val="18"/>
                <w:b/>
                <w:bCs/>
              </w:rPr>
              <w:t xml:space="preserve">Cod</w:t>
            </w:r>
          </w:p>
        </w:tc>
        <w:tc>
          <w:tcPr>
            <w:tcW w:w="200" w:type="dxa"/>
            <w:vAlign w:val="center"/>
          </w:tcPr>
          <w:p>
            <w:pPr>
              <w:jc w:val="center"/>
              <w:spacing w:after="0"/>
            </w:pPr>
            <w:r>
              <w:rPr>
                <w:rFonts w:ascii="Arial Narrow" w:hAnsi="Arial Narrow" w:eastAsia="Arial Narrow" w:cs="Arial Narrow"/>
                <w:sz w:val="18"/>
                <w:szCs w:val="18"/>
                <w:b/>
                <w:bCs/>
              </w:rPr>
              <w:t xml:space="preserve">C</w:t>
            </w:r>
          </w:p>
        </w:tc>
        <w:tc>
          <w:tcPr>
            <w:tcW w:w="200" w:type="dxa"/>
            <w:vAlign w:val="center"/>
          </w:tcPr>
          <w:p>
            <w:pPr>
              <w:jc w:val="center"/>
              <w:spacing w:after="0"/>
            </w:pPr>
            <w:r>
              <w:rPr>
                <w:rFonts w:ascii="Arial Narrow" w:hAnsi="Arial Narrow" w:eastAsia="Arial Narrow" w:cs="Arial Narrow"/>
                <w:sz w:val="18"/>
                <w:szCs w:val="18"/>
                <w:b/>
                <w:bCs/>
              </w:rPr>
              <w:t xml:space="preserve">S</w:t>
            </w:r>
          </w:p>
        </w:tc>
        <w:tc>
          <w:tcPr>
            <w:tcW w:w="200" w:type="dxa"/>
            <w:vAlign w:val="center"/>
          </w:tcPr>
          <w:p>
            <w:pPr>
              <w:jc w:val="center"/>
              <w:spacing w:after="0"/>
            </w:pPr>
            <w:r>
              <w:rPr>
                <w:rFonts w:ascii="Arial Narrow" w:hAnsi="Arial Narrow" w:eastAsia="Arial Narrow" w:cs="Arial Narrow"/>
                <w:sz w:val="18"/>
                <w:szCs w:val="18"/>
                <w:b/>
                <w:bCs/>
              </w:rPr>
              <w:t xml:space="preserve">L</w:t>
            </w:r>
          </w:p>
        </w:tc>
        <w:tc>
          <w:tcPr>
            <w:tcW w:w="200" w:type="dxa"/>
            <w:vAlign w:val="center"/>
          </w:tcPr>
          <w:p>
            <w:pPr>
              <w:jc w:val="center"/>
              <w:spacing w:after="0"/>
            </w:pPr>
            <w:r>
              <w:rPr>
                <w:rFonts w:ascii="Arial Narrow" w:hAnsi="Arial Narrow" w:eastAsia="Arial Narrow" w:cs="Arial Narrow"/>
                <w:sz w:val="18"/>
                <w:szCs w:val="18"/>
                <w:b/>
                <w:bCs/>
              </w:rPr>
              <w:t xml:space="preserve">P</w:t>
            </w:r>
          </w:p>
        </w:tc>
        <w:tc>
          <w:tcPr>
            <w:tcW w:w="200" w:type="dxa"/>
            <w:vMerge w:val="continue"/>
          </w:tcPr>
          <w:p/>
        </w:tc>
        <w:tc>
          <w:tcPr>
            <w:tcW w:w="200" w:type="dxa"/>
            <w:vMerge w:val="continue"/>
          </w:tcPr>
          <w:p/>
        </w:tc>
        <w:tc>
          <w:tcPr>
            <w:tcW w:w="300" w:type="dxa"/>
            <w:vMerge w:val="continue"/>
          </w:tcP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obligatorii (impuse)(O)</w:t>
            </w:r>
          </w:p>
        </w:tc>
      </w:tr>
      <w:tr>
        <w:trPr/>
        <w:tc>
          <w:tcPr>
            <w:tcW w:w="150" w:type="dxa"/>
            <w:vAlign w:val="center"/>
          </w:tcPr>
          <w:p>
            <w:pPr>
              <w:jc w:val="center"/>
              <w:spacing w:after="0"/>
            </w:pPr>
            <w:r>
              <w:rPr>
                <w:rFonts w:ascii="Arial Narrow" w:hAnsi="Arial Narrow" w:eastAsia="Arial Narrow" w:cs="Arial Narrow"/>
                <w:sz w:val="18"/>
                <w:szCs w:val="18"/>
              </w:rPr>
              <w:t xml:space="preserve">26</w:t>
            </w:r>
          </w:p>
        </w:tc>
        <w:tc>
          <w:tcPr>
            <w:tcW w:w="2700" w:type="dxa"/>
            <w:vAlign w:val="center"/>
          </w:tcPr>
          <w:p>
            <w:pPr>
              <w:spacing w:after="0"/>
            </w:pPr>
            <w:r>
              <w:rPr>
                <w:rFonts w:ascii="Arial Narrow" w:hAnsi="Arial Narrow" w:eastAsia="Arial Narrow" w:cs="Arial Narrow"/>
                <w:sz w:val="18"/>
                <w:szCs w:val="18"/>
              </w:rPr>
              <w:t xml:space="preserve">Analiza discursului B</w:t>
            </w:r>
          </w:p>
        </w:tc>
        <w:tc>
          <w:tcPr>
            <w:tcW w:w="650" w:type="dxa"/>
            <w:vAlign w:val="center"/>
          </w:tcPr>
          <w:p>
            <w:pPr>
              <w:jc w:val="center"/>
              <w:spacing w:after="0"/>
            </w:pPr>
            <w:r>
              <w:rPr>
                <w:rFonts w:ascii="Arial Narrow" w:hAnsi="Arial Narrow" w:eastAsia="Arial Narrow" w:cs="Arial Narrow"/>
                <w:sz w:val="18"/>
                <w:szCs w:val="18"/>
              </w:rPr>
              <w:t xml:space="preserve">UP.06.F.6.O.06.26</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58</w:t>
            </w:r>
          </w:p>
        </w:tc>
        <w:tc>
          <w:tcPr>
            <w:tcW w:w="200" w:type="dxa"/>
            <w:vAlign w:val="center"/>
          </w:tcPr>
          <w:p>
            <w:pPr>
              <w:jc w:val="center"/>
              <w:spacing w:after="0"/>
            </w:pPr>
            <w:r>
              <w:rPr>
                <w:rFonts w:ascii="Arial Narrow" w:hAnsi="Arial Narrow" w:eastAsia="Arial Narrow" w:cs="Arial Narrow"/>
                <w:sz w:val="18"/>
                <w:szCs w:val="18"/>
              </w:rPr>
              <w:t xml:space="preserve">4</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27</w:t>
            </w:r>
          </w:p>
        </w:tc>
        <w:tc>
          <w:tcPr>
            <w:tcW w:w="2700" w:type="dxa"/>
            <w:vAlign w:val="center"/>
          </w:tcPr>
          <w:p>
            <w:pPr>
              <w:spacing w:after="0"/>
            </w:pPr>
            <w:r>
              <w:rPr>
                <w:rFonts w:ascii="Arial Narrow" w:hAnsi="Arial Narrow" w:eastAsia="Arial Narrow" w:cs="Arial Narrow"/>
                <w:sz w:val="18"/>
                <w:szCs w:val="18"/>
              </w:rPr>
              <w:t xml:space="preserve">Analiza discursului C</w:t>
            </w:r>
          </w:p>
        </w:tc>
        <w:tc>
          <w:tcPr>
            <w:tcW w:w="650" w:type="dxa"/>
            <w:vAlign w:val="center"/>
          </w:tcPr>
          <w:p>
            <w:pPr>
              <w:jc w:val="center"/>
              <w:spacing w:after="0"/>
            </w:pPr>
            <w:r>
              <w:rPr>
                <w:rFonts w:ascii="Arial Narrow" w:hAnsi="Arial Narrow" w:eastAsia="Arial Narrow" w:cs="Arial Narrow"/>
                <w:sz w:val="18"/>
                <w:szCs w:val="18"/>
              </w:rPr>
              <w:t xml:space="preserve">UP.06.F.6.O.06.27</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58</w:t>
            </w:r>
          </w:p>
        </w:tc>
        <w:tc>
          <w:tcPr>
            <w:tcW w:w="200" w:type="dxa"/>
            <w:vAlign w:val="center"/>
          </w:tcPr>
          <w:p>
            <w:pPr>
              <w:jc w:val="center"/>
              <w:spacing w:after="0"/>
            </w:pPr>
            <w:r>
              <w:rPr>
                <w:rFonts w:ascii="Arial Narrow" w:hAnsi="Arial Narrow" w:eastAsia="Arial Narrow" w:cs="Arial Narrow"/>
                <w:sz w:val="18"/>
                <w:szCs w:val="18"/>
              </w:rPr>
              <w:t xml:space="preserve">4</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28</w:t>
            </w:r>
          </w:p>
        </w:tc>
        <w:tc>
          <w:tcPr>
            <w:tcW w:w="2700" w:type="dxa"/>
            <w:vAlign w:val="center"/>
          </w:tcPr>
          <w:p>
            <w:pPr>
              <w:spacing w:after="0"/>
            </w:pPr>
            <w:r>
              <w:rPr>
                <w:rFonts w:ascii="Arial Narrow" w:hAnsi="Arial Narrow" w:eastAsia="Arial Narrow" w:cs="Arial Narrow"/>
                <w:sz w:val="18"/>
                <w:szCs w:val="18"/>
              </w:rPr>
              <w:t xml:space="preserve">Tipologia discursului B</w:t>
            </w:r>
          </w:p>
        </w:tc>
        <w:tc>
          <w:tcPr>
            <w:tcW w:w="650" w:type="dxa"/>
            <w:vAlign w:val="center"/>
          </w:tcPr>
          <w:p>
            <w:pPr>
              <w:jc w:val="center"/>
              <w:spacing w:after="0"/>
            </w:pPr>
            <w:r>
              <w:rPr>
                <w:rFonts w:ascii="Arial Narrow" w:hAnsi="Arial Narrow" w:eastAsia="Arial Narrow" w:cs="Arial Narrow"/>
                <w:sz w:val="18"/>
                <w:szCs w:val="18"/>
              </w:rPr>
              <w:t xml:space="preserve">UP.06.F.6.O.06.28</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72</w:t>
            </w:r>
          </w:p>
        </w:tc>
        <w:tc>
          <w:tcPr>
            <w:tcW w:w="200" w:type="dxa"/>
            <w:vAlign w:val="center"/>
          </w:tcPr>
          <w:p>
            <w:pPr>
              <w:jc w:val="center"/>
              <w:spacing w:after="0"/>
            </w:pPr>
            <w:r>
              <w:rPr>
                <w:rFonts w:ascii="Arial Narrow" w:hAnsi="Arial Narrow" w:eastAsia="Arial Narrow" w:cs="Arial Narrow"/>
                <w:sz w:val="18"/>
                <w:szCs w:val="18"/>
              </w:rPr>
              <w:t xml:space="preserve">4</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29</w:t>
            </w:r>
          </w:p>
        </w:tc>
        <w:tc>
          <w:tcPr>
            <w:tcW w:w="2700" w:type="dxa"/>
            <w:vAlign w:val="center"/>
          </w:tcPr>
          <w:p>
            <w:pPr>
              <w:spacing w:after="0"/>
            </w:pPr>
            <w:r>
              <w:rPr>
                <w:rFonts w:ascii="Arial Narrow" w:hAnsi="Arial Narrow" w:eastAsia="Arial Narrow" w:cs="Arial Narrow"/>
                <w:sz w:val="18"/>
                <w:szCs w:val="18"/>
              </w:rPr>
              <w:t xml:space="preserve">Tipologia discursului C</w:t>
            </w:r>
          </w:p>
        </w:tc>
        <w:tc>
          <w:tcPr>
            <w:tcW w:w="650" w:type="dxa"/>
            <w:vAlign w:val="center"/>
          </w:tcPr>
          <w:p>
            <w:pPr>
              <w:jc w:val="center"/>
              <w:spacing w:after="0"/>
            </w:pPr>
            <w:r>
              <w:rPr>
                <w:rFonts w:ascii="Arial Narrow" w:hAnsi="Arial Narrow" w:eastAsia="Arial Narrow" w:cs="Arial Narrow"/>
                <w:sz w:val="18"/>
                <w:szCs w:val="18"/>
              </w:rPr>
              <w:t xml:space="preserve">UP.06.F.6.O.06.29</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58</w:t>
            </w:r>
          </w:p>
        </w:tc>
        <w:tc>
          <w:tcPr>
            <w:tcW w:w="200" w:type="dxa"/>
            <w:vAlign w:val="center"/>
          </w:tcPr>
          <w:p>
            <w:pPr>
              <w:jc w:val="center"/>
              <w:spacing w:after="0"/>
            </w:pPr>
            <w:r>
              <w:rPr>
                <w:rFonts w:ascii="Arial Narrow" w:hAnsi="Arial Narrow" w:eastAsia="Arial Narrow" w:cs="Arial Narrow"/>
                <w:sz w:val="18"/>
                <w:szCs w:val="18"/>
              </w:rPr>
              <w:t xml:space="preserve">4</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30</w:t>
            </w:r>
          </w:p>
        </w:tc>
        <w:tc>
          <w:tcPr>
            <w:tcW w:w="2700" w:type="dxa"/>
            <w:vAlign w:val="center"/>
          </w:tcPr>
          <w:p>
            <w:pPr>
              <w:spacing w:after="0"/>
            </w:pPr>
            <w:r>
              <w:rPr>
                <w:rFonts w:ascii="Arial Narrow" w:hAnsi="Arial Narrow" w:eastAsia="Arial Narrow" w:cs="Arial Narrow"/>
                <w:sz w:val="18"/>
                <w:szCs w:val="18"/>
              </w:rPr>
              <w:t xml:space="preserve">Media și Comunicare (B, C)</w:t>
            </w:r>
          </w:p>
        </w:tc>
        <w:tc>
          <w:tcPr>
            <w:tcW w:w="650" w:type="dxa"/>
            <w:vAlign w:val="center"/>
          </w:tcPr>
          <w:p>
            <w:pPr>
              <w:jc w:val="center"/>
              <w:spacing w:after="0"/>
            </w:pPr>
            <w:r>
              <w:rPr>
                <w:rFonts w:ascii="Arial Narrow" w:hAnsi="Arial Narrow" w:eastAsia="Arial Narrow" w:cs="Arial Narrow"/>
                <w:sz w:val="18"/>
                <w:szCs w:val="18"/>
              </w:rPr>
              <w:t xml:space="preserve">UP.06.S.6.O.06.30</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72</w:t>
            </w:r>
          </w:p>
        </w:tc>
        <w:tc>
          <w:tcPr>
            <w:tcW w:w="200" w:type="dxa"/>
            <w:vAlign w:val="center"/>
          </w:tcPr>
          <w:p>
            <w:pPr>
              <w:jc w:val="center"/>
              <w:spacing w:after="0"/>
            </w:pPr>
            <w:r>
              <w:rPr>
                <w:rFonts w:ascii="Arial Narrow" w:hAnsi="Arial Narrow" w:eastAsia="Arial Narrow" w:cs="Arial Narrow"/>
                <w:sz w:val="18"/>
                <w:szCs w:val="18"/>
              </w:rPr>
              <w:t xml:space="preserve">4</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31</w:t>
            </w:r>
          </w:p>
        </w:tc>
        <w:tc>
          <w:tcPr>
            <w:tcW w:w="2700" w:type="dxa"/>
            <w:vAlign w:val="center"/>
          </w:tcPr>
          <w:p>
            <w:pPr>
              <w:spacing w:after="0"/>
            </w:pPr>
            <w:r>
              <w:rPr>
                <w:rFonts w:ascii="Arial Narrow" w:hAnsi="Arial Narrow" w:eastAsia="Arial Narrow" w:cs="Arial Narrow"/>
                <w:sz w:val="18"/>
                <w:szCs w:val="18"/>
              </w:rPr>
              <w:t xml:space="preserve">Traduceri specializate în domeniul juridic (B &amp;gt; A)</w:t>
            </w:r>
          </w:p>
        </w:tc>
        <w:tc>
          <w:tcPr>
            <w:tcW w:w="650" w:type="dxa"/>
            <w:vAlign w:val="center"/>
          </w:tcPr>
          <w:p>
            <w:pPr>
              <w:jc w:val="center"/>
              <w:spacing w:after="0"/>
            </w:pPr>
            <w:r>
              <w:rPr>
                <w:rFonts w:ascii="Arial Narrow" w:hAnsi="Arial Narrow" w:eastAsia="Arial Narrow" w:cs="Arial Narrow"/>
                <w:sz w:val="18"/>
                <w:szCs w:val="18"/>
              </w:rPr>
              <w:t xml:space="preserve">UP.06.S.6.O.06.31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V</w:t>
            </w:r>
          </w:p>
        </w:tc>
      </w:tr>
      <w:tr>
        <w:trPr/>
        <w:tc>
          <w:tcPr>
            <w:tcW w:w="150" w:type="dxa"/>
            <w:vAlign w:val="center"/>
          </w:tcPr>
          <w:p>
            <w:pPr>
              <w:jc w:val="center"/>
              <w:spacing w:after="0"/>
            </w:pPr>
            <w:r>
              <w:rPr>
                <w:rFonts w:ascii="Arial Narrow" w:hAnsi="Arial Narrow" w:eastAsia="Arial Narrow" w:cs="Arial Narrow"/>
                <w:sz w:val="18"/>
                <w:szCs w:val="18"/>
              </w:rPr>
              <w:t xml:space="preserve">32</w:t>
            </w:r>
          </w:p>
        </w:tc>
        <w:tc>
          <w:tcPr>
            <w:tcW w:w="2700" w:type="dxa"/>
            <w:vAlign w:val="center"/>
          </w:tcPr>
          <w:p>
            <w:pPr>
              <w:spacing w:after="0"/>
            </w:pPr>
            <w:r>
              <w:rPr>
                <w:rFonts w:ascii="Arial Narrow" w:hAnsi="Arial Narrow" w:eastAsia="Arial Narrow" w:cs="Arial Narrow"/>
                <w:sz w:val="18"/>
                <w:szCs w:val="18"/>
              </w:rPr>
              <w:t xml:space="preserve">Traduceri specializate în domeniul juridic (C &amp;gt; A)</w:t>
            </w:r>
          </w:p>
        </w:tc>
        <w:tc>
          <w:tcPr>
            <w:tcW w:w="650" w:type="dxa"/>
            <w:vAlign w:val="center"/>
          </w:tcPr>
          <w:p>
            <w:pPr>
              <w:jc w:val="center"/>
              <w:spacing w:after="0"/>
            </w:pPr>
            <w:r>
              <w:rPr>
                <w:rFonts w:ascii="Arial Narrow" w:hAnsi="Arial Narrow" w:eastAsia="Arial Narrow" w:cs="Arial Narrow"/>
                <w:sz w:val="18"/>
                <w:szCs w:val="18"/>
              </w:rPr>
              <w:t xml:space="preserve">UP.06.S.6.O.06.32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V</w:t>
            </w:r>
          </w:p>
        </w:tc>
      </w:tr>
      <w:tr>
        <w:trPr/>
        <w:tc>
          <w:tcPr>
            <w:tcW w:w="150" w:type="dxa"/>
            <w:vAlign w:val="center"/>
          </w:tcPr>
          <w:p>
            <w:pPr>
              <w:jc w:val="center"/>
              <w:spacing w:after="0"/>
            </w:pPr>
            <w:r>
              <w:rPr>
                <w:rFonts w:ascii="Arial Narrow" w:hAnsi="Arial Narrow" w:eastAsia="Arial Narrow" w:cs="Arial Narrow"/>
                <w:sz w:val="18"/>
                <w:szCs w:val="18"/>
              </w:rPr>
              <w:t xml:space="preserve">33</w:t>
            </w:r>
          </w:p>
        </w:tc>
        <w:tc>
          <w:tcPr>
            <w:tcW w:w="2700" w:type="dxa"/>
            <w:vAlign w:val="center"/>
          </w:tcPr>
          <w:p>
            <w:pPr>
              <w:spacing w:after="0"/>
            </w:pPr>
            <w:r>
              <w:rPr>
                <w:rFonts w:ascii="Arial Narrow" w:hAnsi="Arial Narrow" w:eastAsia="Arial Narrow" w:cs="Arial Narrow"/>
                <w:sz w:val="18"/>
                <w:szCs w:val="18"/>
              </w:rPr>
              <w:t xml:space="preserve">Practică pentru elaborarea lucrării de licență *</w:t>
            </w:r>
          </w:p>
        </w:tc>
        <w:tc>
          <w:tcPr>
            <w:tcW w:w="650" w:type="dxa"/>
            <w:vAlign w:val="center"/>
          </w:tcPr>
          <w:p>
            <w:pPr>
              <w:jc w:val="center"/>
              <w:spacing w:after="0"/>
            </w:pPr>
            <w:r>
              <w:rPr>
                <w:rFonts w:ascii="Arial Narrow" w:hAnsi="Arial Narrow" w:eastAsia="Arial Narrow" w:cs="Arial Narrow"/>
                <w:sz w:val="18"/>
                <w:szCs w:val="18"/>
              </w:rPr>
              <w:t xml:space="preserve">UP.06.F.6.O.06.33</w:t>
            </w:r>
          </w:p>
        </w:tc>
        <w:tc>
          <w:tcPr>
            <w:tcW w:w="800" w:type="dxa"/>
            <w:vAlign w:val="center"/>
            <w:gridSpan w:val="4"/>
            <w:vMerge w:val="restart"/>
          </w:tcPr>
          <w:p>
            <w:pPr>
              <w:jc w:val="center"/>
              <w:spacing w:after="0"/>
            </w:pPr>
            <w:r>
              <w:rPr>
                <w:rFonts w:ascii="Arial Narrow" w:hAnsi="Arial Narrow" w:eastAsia="Arial Narrow" w:cs="Arial Narrow"/>
                <w:sz w:val="18"/>
                <w:szCs w:val="18"/>
              </w:rPr>
              <w:t xml:space="preserve">28</w:t>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A/R</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obligatorii (impuse)</w:t>
            </w:r>
          </w:p>
        </w:tc>
        <w:tc>
          <w:tcPr>
            <w:tcW w:w="200" w:type="dxa"/>
            <w:vAlign w:val="center"/>
          </w:tcPr>
          <w:p>
            <w:pPr>
              <w:jc w:val="center"/>
              <w:spacing w:after="0"/>
            </w:pPr>
            <w:r>
              <w:rPr>
                <w:rFonts w:ascii="Arial Narrow" w:hAnsi="Arial Narrow" w:eastAsia="Arial Narrow" w:cs="Arial Narrow"/>
                <w:sz w:val="18"/>
                <w:szCs w:val="18"/>
              </w:rPr>
              <w:t xml:space="preserve">7</w:t>
            </w:r>
          </w:p>
        </w:tc>
        <w:tc>
          <w:tcPr>
            <w:tcW w:w="200" w:type="dxa"/>
            <w:vAlign w:val="center"/>
          </w:tcPr>
          <w:p>
            <w:pPr>
              <w:jc w:val="center"/>
              <w:spacing w:after="0"/>
            </w:pPr>
            <w:r>
              <w:rPr>
                <w:rFonts w:ascii="Arial Narrow" w:hAnsi="Arial Narrow" w:eastAsia="Arial Narrow" w:cs="Arial Narrow"/>
                <w:sz w:val="18"/>
                <w:szCs w:val="18"/>
              </w:rPr>
              <w:t xml:space="preserve">10</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384</w:t>
            </w:r>
          </w:p>
        </w:tc>
        <w:tc>
          <w:tcPr>
            <w:tcW w:w="200" w:type="dxa"/>
            <w:vAlign w:val="center"/>
          </w:tcPr>
          <w:p>
            <w:pPr>
              <w:jc w:val="center"/>
              <w:spacing w:after="0"/>
            </w:pPr>
            <w:r>
              <w:rPr>
                <w:rFonts w:ascii="Arial Narrow" w:hAnsi="Arial Narrow" w:eastAsia="Arial Narrow" w:cs="Arial Narrow"/>
                <w:sz w:val="18"/>
                <w:szCs w:val="18"/>
              </w:rPr>
              <w:t xml:space="preserve">24</w:t>
            </w:r>
          </w:p>
        </w:tc>
        <w:tc>
          <w:tcPr>
            <w:tcW w:w="300" w:type="dxa"/>
            <w:vAlign w:val="center"/>
          </w:tcPr>
          <w:p>
            <w:pPr>
              <w:jc w:val="center"/>
              <w:spacing w:after="0"/>
            </w:pPr>
            <w:r>
              <w:rPr>
                <w:rFonts w:ascii="Arial Narrow" w:hAnsi="Arial Narrow" w:eastAsia="Arial Narrow" w:cs="Arial Narrow"/>
                <w:sz w:val="18"/>
                <w:szCs w:val="18"/>
              </w:rPr>
              <w:t xml:space="preserve">4E/1C/2V/1A/R</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opţionale (la alegere)(A), alegere o disciplină dintr-un pachet</w:t>
            </w:r>
          </w:p>
        </w:tc>
      </w:tr>
      <w:tr>
        <w:trPr/>
        <w:tc>
          <w:tcPr>
            <w:tcW w:w="150" w:type="dxa"/>
            <w:vAlign w:val="center"/>
          </w:tcPr>
          <w:p>
            <w:pPr>
              <w:jc w:val="center"/>
              <w:spacing w:after="0"/>
            </w:pPr>
            <w:r>
              <w:rPr>
                <w:rFonts w:ascii="Arial Narrow" w:hAnsi="Arial Narrow" w:eastAsia="Arial Narrow" w:cs="Arial Narrow"/>
                <w:sz w:val="18"/>
                <w:szCs w:val="18"/>
              </w:rPr>
              <w:t xml:space="preserve">34</w:t>
            </w:r>
          </w:p>
        </w:tc>
        <w:tc>
          <w:tcPr>
            <w:tcW w:w="2700" w:type="dxa"/>
            <w:vAlign w:val="center"/>
          </w:tcPr>
          <w:p>
            <w:pPr>
              <w:spacing w:after="0"/>
            </w:pPr>
            <w:r>
              <w:rPr>
                <w:rFonts w:ascii="Arial Narrow" w:hAnsi="Arial Narrow" w:eastAsia="Arial Narrow" w:cs="Arial Narrow"/>
                <w:sz w:val="18"/>
                <w:szCs w:val="18"/>
              </w:rPr>
              <w:t xml:space="preserve">Introducere în terminologie (B)</w:t>
            </w:r>
          </w:p>
        </w:tc>
        <w:tc>
          <w:tcPr>
            <w:tcW w:w="650" w:type="dxa"/>
            <w:vAlign w:val="center"/>
          </w:tcPr>
          <w:p>
            <w:pPr>
              <w:jc w:val="center"/>
              <w:spacing w:after="0"/>
            </w:pPr>
            <w:r>
              <w:rPr>
                <w:rFonts w:ascii="Arial Narrow" w:hAnsi="Arial Narrow" w:eastAsia="Arial Narrow" w:cs="Arial Narrow"/>
                <w:sz w:val="18"/>
                <w:szCs w:val="18"/>
              </w:rPr>
              <w:t xml:space="preserve">UP.06.S.6.A.06.34</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22</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300" w:type="dxa"/>
            <w:vAlign w:val="center"/>
            <w:vMerge w:val="restart"/>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35</w:t>
            </w:r>
          </w:p>
        </w:tc>
        <w:tc>
          <w:tcPr>
            <w:tcW w:w="2700" w:type="dxa"/>
            <w:vAlign w:val="center"/>
          </w:tcPr>
          <w:p>
            <w:pPr>
              <w:spacing w:after="0"/>
            </w:pPr>
            <w:r>
              <w:rPr>
                <w:rFonts w:ascii="Arial Narrow" w:hAnsi="Arial Narrow" w:eastAsia="Arial Narrow" w:cs="Arial Narrow"/>
                <w:sz w:val="18"/>
                <w:szCs w:val="18"/>
              </w:rPr>
              <w:t xml:space="preserve">Politică, planificare şi amenajare lingvistică (B)</w:t>
            </w:r>
          </w:p>
        </w:tc>
        <w:tc>
          <w:tcPr>
            <w:tcW w:w="650" w:type="dxa"/>
            <w:vAlign w:val="center"/>
          </w:tcPr>
          <w:p>
            <w:pPr>
              <w:jc w:val="center"/>
              <w:spacing w:after="0"/>
            </w:pPr>
            <w:r>
              <w:rPr>
                <w:rFonts w:ascii="Arial Narrow" w:hAnsi="Arial Narrow" w:eastAsia="Arial Narrow" w:cs="Arial Narrow"/>
                <w:sz w:val="18"/>
                <w:szCs w:val="18"/>
              </w:rPr>
              <w:t xml:space="preserve">UP.06.S.6.A.06.35</w:t>
            </w: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300" w:type="dxa"/>
            <w:vMerge w:val="continue"/>
          </w:tcP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opţionale (la alegere)</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300" w:type="dxa"/>
            <w:vAlign w:val="center"/>
          </w:tcPr>
          <w:p>
            <w:pPr>
              <w:jc w:val="center"/>
              <w:spacing w:after="0"/>
            </w:pPr>
            <w:r>
              <w:rPr>
                <w:rFonts w:ascii="Arial Narrow" w:hAnsi="Arial Narrow" w:eastAsia="Arial Narrow" w:cs="Arial Narrow"/>
                <w:sz w:val="18"/>
                <w:szCs w:val="18"/>
              </w:rPr>
              <w:t xml:space="preserve">1C</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opţionale (la alegere)(A), alegere o disciplină dintr-un pachet</w:t>
            </w:r>
          </w:p>
        </w:tc>
      </w:tr>
      <w:tr>
        <w:trPr/>
        <w:tc>
          <w:tcPr>
            <w:tcW w:w="150" w:type="dxa"/>
            <w:vAlign w:val="center"/>
          </w:tcPr>
          <w:p>
            <w:pPr>
              <w:jc w:val="center"/>
              <w:spacing w:after="0"/>
            </w:pPr>
            <w:r>
              <w:rPr>
                <w:rFonts w:ascii="Arial Narrow" w:hAnsi="Arial Narrow" w:eastAsia="Arial Narrow" w:cs="Arial Narrow"/>
                <w:sz w:val="18"/>
                <w:szCs w:val="18"/>
              </w:rPr>
              <w:t xml:space="preserve">36</w:t>
            </w:r>
          </w:p>
        </w:tc>
        <w:tc>
          <w:tcPr>
            <w:tcW w:w="2700" w:type="dxa"/>
            <w:vAlign w:val="center"/>
          </w:tcPr>
          <w:p>
            <w:pPr>
              <w:spacing w:after="0"/>
            </w:pPr>
            <w:r>
              <w:rPr>
                <w:rFonts w:ascii="Arial Narrow" w:hAnsi="Arial Narrow" w:eastAsia="Arial Narrow" w:cs="Arial Narrow"/>
                <w:sz w:val="18"/>
                <w:szCs w:val="18"/>
              </w:rPr>
              <w:t xml:space="preserve">Introducere în terminologie (C)</w:t>
            </w:r>
          </w:p>
        </w:tc>
        <w:tc>
          <w:tcPr>
            <w:tcW w:w="650" w:type="dxa"/>
            <w:vAlign w:val="center"/>
          </w:tcPr>
          <w:p>
            <w:pPr>
              <w:jc w:val="center"/>
              <w:spacing w:after="0"/>
            </w:pPr>
            <w:r>
              <w:rPr>
                <w:rFonts w:ascii="Arial Narrow" w:hAnsi="Arial Narrow" w:eastAsia="Arial Narrow" w:cs="Arial Narrow"/>
                <w:sz w:val="18"/>
                <w:szCs w:val="18"/>
              </w:rPr>
              <w:t xml:space="preserve">UP.06.S.6.A.06.36</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22</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300" w:type="dxa"/>
            <w:vAlign w:val="center"/>
            <w:vMerge w:val="restart"/>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37</w:t>
            </w:r>
          </w:p>
        </w:tc>
        <w:tc>
          <w:tcPr>
            <w:tcW w:w="2700" w:type="dxa"/>
            <w:vAlign w:val="center"/>
          </w:tcPr>
          <w:p>
            <w:pPr>
              <w:spacing w:after="0"/>
            </w:pPr>
            <w:r>
              <w:rPr>
                <w:rFonts w:ascii="Arial Narrow" w:hAnsi="Arial Narrow" w:eastAsia="Arial Narrow" w:cs="Arial Narrow"/>
                <w:sz w:val="18"/>
                <w:szCs w:val="18"/>
              </w:rPr>
              <w:t xml:space="preserve">Politică, planificare şi amenajare lingvistică (C)</w:t>
            </w:r>
          </w:p>
        </w:tc>
        <w:tc>
          <w:tcPr>
            <w:tcW w:w="650" w:type="dxa"/>
            <w:vAlign w:val="center"/>
          </w:tcPr>
          <w:p>
            <w:pPr>
              <w:jc w:val="center"/>
              <w:spacing w:after="0"/>
            </w:pPr>
            <w:r>
              <w:rPr>
                <w:rFonts w:ascii="Arial Narrow" w:hAnsi="Arial Narrow" w:eastAsia="Arial Narrow" w:cs="Arial Narrow"/>
                <w:sz w:val="18"/>
                <w:szCs w:val="18"/>
              </w:rPr>
              <w:t xml:space="preserve">UP.06.S.6.A.06.37</w:t>
            </w: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300" w:type="dxa"/>
            <w:vMerge w:val="continue"/>
          </w:tcP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opţionale (la alegere)</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300" w:type="dxa"/>
            <w:vAlign w:val="center"/>
          </w:tcPr>
          <w:p>
            <w:pPr>
              <w:jc w:val="center"/>
              <w:spacing w:after="0"/>
            </w:pPr>
            <w:r>
              <w:rPr>
                <w:rFonts w:ascii="Arial Narrow" w:hAnsi="Arial Narrow" w:eastAsia="Arial Narrow" w:cs="Arial Narrow"/>
                <w:sz w:val="18"/>
                <w:szCs w:val="18"/>
              </w:rPr>
              <w:t xml:space="preserve">1C</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opţionale (la alegere)(A), alegere o disciplină dintr-un pachet</w:t>
            </w:r>
          </w:p>
        </w:tc>
      </w:tr>
      <w:tr>
        <w:trPr/>
        <w:tc>
          <w:tcPr>
            <w:tcW w:w="150" w:type="dxa"/>
            <w:vAlign w:val="center"/>
          </w:tcPr>
          <w:p>
            <w:pPr>
              <w:jc w:val="center"/>
              <w:spacing w:after="0"/>
            </w:pPr>
            <w:r>
              <w:rPr>
                <w:rFonts w:ascii="Arial Narrow" w:hAnsi="Arial Narrow" w:eastAsia="Arial Narrow" w:cs="Arial Narrow"/>
                <w:sz w:val="18"/>
                <w:szCs w:val="18"/>
              </w:rPr>
              <w:t xml:space="preserve">38</w:t>
            </w:r>
          </w:p>
        </w:tc>
        <w:tc>
          <w:tcPr>
            <w:tcW w:w="2700" w:type="dxa"/>
            <w:vAlign w:val="center"/>
          </w:tcPr>
          <w:p>
            <w:pPr>
              <w:spacing w:after="0"/>
            </w:pPr>
            <w:r>
              <w:rPr>
                <w:rFonts w:ascii="Arial Narrow" w:hAnsi="Arial Narrow" w:eastAsia="Arial Narrow" w:cs="Arial Narrow"/>
                <w:sz w:val="18"/>
                <w:szCs w:val="18"/>
              </w:rPr>
              <w:t xml:space="preserve">Limba germană</w:t>
            </w:r>
          </w:p>
        </w:tc>
        <w:tc>
          <w:tcPr>
            <w:tcW w:w="650" w:type="dxa"/>
            <w:vAlign w:val="center"/>
          </w:tcPr>
          <w:p>
            <w:pPr>
              <w:jc w:val="center"/>
              <w:spacing w:after="0"/>
            </w:pPr>
            <w:r>
              <w:rPr>
                <w:rFonts w:ascii="Arial Narrow" w:hAnsi="Arial Narrow" w:eastAsia="Arial Narrow" w:cs="Arial Narrow"/>
                <w:sz w:val="18"/>
                <w:szCs w:val="18"/>
              </w:rPr>
              <w:t xml:space="preserve">UP.06.C.6.A.06.38</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3</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8</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300" w:type="dxa"/>
            <w:vAlign w:val="center"/>
            <w:vMerge w:val="restart"/>
          </w:tcPr>
          <w:p>
            <w:pPr>
              <w:jc w:val="center"/>
              <w:spacing w:after="0"/>
            </w:pPr>
            <w:r>
              <w:rPr>
                <w:rFonts w:ascii="Arial Narrow" w:hAnsi="Arial Narrow" w:eastAsia="Arial Narrow" w:cs="Arial Narrow"/>
                <w:sz w:val="18"/>
                <w:szCs w:val="18"/>
              </w:rPr>
              <w:t xml:space="preserve">E</w:t>
            </w:r>
          </w:p>
        </w:tc>
      </w:tr>
      <w:tr>
        <w:trPr/>
        <w:tc>
          <w:tcPr>
            <w:tcW w:w="150" w:type="dxa"/>
            <w:vAlign w:val="center"/>
          </w:tcPr>
          <w:p>
            <w:pPr>
              <w:jc w:val="center"/>
              <w:spacing w:after="0"/>
            </w:pPr>
            <w:r>
              <w:rPr>
                <w:rFonts w:ascii="Arial Narrow" w:hAnsi="Arial Narrow" w:eastAsia="Arial Narrow" w:cs="Arial Narrow"/>
                <w:sz w:val="18"/>
                <w:szCs w:val="18"/>
              </w:rPr>
              <w:t xml:space="preserve">39</w:t>
            </w:r>
          </w:p>
        </w:tc>
        <w:tc>
          <w:tcPr>
            <w:tcW w:w="2700" w:type="dxa"/>
            <w:vAlign w:val="center"/>
          </w:tcPr>
          <w:p>
            <w:pPr>
              <w:spacing w:after="0"/>
            </w:pPr>
            <w:r>
              <w:rPr>
                <w:rFonts w:ascii="Arial Narrow" w:hAnsi="Arial Narrow" w:eastAsia="Arial Narrow" w:cs="Arial Narrow"/>
                <w:sz w:val="18"/>
                <w:szCs w:val="18"/>
              </w:rPr>
              <w:t xml:space="preserve">Limba latină</w:t>
            </w:r>
          </w:p>
        </w:tc>
        <w:tc>
          <w:tcPr>
            <w:tcW w:w="650" w:type="dxa"/>
            <w:vAlign w:val="center"/>
          </w:tcPr>
          <w:p>
            <w:pPr>
              <w:jc w:val="center"/>
              <w:spacing w:after="0"/>
            </w:pPr>
            <w:r>
              <w:rPr>
                <w:rFonts w:ascii="Arial Narrow" w:hAnsi="Arial Narrow" w:eastAsia="Arial Narrow" w:cs="Arial Narrow"/>
                <w:sz w:val="18"/>
                <w:szCs w:val="18"/>
              </w:rPr>
              <w:t xml:space="preserve">UP.06.C.6.A.06.39</w:t>
            </w: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200" w:type="dxa"/>
            <w:vMerge w:val="continue"/>
          </w:tcPr>
          <w:p/>
        </w:tc>
        <w:tc>
          <w:tcPr>
            <w:tcW w:w="300" w:type="dxa"/>
            <w:vMerge w:val="continue"/>
          </w:tcP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opţionale (la alegere)</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3</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8</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300" w:type="dxa"/>
            <w:vAlign w:val="center"/>
          </w:tcPr>
          <w:p>
            <w:pPr>
              <w:jc w:val="center"/>
              <w:spacing w:after="0"/>
            </w:pPr>
            <w:r>
              <w:rPr>
                <w:rFonts w:ascii="Arial Narrow" w:hAnsi="Arial Narrow" w:eastAsia="Arial Narrow" w:cs="Arial Narrow"/>
                <w:sz w:val="18"/>
                <w:szCs w:val="18"/>
              </w:rPr>
              <w:t xml:space="preserve">1E</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 discipline obligatorii (O) şi opţionale (A):</w:t>
            </w:r>
          </w:p>
        </w:tc>
        <w:tc>
          <w:tcPr>
            <w:tcW w:w="200" w:type="dxa"/>
            <w:vAlign w:val="center"/>
          </w:tcPr>
          <w:p>
            <w:pPr>
              <w:jc w:val="center"/>
              <w:spacing w:after="0"/>
            </w:pPr>
            <w:r>
              <w:rPr>
                <w:rFonts w:ascii="Arial Narrow" w:hAnsi="Arial Narrow" w:eastAsia="Arial Narrow" w:cs="Arial Narrow"/>
                <w:sz w:val="18"/>
                <w:szCs w:val="18"/>
              </w:rPr>
              <w:t xml:space="preserve">11</w:t>
            </w:r>
          </w:p>
        </w:tc>
        <w:tc>
          <w:tcPr>
            <w:tcW w:w="200" w:type="dxa"/>
            <w:vAlign w:val="center"/>
          </w:tcPr>
          <w:p>
            <w:pPr>
              <w:jc w:val="center"/>
              <w:spacing w:after="0"/>
            </w:pPr>
            <w:r>
              <w:rPr>
                <w:rFonts w:ascii="Arial Narrow" w:hAnsi="Arial Narrow" w:eastAsia="Arial Narrow" w:cs="Arial Narrow"/>
                <w:sz w:val="18"/>
                <w:szCs w:val="18"/>
              </w:rPr>
              <w:t xml:space="preserve">13</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436</w:t>
            </w:r>
          </w:p>
        </w:tc>
        <w:tc>
          <w:tcPr>
            <w:tcW w:w="200" w:type="dxa"/>
            <w:vAlign w:val="center"/>
          </w:tcPr>
          <w:p>
            <w:pPr>
              <w:jc w:val="center"/>
              <w:spacing w:after="0"/>
            </w:pPr>
            <w:r>
              <w:rPr>
                <w:rFonts w:ascii="Arial Narrow" w:hAnsi="Arial Narrow" w:eastAsia="Arial Narrow" w:cs="Arial Narrow"/>
                <w:sz w:val="18"/>
                <w:szCs w:val="18"/>
              </w:rPr>
              <w:t xml:space="preserve">30</w:t>
            </w:r>
          </w:p>
        </w:tc>
        <w:tc>
          <w:tcPr>
            <w:tcW w:w="300" w:type="dxa"/>
            <w:vAlign w:val="center"/>
          </w:tcPr>
          <w:p>
            <w:pPr>
              <w:jc w:val="center"/>
              <w:spacing w:after="0"/>
            </w:pPr>
            <w:r>
              <w:rPr>
                <w:rFonts w:ascii="Arial Narrow" w:hAnsi="Arial Narrow" w:eastAsia="Arial Narrow" w:cs="Arial Narrow"/>
                <w:sz w:val="18"/>
                <w:szCs w:val="18"/>
              </w:rPr>
              <w:t xml:space="preserve">5E/3C/2V/1A/R</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 ore pe săptămână:</w:t>
            </w:r>
          </w:p>
        </w:tc>
        <w:tc>
          <w:tcPr>
            <w:tcW w:w="800" w:type="dxa"/>
            <w:vAlign w:val="center"/>
            <w:gridSpan w:val="4"/>
          </w:tcPr>
          <w:p>
            <w:pPr>
              <w:jc w:val="center"/>
              <w:spacing w:after="0"/>
            </w:pPr>
            <w:r>
              <w:rPr>
                <w:rFonts w:ascii="Arial Narrow" w:hAnsi="Arial Narrow" w:eastAsia="Arial Narrow" w:cs="Arial Narrow"/>
                <w:sz w:val="18"/>
                <w:szCs w:val="18"/>
              </w:rPr>
              <w:t xml:space="preserve">24</w:t>
            </w:r>
          </w:p>
        </w:tc>
        <w:tc>
          <w:tcPr>
            <w:tcW w:w="700" w:type="dxa"/>
            <w:vAlign w:val="center"/>
            <w:gridSpan w:val="3"/>
          </w:tcPr>
          <w:p>
            <w:pPr>
              <w:jc w:val="center"/>
              <w:spacing w:after="0"/>
            </w:pPr>
            <w:r>
              <w:rPr>
                <w:rFonts w:ascii="Arial Narrow" w:hAnsi="Arial Narrow" w:eastAsia="Arial Narrow" w:cs="Arial Narrow"/>
                <w:sz w:val="18"/>
                <w:szCs w:val="18"/>
              </w:rPr>
              <w:t xml:space="preserve">-</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facultative (liber alese)(L)</w:t>
            </w:r>
          </w:p>
        </w:tc>
      </w:tr>
      <w:tr>
        <w:trPr/>
        <w:tc>
          <w:tcPr>
            <w:tcW w:w="150" w:type="dxa"/>
            <w:vAlign w:val="center"/>
          </w:tcPr>
          <w:p>
            <w:pPr>
              <w:jc w:val="center"/>
              <w:spacing w:after="0"/>
            </w:pPr>
            <w:r>
              <w:rPr>
                <w:rFonts w:ascii="Arial Narrow" w:hAnsi="Arial Narrow" w:eastAsia="Arial Narrow" w:cs="Arial Narrow"/>
                <w:sz w:val="18"/>
                <w:szCs w:val="18"/>
              </w:rPr>
              <w:t xml:space="preserve">40</w:t>
            </w:r>
          </w:p>
        </w:tc>
        <w:tc>
          <w:tcPr>
            <w:tcW w:w="2700" w:type="dxa"/>
            <w:vAlign w:val="center"/>
          </w:tcPr>
          <w:p>
            <w:pPr>
              <w:spacing w:after="0"/>
            </w:pPr>
            <w:r>
              <w:rPr>
                <w:rFonts w:ascii="Arial Narrow" w:hAnsi="Arial Narrow" w:eastAsia="Arial Narrow" w:cs="Arial Narrow"/>
                <w:sz w:val="18"/>
                <w:szCs w:val="18"/>
              </w:rPr>
              <w:t xml:space="preserve">Statutul și deontologia profesiei de traducător *</w:t>
            </w:r>
          </w:p>
        </w:tc>
        <w:tc>
          <w:tcPr>
            <w:tcW w:w="650" w:type="dxa"/>
            <w:vAlign w:val="center"/>
          </w:tcPr>
          <w:p>
            <w:pPr>
              <w:jc w:val="center"/>
              <w:spacing w:after="0"/>
            </w:pPr>
            <w:r>
              <w:rPr>
                <w:rFonts w:ascii="Arial Narrow" w:hAnsi="Arial Narrow" w:eastAsia="Arial Narrow" w:cs="Arial Narrow"/>
                <w:sz w:val="18"/>
                <w:szCs w:val="18"/>
              </w:rPr>
              <w:t xml:space="preserve">UP.06.S.6.L.06.40</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V</w:t>
            </w:r>
          </w:p>
        </w:tc>
      </w:tr>
      <w:tr>
        <w:trPr/>
        <w:tc>
          <w:tcPr>
            <w:tcW w:w="150" w:type="dxa"/>
            <w:vAlign w:val="center"/>
          </w:tcPr>
          <w:p>
            <w:pPr>
              <w:jc w:val="center"/>
              <w:spacing w:after="0"/>
            </w:pPr>
            <w:r>
              <w:rPr>
                <w:rFonts w:ascii="Arial Narrow" w:hAnsi="Arial Narrow" w:eastAsia="Arial Narrow" w:cs="Arial Narrow"/>
                <w:sz w:val="18"/>
                <w:szCs w:val="18"/>
              </w:rPr>
              <w:t xml:space="preserve">41</w:t>
            </w:r>
          </w:p>
        </w:tc>
        <w:tc>
          <w:tcPr>
            <w:tcW w:w="2700" w:type="dxa"/>
            <w:vAlign w:val="center"/>
          </w:tcPr>
          <w:p>
            <w:pPr>
              <w:spacing w:after="0"/>
            </w:pPr>
            <w:r>
              <w:rPr>
                <w:rFonts w:ascii="Arial Narrow" w:hAnsi="Arial Narrow" w:eastAsia="Arial Narrow" w:cs="Arial Narrow"/>
                <w:sz w:val="18"/>
                <w:szCs w:val="18"/>
              </w:rPr>
              <w:t xml:space="preserve">Introducere în industriile limbii *</w:t>
            </w:r>
          </w:p>
        </w:tc>
        <w:tc>
          <w:tcPr>
            <w:tcW w:w="650" w:type="dxa"/>
            <w:vAlign w:val="center"/>
          </w:tcPr>
          <w:p>
            <w:pPr>
              <w:jc w:val="center"/>
              <w:spacing w:after="0"/>
            </w:pPr>
            <w:r>
              <w:rPr>
                <w:rFonts w:ascii="Arial Narrow" w:hAnsi="Arial Narrow" w:eastAsia="Arial Narrow" w:cs="Arial Narrow"/>
                <w:sz w:val="18"/>
                <w:szCs w:val="18"/>
              </w:rPr>
              <w:t xml:space="preserve">UP.06.S.6.L.06.41</w:t>
            </w:r>
          </w:p>
        </w:tc>
        <w:tc>
          <w:tcPr>
            <w:tcW w:w="200" w:type="dxa"/>
            <w:vAlign w:val="center"/>
            <w:vMerge w:val="restart"/>
          </w:tcPr>
          <w:p>
            <w:pPr>
              <w:jc w:val="center"/>
              <w:spacing w:after="0"/>
            </w:pPr>
            <w:r>
              <w:rPr>
                <w:rFonts w:ascii="Arial Narrow" w:hAnsi="Arial Narrow" w:eastAsia="Arial Narrow" w:cs="Arial Narrow"/>
                <w:sz w:val="18"/>
                <w:szCs w:val="18"/>
              </w:rPr>
              <w:t xml:space="preserve">2</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V</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facultative (liber alese)</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44</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300" w:type="dxa"/>
            <w:vAlign w:val="center"/>
          </w:tcPr>
          <w:p>
            <w:pPr>
              <w:jc w:val="center"/>
              <w:spacing w:after="0"/>
            </w:pPr>
            <w:r>
              <w:rPr>
                <w:rFonts w:ascii="Arial Narrow" w:hAnsi="Arial Narrow" w:eastAsia="Arial Narrow" w:cs="Arial Narrow"/>
                <w:sz w:val="18"/>
                <w:szCs w:val="18"/>
              </w:rPr>
              <w:t xml:space="preserve">2V</w:t>
            </w:r>
          </w:p>
        </w:tc>
      </w:tr>
      <w:tr>
        <w:trPr/>
        <w:tc>
          <w:tcPr>
            <w:tcW w:w="5000" w:type="dxa"/>
            <w:vAlign w:val="center"/>
            <w:gridSpan w:val="10"/>
          </w:tcPr>
          <w:p>
            <w:pPr>
              <w:spacing w:after="0"/>
            </w:pPr>
            <w:r>
              <w:rPr>
                <w:rFonts w:ascii="Arial Narrow" w:hAnsi="Arial Narrow" w:eastAsia="Arial Narrow" w:cs="Arial Narrow"/>
                <w:sz w:val="18"/>
                <w:szCs w:val="18"/>
                <w:b/>
                <w:bCs/>
              </w:rPr>
              <w:t xml:space="preserve">Discipline de pregatire psihopedagogica (nivel 1)</w:t>
            </w:r>
          </w:p>
        </w:tc>
      </w:tr>
      <w:tr>
        <w:trPr/>
        <w:tc>
          <w:tcPr>
            <w:tcW w:w="150" w:type="dxa"/>
            <w:vAlign w:val="center"/>
          </w:tcPr>
          <w:p>
            <w:pPr>
              <w:jc w:val="center"/>
              <w:spacing w:after="0"/>
            </w:pPr>
            <w:r>
              <w:rPr>
                <w:rFonts w:ascii="Arial Narrow" w:hAnsi="Arial Narrow" w:eastAsia="Arial Narrow" w:cs="Arial Narrow"/>
                <w:sz w:val="18"/>
                <w:szCs w:val="18"/>
              </w:rPr>
              <w:t xml:space="preserve">42</w:t>
            </w:r>
          </w:p>
        </w:tc>
        <w:tc>
          <w:tcPr>
            <w:tcW w:w="2700" w:type="dxa"/>
            <w:vAlign w:val="center"/>
          </w:tcPr>
          <w:p>
            <w:pPr>
              <w:spacing w:after="0"/>
            </w:pPr>
            <w:r>
              <w:rPr>
                <w:rFonts w:ascii="Arial Narrow" w:hAnsi="Arial Narrow" w:eastAsia="Arial Narrow" w:cs="Arial Narrow"/>
                <w:sz w:val="18"/>
                <w:szCs w:val="18"/>
              </w:rPr>
              <w:t xml:space="preserve">Instruire asistată de calculator *</w:t>
            </w:r>
          </w:p>
        </w:tc>
        <w:tc>
          <w:tcPr>
            <w:tcW w:w="650" w:type="dxa"/>
            <w:vAlign w:val="center"/>
          </w:tcPr>
          <w:p>
            <w:pPr>
              <w:jc w:val="center"/>
              <w:spacing w:after="0"/>
            </w:pPr>
            <w:r>
              <w:rPr>
                <w:rFonts w:ascii="Arial Narrow" w:hAnsi="Arial Narrow" w:eastAsia="Arial Narrow" w:cs="Arial Narrow"/>
                <w:sz w:val="18"/>
                <w:szCs w:val="18"/>
              </w:rPr>
              <w:t xml:space="preserve">UP.06.DPS.6.L.06.42</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1</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22</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43</w:t>
            </w:r>
          </w:p>
        </w:tc>
        <w:tc>
          <w:tcPr>
            <w:tcW w:w="2700" w:type="dxa"/>
            <w:vAlign w:val="center"/>
          </w:tcPr>
          <w:p>
            <w:pPr>
              <w:spacing w:after="0"/>
            </w:pPr>
            <w:r>
              <w:rPr>
                <w:rFonts w:ascii="Arial Narrow" w:hAnsi="Arial Narrow" w:eastAsia="Arial Narrow" w:cs="Arial Narrow"/>
                <w:sz w:val="18"/>
                <w:szCs w:val="18"/>
              </w:rPr>
              <w:t xml:space="preserve">Practică pedagogică (în învăţământul preuniversitar obligatoriu ) – Specializarea B *</w:t>
            </w:r>
          </w:p>
        </w:tc>
        <w:tc>
          <w:tcPr>
            <w:tcW w:w="650" w:type="dxa"/>
            <w:vAlign w:val="center"/>
          </w:tcPr>
          <w:p>
            <w:pPr>
              <w:jc w:val="center"/>
              <w:spacing w:after="0"/>
            </w:pPr>
            <w:r>
              <w:rPr>
                <w:rFonts w:ascii="Arial Narrow" w:hAnsi="Arial Narrow" w:eastAsia="Arial Narrow" w:cs="Arial Narrow"/>
                <w:sz w:val="18"/>
                <w:szCs w:val="18"/>
              </w:rPr>
              <w:t xml:space="preserve">UP.06.DPS.6.L.06.43</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3</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8</w:t>
            </w:r>
          </w:p>
        </w:tc>
        <w:tc>
          <w:tcPr>
            <w:tcW w:w="200" w:type="dxa"/>
            <w:vAlign w:val="center"/>
          </w:tcPr>
          <w:p>
            <w:pPr>
              <w:jc w:val="center"/>
              <w:spacing w:after="0"/>
            </w:pPr>
            <w:r>
              <w:rPr>
                <w:rFonts w:ascii="Arial Narrow" w:hAnsi="Arial Narrow" w:eastAsia="Arial Narrow" w:cs="Arial Narrow"/>
                <w:sz w:val="18"/>
                <w:szCs w:val="18"/>
              </w:rPr>
              <w:t xml:space="preserve">2</w:t>
            </w:r>
          </w:p>
        </w:tc>
        <w:tc>
          <w:tcPr>
            <w:tcW w:w="500" w:type="dxa"/>
            <w:vAlign w:val="center"/>
          </w:tcPr>
          <w:p>
            <w:pPr>
              <w:jc w:val="center"/>
              <w:spacing w:after="0"/>
            </w:pPr>
            <w:r>
              <w:rPr>
                <w:rFonts w:ascii="Arial Narrow" w:hAnsi="Arial Narrow" w:eastAsia="Arial Narrow" w:cs="Arial Narrow"/>
                <w:sz w:val="18"/>
                <w:szCs w:val="18"/>
              </w:rPr>
              <w:t xml:space="preserve">C</w:t>
            </w:r>
          </w:p>
        </w:tc>
      </w:tr>
      <w:tr>
        <w:trPr/>
        <w:tc>
          <w:tcPr>
            <w:tcW w:w="150" w:type="dxa"/>
            <w:vAlign w:val="center"/>
          </w:tcPr>
          <w:p>
            <w:pPr>
              <w:jc w:val="center"/>
              <w:spacing w:after="0"/>
            </w:pPr>
            <w:r>
              <w:rPr>
                <w:rFonts w:ascii="Arial Narrow" w:hAnsi="Arial Narrow" w:eastAsia="Arial Narrow" w:cs="Arial Narrow"/>
                <w:sz w:val="18"/>
                <w:szCs w:val="18"/>
              </w:rPr>
              <w:t xml:space="preserve">44</w:t>
            </w:r>
          </w:p>
        </w:tc>
        <w:tc>
          <w:tcPr>
            <w:tcW w:w="2700" w:type="dxa"/>
            <w:vAlign w:val="center"/>
          </w:tcPr>
          <w:p>
            <w:pPr>
              <w:spacing w:after="0"/>
            </w:pPr>
            <w:r>
              <w:rPr>
                <w:rFonts w:ascii="Arial Narrow" w:hAnsi="Arial Narrow" w:eastAsia="Arial Narrow" w:cs="Arial Narrow"/>
                <w:sz w:val="18"/>
                <w:szCs w:val="18"/>
              </w:rPr>
              <w:t xml:space="preserve">Examen de absolvire I *</w:t>
            </w:r>
          </w:p>
        </w:tc>
        <w:tc>
          <w:tcPr>
            <w:tcW w:w="650" w:type="dxa"/>
            <w:vAlign w:val="center"/>
          </w:tcPr>
          <w:p>
            <w:pPr>
              <w:jc w:val="center"/>
              <w:spacing w:after="0"/>
            </w:pPr>
            <w:r>
              <w:rPr>
                <w:rFonts w:ascii="Arial Narrow" w:hAnsi="Arial Narrow" w:eastAsia="Arial Narrow" w:cs="Arial Narrow"/>
                <w:sz w:val="18"/>
                <w:szCs w:val="18"/>
              </w:rPr>
              <w:t xml:space="preserve">UP.06.DPS.6.L.06.44</w:t>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vMerge w:val="restart"/>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125</w:t>
            </w:r>
          </w:p>
        </w:tc>
        <w:tc>
          <w:tcPr>
            <w:tcW w:w="200" w:type="dxa"/>
            <w:vAlign w:val="center"/>
          </w:tcPr>
          <w:p>
            <w:pPr>
              <w:jc w:val="center"/>
              <w:spacing w:after="0"/>
            </w:pPr>
            <w:r>
              <w:rPr>
                <w:rFonts w:ascii="Arial Narrow" w:hAnsi="Arial Narrow" w:eastAsia="Arial Narrow" w:cs="Arial Narrow"/>
                <w:sz w:val="18"/>
                <w:szCs w:val="18"/>
              </w:rPr>
              <w:t xml:space="preserve">5</w:t>
            </w:r>
          </w:p>
        </w:tc>
        <w:tc>
          <w:tcPr>
            <w:tcW w:w="500" w:type="dxa"/>
            <w:vAlign w:val="center"/>
          </w:tcPr>
          <w:p>
            <w:pPr>
              <w:jc w:val="center"/>
              <w:spacing w:after="0"/>
            </w:pPr>
            <w:r>
              <w:rPr>
                <w:rFonts w:ascii="Arial Narrow" w:hAnsi="Arial Narrow" w:eastAsia="Arial Narrow" w:cs="Arial Narrow"/>
                <w:sz w:val="18"/>
                <w:szCs w:val="18"/>
              </w:rPr>
              <w:t xml:space="preserve">E</w:t>
            </w:r>
          </w:p>
        </w:tc>
      </w:tr>
      <w:tr>
        <w:trPr/>
        <w:tc>
          <w:tcPr>
            <w:tcW w:w="3500" w:type="dxa"/>
            <w:vAlign w:val="center"/>
            <w:gridSpan w:val="3"/>
          </w:tcPr>
          <w:p>
            <w:pPr>
              <w:jc w:val="right"/>
              <w:spacing w:after="0"/>
            </w:pPr>
            <w:r>
              <w:rPr>
                <w:rFonts w:ascii="Arial Narrow" w:hAnsi="Arial Narrow" w:eastAsia="Arial Narrow" w:cs="Arial Narrow"/>
                <w:sz w:val="18"/>
                <w:szCs w:val="18"/>
                <w:b/>
                <w:bCs/>
              </w:rPr>
              <w:t xml:space="preserve">TotalDiscipline facultative (liber alese)</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
            </w:r>
          </w:p>
        </w:tc>
        <w:tc>
          <w:tcPr>
            <w:tcW w:w="200" w:type="dxa"/>
            <w:vAlign w:val="center"/>
          </w:tcPr>
          <w:p>
            <w:pPr>
              <w:jc w:val="center"/>
              <w:spacing w:after="0"/>
            </w:pPr>
            <w:r>
              <w:rPr>
                <w:rFonts w:ascii="Arial Narrow" w:hAnsi="Arial Narrow" w:eastAsia="Arial Narrow" w:cs="Arial Narrow"/>
                <w:sz w:val="18"/>
                <w:szCs w:val="18"/>
              </w:rPr>
              <w:t xml:space="preserve">155</w:t>
            </w:r>
          </w:p>
        </w:tc>
        <w:tc>
          <w:tcPr>
            <w:tcW w:w="200" w:type="dxa"/>
            <w:vAlign w:val="center"/>
          </w:tcPr>
          <w:p>
            <w:pPr>
              <w:jc w:val="center"/>
              <w:spacing w:after="0"/>
            </w:pPr>
            <w:r>
              <w:rPr>
                <w:rFonts w:ascii="Arial Narrow" w:hAnsi="Arial Narrow" w:eastAsia="Arial Narrow" w:cs="Arial Narrow"/>
                <w:sz w:val="18"/>
                <w:szCs w:val="18"/>
              </w:rPr>
              <w:t xml:space="preserve"/>
            </w:r>
          </w:p>
        </w:tc>
        <w:tc>
          <w:tcPr>
            <w:tcW w:w="300" w:type="dxa"/>
            <w:vAlign w:val="center"/>
          </w:tcPr>
          <w:p>
            <w:pPr>
              <w:jc w:val="center"/>
              <w:spacing w:after="0"/>
            </w:pPr>
            <w:r>
              <w:rPr>
                <w:rFonts w:ascii="Arial Narrow" w:hAnsi="Arial Narrow" w:eastAsia="Arial Narrow" w:cs="Arial Narrow"/>
                <w:sz w:val="18"/>
                <w:szCs w:val="18"/>
              </w:rPr>
              <w:t xml:space="preserve">2C/1E</w:t>
            </w:r>
          </w:p>
        </w:tc>
      </w:tr>
    </w:tbl>
    <w:p>
      <w:pPr/>
      <w:r>
        <w:rPr>
          <w:rFonts w:ascii="Arial Narrow" w:hAnsi="Arial Narrow" w:eastAsia="Arial Narrow" w:cs="Arial Narrow"/>
          <w:sz w:val="16"/>
          <w:szCs w:val="16"/>
        </w:rPr>
        <w:t xml:space="preserve">* - punctele de credit ale disciplinei nu sunt luate în calcul în cadrul punctelor de credit semestriale</w:t>
      </w:r>
    </w:p>
    <w:p>
      <w:pPr/>
      <w:r>
        <w:rPr/>
        <w:t xml:space="preserve"/>
      </w:r>
    </w:p>
    <w:tbl>
      <w:tblGrid>
        <w:gridCol w:w="2500" w:type="dxa"/>
        <w:gridCol w:w="2500" w:type="dxa"/>
      </w:tblGrid>
      <w:tblPr>
        <w:tblW w:w="5000" w:type="pct"/>
        <w:tblCellMar>
          <w:top w:w="0" w:type="dxa"/>
          <w:left w:w="0" w:type="dxa"/>
          <w:right w:w="0" w:type="dxa"/>
          <w:bottom w:w="0" w:type="dxa"/>
        </w:tblCellMar>
        <w:tblBorders>
          <w:top w:val="single" w:sz="1" w:color="ffffff"/>
          <w:left w:val="single" w:sz="1" w:color="ffffff"/>
          <w:right w:val="single" w:sz="1" w:color="ffffff"/>
          <w:bottom w:val="single" w:sz="1" w:color="ffffff"/>
          <w:insideH w:val="single" w:sz="1" w:color="ffffff"/>
          <w:insideV w:val="single" w:sz="1" w:color="ffffff"/>
        </w:tblBorders>
      </w:tblPr>
      <w:tr>
        <w:trPr/>
        <w:tc>
          <w:tcPr>
            <w:tcW w:w="2500" w:type="dxa"/>
            <w:vAlign w:val="center"/>
          </w:tcPr>
          <w:p>
            <w:pPr>
              <w:spacing w:after="0"/>
            </w:pPr>
            <w:r>
              <w:rPr>
                <w:rFonts w:ascii="Calibri" w:hAnsi="Calibri" w:eastAsia="Calibri" w:cs="Calibri"/>
                <w:sz w:val="20"/>
                <w:szCs w:val="20"/>
                <w:b/>
                <w:bCs/>
              </w:rPr>
              <w:t xml:space="preserve">RECTOR,</w:t>
            </w:r>
          </w:p>
        </w:tc>
        <w:tc>
          <w:tcPr>
            <w:tcW w:w="2500" w:type="dxa"/>
            <w:vAlign w:val="center"/>
          </w:tcPr>
          <w:p>
            <w:pPr>
              <w:jc w:val="right"/>
              <w:spacing w:after="0"/>
            </w:pPr>
            <w:r>
              <w:rPr>
                <w:rFonts w:ascii="Calibri" w:hAnsi="Calibri" w:eastAsia="Calibri" w:cs="Calibri"/>
                <w:sz w:val="20"/>
                <w:szCs w:val="20"/>
                <w:b/>
                <w:bCs/>
              </w:rPr>
              <w:t xml:space="preserve">DECAN,</w:t>
            </w:r>
          </w:p>
        </w:tc>
      </w:tr>
      <w:tr>
        <w:trPr/>
        <w:tc>
          <w:tcPr>
            <w:tcW w:w="2500" w:type="dxa"/>
            <w:vAlign w:val="center"/>
          </w:tcPr>
          <w:p>
            <w:pPr/>
            <w:r>
              <w:rPr>
                <w:rFonts w:ascii="Calibri" w:hAnsi="Calibri" w:eastAsia="Calibri" w:cs="Calibri"/>
                <w:sz w:val="20"/>
                <w:szCs w:val="20"/>
                <w:b/>
                <w:bCs/>
              </w:rPr>
              <w:t xml:space="preserve">Conf. univ. dr. ing. Dumitru CHIRLEŞAN</w:t>
            </w:r>
          </w:p>
        </w:tc>
        <w:tc>
          <w:tcPr>
            <w:tcW w:w="2500" w:type="dxa"/>
            <w:vAlign w:val="center"/>
          </w:tcPr>
          <w:p>
            <w:pPr>
              <w:jc w:val="right"/>
              <w:spacing w:after="0"/>
            </w:pPr>
            <w:r>
              <w:rPr>
                <w:rFonts w:ascii="Calibri" w:hAnsi="Calibri" w:eastAsia="Calibri" w:cs="Calibri"/>
                <w:sz w:val="20"/>
                <w:szCs w:val="20"/>
                <w:b/>
                <w:bCs/>
              </w:rPr>
              <w:t xml:space="preserve">Conf.univ.dr. Bărbulescu Constantin Augustus</w:t>
            </w:r>
          </w:p>
        </w:tc>
      </w:tr>
      <w:tr>
        <w:trPr/>
        <w:tc>
          <w:tcPr>
            <w:tcW w:w="2500" w:type="dxa"/>
            <w:vAlign w:val="center"/>
          </w:tcPr>
          <w:p>
            <w:pPr/>
            <w:r>
              <w:rPr/>
              <w:t xml:space="preserve"/>
            </w:r>
          </w:p>
        </w:tc>
        <w:tc>
          <w:tcPr>
            <w:tcW w:w="2500" w:type="dxa"/>
            <w:vAlign w:val="center"/>
          </w:tcPr>
          <w:p>
            <w:pPr/>
            <w:r>
              <w:rPr/>
              <w:t xml:space="preserve"/>
            </w:r>
          </w:p>
        </w:tc>
      </w:tr>
      <w:tr>
        <w:trPr/>
        <w:tc>
          <w:tcPr>
            <w:tcW w:w="2500" w:type="dxa"/>
            <w:vAlign w:val="center"/>
          </w:tcPr>
          <w:p>
            <w:pPr>
              <w:spacing w:after="0"/>
            </w:pPr>
            <w:r>
              <w:rPr>
                <w:rFonts w:ascii="Calibri" w:hAnsi="Calibri" w:eastAsia="Calibri" w:cs="Calibri"/>
                <w:sz w:val="20"/>
                <w:szCs w:val="20"/>
                <w:b/>
                <w:bCs/>
              </w:rPr>
              <w:t xml:space="preserve">DIRECTOR DE DEPARTAMENT,</w:t>
            </w:r>
          </w:p>
        </w:tc>
        <w:tc>
          <w:tcPr>
            <w:tcW w:w="2500" w:type="dxa"/>
            <w:vAlign w:val="center"/>
          </w:tcPr>
          <w:p>
            <w:pPr>
              <w:jc w:val="right"/>
              <w:spacing w:after="0"/>
            </w:pPr>
            <w:r>
              <w:rPr>
                <w:rFonts w:ascii="Calibri" w:hAnsi="Calibri" w:eastAsia="Calibri" w:cs="Calibri"/>
                <w:sz w:val="20"/>
                <w:szCs w:val="20"/>
                <w:b/>
                <w:bCs/>
              </w:rPr>
              <w:t xml:space="preserve">RESPONSABIL PROGRAM DE STUDII,</w:t>
            </w:r>
          </w:p>
        </w:tc>
      </w:tr>
      <w:tr>
        <w:trPr/>
        <w:tc>
          <w:tcPr>
            <w:tcW w:w="2500" w:type="dxa"/>
            <w:vAlign w:val="center"/>
          </w:tcPr>
          <w:p>
            <w:pPr>
              <w:spacing w:after="0"/>
            </w:pPr>
            <w:r>
              <w:rPr>
                <w:rFonts w:ascii="Calibri" w:hAnsi="Calibri" w:eastAsia="Calibri" w:cs="Calibri"/>
                <w:sz w:val="20"/>
                <w:szCs w:val="20"/>
                <w:b/>
                <w:bCs/>
              </w:rPr>
              <w:t xml:space="preserve">Conf. univ. dr. CITU Laura-Elena</w:t>
            </w:r>
          </w:p>
        </w:tc>
        <w:tc>
          <w:tcPr>
            <w:tcW w:w="2500" w:type="dxa"/>
            <w:vAlign w:val="center"/>
          </w:tcPr>
          <w:p>
            <w:pPr>
              <w:jc w:val="right"/>
              <w:spacing w:after="0"/>
            </w:pPr>
            <w:r>
              <w:rPr>
                <w:rFonts w:ascii="Calibri" w:hAnsi="Calibri" w:eastAsia="Calibri" w:cs="Calibri"/>
                <w:sz w:val="20"/>
                <w:szCs w:val="20"/>
                <w:b/>
                <w:bCs/>
              </w:rPr>
              <w:t xml:space="preserve">Conf. univ. dr. CÎȚU Laura</w:t>
            </w:r>
          </w:p>
        </w:tc>
      </w:tr>
    </w:tbl>
    <w:p>
      <w:pPr/>
      <w:r>
        <w:rPr/>
        <w:t xml:space="preserve"/>
      </w:r>
    </w:p>
    <w:p>
      <w:pPr/>
      <w:r>
        <w:rPr>
          <w:rFonts w:ascii="Times New Roman" w:hAnsi="Times New Roman" w:eastAsia="Times New Roman" w:cs="Times New Roman"/>
          <w:sz w:val="24"/>
          <w:szCs w:val="24"/>
          <w:b/>
          <w:bCs/>
        </w:rPr>
        <w:t xml:space="preserve">9. DISTRIBUIREA CREDITELOR PE COMPETENŢE (tabel RNCIS – grila 2)     Macheta 3</w:t>
      </w:r>
    </w:p>
    <w:tbl>
      <w:tblGrid>
        <w:gridCol w:w="500" w:type="dxa"/>
        <w:gridCol w:w="500" w:type="dxa"/>
        <w:gridCol w:w="1500" w:type="dxa"/>
        <w:gridCol w:w="250" w:type="dxa"/>
        <w:gridCol w:w="250" w:type="dxa"/>
        <w:gridCol w:w="250" w:type="dxa"/>
        <w:gridCol w:w="250" w:type="dxa"/>
        <w:gridCol w:w="250" w:type="dxa"/>
        <w:gridCol w:w="250" w:type="dxa"/>
        <w:gridCol w:w="250" w:type="dxa"/>
        <w:gridCol w:w="250" w:type="dxa"/>
        <w:gridCol w:w="250" w:type="dxa"/>
        <w:gridCol w:w="250" w:type="dxa"/>
      </w:tblGrid>
      <w:tblPr>
        <w:tblW w:w="5000" w:type="pct"/>
        <w:tblBorders>
          <w:top w:val="single" w:sz="1" w:color="000000"/>
          <w:left w:val="single" w:sz="1" w:color="000000"/>
          <w:right w:val="single" w:sz="1" w:color="000000"/>
          <w:bottom w:val="single" w:sz="1" w:color="000000"/>
          <w:insideH w:val="single" w:sz="1" w:color="000000"/>
          <w:insideV w:val="single" w:sz="1" w:color="000000"/>
        </w:tblBorders>
      </w:tblPr>
      <w:tr>
        <w:trPr/>
        <w:tc>
          <w:tcPr>
            <w:tcW w:w="500" w:type="dxa"/>
            <w:vAlign w:val="center"/>
            <w:vMerge w:val="restart"/>
          </w:tcPr>
          <w:p>
            <w:pPr>
              <w:jc w:val="center"/>
              <w:spacing w:after="0"/>
            </w:pPr>
            <w:r>
              <w:rPr>
                <w:rFonts w:ascii="Times New Roman" w:hAnsi="Times New Roman" w:eastAsia="Times New Roman" w:cs="Times New Roman"/>
                <w:sz w:val="16"/>
                <w:szCs w:val="16"/>
                <w:b/>
                <w:bCs/>
              </w:rPr>
              <w:t xml:space="preserve">Categoria disciplinei</w:t>
            </w:r>
          </w:p>
        </w:tc>
        <w:tc>
          <w:tcPr>
            <w:tcW w:w="500" w:type="dxa"/>
            <w:vAlign w:val="center"/>
            <w:vMerge w:val="restart"/>
          </w:tcPr>
          <w:p>
            <w:pPr>
              <w:jc w:val="center"/>
              <w:spacing w:after="0"/>
            </w:pPr>
            <w:r>
              <w:rPr>
                <w:rFonts w:ascii="Times New Roman" w:hAnsi="Times New Roman" w:eastAsia="Times New Roman" w:cs="Times New Roman"/>
                <w:sz w:val="16"/>
                <w:szCs w:val="16"/>
                <w:b/>
                <w:bCs/>
              </w:rPr>
              <w:t xml:space="preserve">Arii de conţinut</w:t>
            </w:r>
          </w:p>
        </w:tc>
        <w:tc>
          <w:tcPr>
            <w:tcW w:w="1750" w:type="dxa"/>
            <w:vAlign w:val="center"/>
            <w:gridSpan w:val="2"/>
            <w:vMerge w:val="restart"/>
          </w:tcPr>
          <w:p>
            <w:pPr>
              <w:jc w:val="center"/>
              <w:spacing w:after="0"/>
            </w:pPr>
            <w:r>
              <w:rPr>
                <w:rFonts w:ascii="Times New Roman" w:hAnsi="Times New Roman" w:eastAsia="Times New Roman" w:cs="Times New Roman"/>
                <w:sz w:val="16"/>
                <w:szCs w:val="16"/>
                <w:b/>
                <w:bCs/>
              </w:rPr>
              <w:t xml:space="preserve">Denumirea şi obligativitatea disciplinei (O / A)</w:t>
            </w:r>
          </w:p>
        </w:tc>
        <w:tc>
          <w:tcPr>
            <w:tcW w:w="2250" w:type="dxa"/>
            <w:vAlign w:val="center"/>
            <w:gridSpan w:val="9"/>
          </w:tcPr>
          <w:p>
            <w:pPr>
              <w:jc w:val="center"/>
              <w:spacing w:after="0"/>
            </w:pPr>
            <w:r>
              <w:rPr>
                <w:rFonts w:ascii="Times New Roman" w:hAnsi="Times New Roman" w:eastAsia="Times New Roman" w:cs="Times New Roman"/>
                <w:sz w:val="16"/>
                <w:szCs w:val="16"/>
                <w:b/>
                <w:bCs/>
              </w:rPr>
              <w:t xml:space="preserve">Nr. puncte de credit / competenţă</w:t>
            </w:r>
          </w:p>
        </w:tc>
      </w:tr>
      <w:tr>
        <w:trPr/>
        <w:tc>
          <w:tcPr>
            <w:tcW w:w="500" w:type="dxa"/>
            <w:vMerge w:val="continue"/>
          </w:tcPr>
          <w:p/>
        </w:tc>
        <w:tc>
          <w:tcPr>
            <w:tcW w:w="500" w:type="dxa"/>
            <w:vMerge w:val="continue"/>
          </w:tcPr>
          <w:p/>
        </w:tc>
        <w:tc>
          <w:tcPr>
            <w:tcW w:w="1500" w:type="dxa"/>
            <w:vMerge w:val="continue"/>
          </w:tcPr>
          <w:p/>
        </w:tc>
        <w:tc>
          <w:tcPr>
            <w:tcW w:w="250" w:type="dxa"/>
            <w:vMerge w:val="continue"/>
          </w:tcPr>
          <w:p/>
        </w:tc>
        <w:tc>
          <w:tcPr>
            <w:tcW w:w="1500" w:type="dxa"/>
            <w:vAlign w:val="center"/>
            <w:gridSpan w:val="6"/>
            <w:vMerge w:val="restart"/>
          </w:tcPr>
          <w:p>
            <w:pPr>
              <w:jc w:val="center"/>
              <w:spacing w:after="0"/>
            </w:pPr>
            <w:r>
              <w:rPr>
                <w:rFonts w:ascii="Times New Roman" w:hAnsi="Times New Roman" w:eastAsia="Times New Roman" w:cs="Times New Roman"/>
                <w:sz w:val="16"/>
                <w:szCs w:val="16"/>
                <w:b/>
                <w:bCs/>
              </w:rPr>
              <w:t xml:space="preserve">Profesionale</w:t>
            </w:r>
          </w:p>
        </w:tc>
        <w:tc>
          <w:tcPr>
            <w:tcW w:w="750" w:type="dxa"/>
            <w:vAlign w:val="center"/>
            <w:gridSpan w:val="3"/>
            <w:vMerge w:val="restart"/>
          </w:tcPr>
          <w:p>
            <w:pPr>
              <w:jc w:val="center"/>
              <w:spacing w:after="0"/>
            </w:pPr>
            <w:r>
              <w:rPr>
                <w:rFonts w:ascii="Times New Roman" w:hAnsi="Times New Roman" w:eastAsia="Times New Roman" w:cs="Times New Roman"/>
                <w:sz w:val="16"/>
                <w:szCs w:val="16"/>
                <w:b/>
                <w:bCs/>
              </w:rPr>
              <w:t xml:space="preserve">Transversale</w:t>
            </w:r>
          </w:p>
        </w:tc>
      </w:tr>
      <w:tr>
        <w:trPr/>
        <w:tc>
          <w:tcPr>
            <w:tcW w:w="500" w:type="dxa"/>
            <w:vMerge w:val="continue"/>
          </w:tcPr>
          <w:p/>
        </w:tc>
        <w:tc>
          <w:tcPr>
            <w:tcW w:w="500" w:type="dxa"/>
            <w:vMerge w:val="continue"/>
          </w:tcPr>
          <w:p/>
        </w:tc>
        <w:tc>
          <w:tcPr>
            <w:tcW w:w="1500" w:type="dxa"/>
            <w:vMerge w:val="continue"/>
          </w:tcPr>
          <w:p/>
        </w:tc>
        <w:tc>
          <w:tcPr>
            <w:tcW w:w="250" w:type="dxa"/>
            <w:vMerge w:val="continue"/>
          </w:tcPr>
          <w:p/>
        </w:tc>
        <w:tc>
          <w:tcPr>
            <w:tcW w:w="250" w:type="dxa"/>
            <w:vAlign w:val="center"/>
            <w:vMerge w:val="restart"/>
          </w:tcPr>
          <w:p>
            <w:pPr>
              <w:jc w:val="center"/>
              <w:spacing w:after="0"/>
            </w:pPr>
            <w:r>
              <w:rPr>
                <w:rFonts w:ascii="Times New Roman" w:hAnsi="Times New Roman" w:eastAsia="Times New Roman" w:cs="Times New Roman"/>
                <w:sz w:val="16"/>
                <w:szCs w:val="16"/>
                <w:b/>
                <w:bCs/>
              </w:rPr>
              <w:t xml:space="preserve">C1</w:t>
            </w:r>
          </w:p>
        </w:tc>
        <w:tc>
          <w:tcPr>
            <w:tcW w:w="250" w:type="dxa"/>
            <w:vAlign w:val="center"/>
            <w:vMerge w:val="restart"/>
          </w:tcPr>
          <w:p>
            <w:pPr>
              <w:jc w:val="center"/>
              <w:spacing w:after="0"/>
            </w:pPr>
            <w:r>
              <w:rPr>
                <w:rFonts w:ascii="Times New Roman" w:hAnsi="Times New Roman" w:eastAsia="Times New Roman" w:cs="Times New Roman"/>
                <w:sz w:val="16"/>
                <w:szCs w:val="16"/>
                <w:b/>
                <w:bCs/>
              </w:rPr>
              <w:t xml:space="preserve">C2</w:t>
            </w:r>
          </w:p>
        </w:tc>
        <w:tc>
          <w:tcPr>
            <w:tcW w:w="250" w:type="dxa"/>
            <w:vAlign w:val="center"/>
            <w:vMerge w:val="restart"/>
          </w:tcPr>
          <w:p>
            <w:pPr>
              <w:jc w:val="center"/>
              <w:spacing w:after="0"/>
            </w:pPr>
            <w:r>
              <w:rPr>
                <w:rFonts w:ascii="Times New Roman" w:hAnsi="Times New Roman" w:eastAsia="Times New Roman" w:cs="Times New Roman"/>
                <w:sz w:val="16"/>
                <w:szCs w:val="16"/>
                <w:b/>
                <w:bCs/>
              </w:rPr>
              <w:t xml:space="preserve">C3</w:t>
            </w:r>
          </w:p>
        </w:tc>
        <w:tc>
          <w:tcPr>
            <w:tcW w:w="250" w:type="dxa"/>
            <w:vAlign w:val="center"/>
            <w:vMerge w:val="restart"/>
          </w:tcPr>
          <w:p>
            <w:pPr>
              <w:jc w:val="center"/>
              <w:spacing w:after="0"/>
            </w:pPr>
            <w:r>
              <w:rPr>
                <w:rFonts w:ascii="Times New Roman" w:hAnsi="Times New Roman" w:eastAsia="Times New Roman" w:cs="Times New Roman"/>
                <w:sz w:val="16"/>
                <w:szCs w:val="16"/>
                <w:b/>
                <w:bCs/>
              </w:rPr>
              <w:t xml:space="preserve">C4</w:t>
            </w:r>
          </w:p>
        </w:tc>
        <w:tc>
          <w:tcPr>
            <w:tcW w:w="250" w:type="dxa"/>
            <w:vAlign w:val="center"/>
            <w:vMerge w:val="restart"/>
          </w:tcPr>
          <w:p>
            <w:pPr>
              <w:jc w:val="center"/>
              <w:spacing w:after="0"/>
            </w:pPr>
            <w:r>
              <w:rPr>
                <w:rFonts w:ascii="Times New Roman" w:hAnsi="Times New Roman" w:eastAsia="Times New Roman" w:cs="Times New Roman"/>
                <w:sz w:val="16"/>
                <w:szCs w:val="16"/>
                <w:b/>
                <w:bCs/>
              </w:rPr>
              <w:t xml:space="preserve">C5</w:t>
            </w:r>
          </w:p>
        </w:tc>
        <w:tc>
          <w:tcPr>
            <w:tcW w:w="250" w:type="dxa"/>
            <w:vAlign w:val="center"/>
            <w:vMerge w:val="restart"/>
          </w:tcPr>
          <w:p>
            <w:pPr>
              <w:jc w:val="center"/>
              <w:spacing w:after="0"/>
            </w:pPr>
            <w:r>
              <w:rPr>
                <w:rFonts w:ascii="Times New Roman" w:hAnsi="Times New Roman" w:eastAsia="Times New Roman" w:cs="Times New Roman"/>
                <w:sz w:val="16"/>
                <w:szCs w:val="16"/>
                <w:b/>
                <w:bCs/>
              </w:rPr>
              <w:t xml:space="preserve">C6</w:t>
            </w:r>
          </w:p>
        </w:tc>
        <w:tc>
          <w:tcPr>
            <w:tcW w:w="250" w:type="dxa"/>
            <w:vAlign w:val="center"/>
            <w:vMerge w:val="restart"/>
          </w:tcPr>
          <w:p>
            <w:pPr>
              <w:jc w:val="center"/>
              <w:spacing w:after="0"/>
            </w:pPr>
            <w:r>
              <w:rPr>
                <w:rFonts w:ascii="Times New Roman" w:hAnsi="Times New Roman" w:eastAsia="Times New Roman" w:cs="Times New Roman"/>
                <w:sz w:val="16"/>
                <w:szCs w:val="16"/>
                <w:b/>
                <w:bCs/>
              </w:rPr>
              <w:t xml:space="preserve">CT1</w:t>
            </w:r>
          </w:p>
        </w:tc>
        <w:tc>
          <w:tcPr>
            <w:tcW w:w="250" w:type="dxa"/>
            <w:vAlign w:val="center"/>
            <w:vMerge w:val="restart"/>
          </w:tcPr>
          <w:p>
            <w:pPr>
              <w:jc w:val="center"/>
              <w:spacing w:after="0"/>
            </w:pPr>
            <w:r>
              <w:rPr>
                <w:rFonts w:ascii="Times New Roman" w:hAnsi="Times New Roman" w:eastAsia="Times New Roman" w:cs="Times New Roman"/>
                <w:sz w:val="16"/>
                <w:szCs w:val="16"/>
                <w:b/>
                <w:bCs/>
              </w:rPr>
              <w:t xml:space="preserve">CT2</w:t>
            </w:r>
          </w:p>
        </w:tc>
        <w:tc>
          <w:tcPr>
            <w:tcW w:w="250" w:type="dxa"/>
            <w:vAlign w:val="center"/>
            <w:vMerge w:val="restart"/>
          </w:tcPr>
          <w:p>
            <w:pPr>
              <w:jc w:val="center"/>
              <w:spacing w:after="0"/>
            </w:pPr>
            <w:r>
              <w:rPr>
                <w:rFonts w:ascii="Times New Roman" w:hAnsi="Times New Roman" w:eastAsia="Times New Roman" w:cs="Times New Roman"/>
                <w:sz w:val="16"/>
                <w:szCs w:val="16"/>
                <w:b/>
                <w:bCs/>
              </w:rPr>
              <w:t xml:space="preserve">CT3</w:t>
            </w:r>
          </w:p>
        </w:tc>
      </w:tr>
      <w:tr>
        <w:trPr/>
        <w:tc>
          <w:tcPr>
            <w:tcW w:w="500" w:type="dxa"/>
            <w:vAlign w:val="center"/>
            <w:vMerge w:val="restart"/>
          </w:tcPr>
          <w:p>
            <w:pPr>
              <w:jc w:val="center"/>
              <w:spacing w:after="0"/>
            </w:pPr>
            <w:r>
              <w:rPr>
                <w:rFonts w:ascii="Times New Roman" w:hAnsi="Times New Roman" w:eastAsia="Times New Roman" w:cs="Times New Roman"/>
                <w:sz w:val="16"/>
                <w:szCs w:val="16"/>
                <w:b/>
                <w:bCs/>
              </w:rPr>
              <w:t xml:space="preserve">Discipline fundamentale</w:t>
            </w: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Limba, cultura si civilizatie contemporana franceza si engleza</w:t>
            </w:r>
          </w:p>
        </w:tc>
        <w:tc>
          <w:tcPr>
            <w:tcW w:w="1500" w:type="dxa"/>
            <w:vAlign w:val="center"/>
          </w:tcPr>
          <w:p>
            <w:pPr>
              <w:jc w:val="center"/>
              <w:spacing w:after="0"/>
            </w:pPr>
            <w:r>
              <w:rPr>
                <w:rFonts w:ascii="Times New Roman" w:hAnsi="Times New Roman" w:eastAsia="Times New Roman" w:cs="Times New Roman"/>
                <w:sz w:val="16"/>
                <w:szCs w:val="16"/>
              </w:rPr>
              <w:t xml:space="preserve">Structura limbii B/UP.06.F.1.O.06.01/5</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5</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Structura limbii C/UP.06.F.1.O.06.02/5</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5</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Civilizația B/UP.06.F.1.O.06.04/5</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3</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Structura limbii B/UP.06.F.2.O.06.13/5</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5</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Structura limbii C/UP.06.F.2.O.06.14/5</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5</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Civilizație C/UP.06.F.2.O.06.16/4</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limba, cultura si civilizatie contemporana franceza si engleza: 29 </w:t>
            </w:r>
          </w:p>
        </w:tc>
        <w:tc>
          <w:tcPr>
            <w:tcW w:w="250" w:type="dxa"/>
            <w:vAlign w:val="center"/>
          </w:tcPr>
          <w:p>
            <w:pPr>
              <w:jc w:val="center"/>
              <w:spacing w:after="0"/>
            </w:pPr>
            <w:r>
              <w:rPr>
                <w:rFonts w:ascii="Times New Roman" w:hAnsi="Times New Roman" w:eastAsia="Times New Roman" w:cs="Times New Roman"/>
                <w:sz w:val="16"/>
                <w:szCs w:val="16"/>
              </w:rPr>
              <w:t xml:space="preserve">25</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4</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Gramatica si vocabularul limbii</w:t>
            </w:r>
          </w:p>
        </w:tc>
        <w:tc>
          <w:tcPr>
            <w:tcW w:w="1500" w:type="dxa"/>
            <w:vAlign w:val="center"/>
          </w:tcPr>
          <w:p>
            <w:pPr>
              <w:jc w:val="center"/>
              <w:spacing w:after="0"/>
            </w:pPr>
            <w:r>
              <w:rPr>
                <w:rFonts w:ascii="Times New Roman" w:hAnsi="Times New Roman" w:eastAsia="Times New Roman" w:cs="Times New Roman"/>
                <w:sz w:val="16"/>
                <w:szCs w:val="16"/>
              </w:rPr>
              <w:t xml:space="preserve">Gramatică normativă (A)/UP.06.F.1.O.06.03/4</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gramatica si vocabularul limbii: 4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Variatie lingvistica</w:t>
            </w:r>
          </w:p>
        </w:tc>
        <w:tc>
          <w:tcPr>
            <w:tcW w:w="1500" w:type="dxa"/>
            <w:vAlign w:val="center"/>
          </w:tcPr>
          <w:p>
            <w:pPr>
              <w:jc w:val="center"/>
              <w:spacing w:after="0"/>
            </w:pPr>
            <w:r>
              <w:rPr>
                <w:rFonts w:ascii="Times New Roman" w:hAnsi="Times New Roman" w:eastAsia="Times New Roman" w:cs="Times New Roman"/>
                <w:sz w:val="16"/>
                <w:szCs w:val="16"/>
              </w:rPr>
              <w:t xml:space="preserve">Introducere în sociolingvistică/UP.06.F.5.A.06.08/2</w:t>
            </w:r>
          </w:p>
        </w:tc>
        <w:tc>
          <w:tcPr>
            <w:tcW w:w="250" w:type="dxa"/>
            <w:vAlign w:val="center"/>
          </w:tcPr>
          <w:p>
            <w:pPr>
              <w:jc w:val="center"/>
              <w:spacing w:after="0"/>
            </w:pPr>
            <w:r>
              <w:rPr>
                <w:rFonts w:ascii="Times New Roman" w:hAnsi="Times New Roman" w:eastAsia="Times New Roman" w:cs="Times New Roman"/>
                <w:sz w:val="16"/>
                <w:szCs w:val="16"/>
              </w:rPr>
              <w:t xml:space="preserve">A</w:t>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variatie lingvistica: 2 </w:t>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
            </w:r>
          </w:p>
        </w:tc>
        <w:tc>
          <w:tcPr>
            <w:tcW w:w="150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 0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Lingvistica si comunicare</w:t>
            </w:r>
          </w:p>
        </w:tc>
        <w:tc>
          <w:tcPr>
            <w:tcW w:w="1500" w:type="dxa"/>
            <w:vAlign w:val="center"/>
          </w:tcPr>
          <w:p>
            <w:pPr>
              <w:jc w:val="center"/>
              <w:spacing w:after="0"/>
            </w:pPr>
            <w:r>
              <w:rPr>
                <w:rFonts w:ascii="Times New Roman" w:hAnsi="Times New Roman" w:eastAsia="Times New Roman" w:cs="Times New Roman"/>
                <w:sz w:val="16"/>
                <w:szCs w:val="16"/>
              </w:rPr>
              <w:t xml:space="preserve">Lingvistică generală. Limbă și comunicare/UP.06.F.2.O.06.15/3</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3</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lingvistica si comunicare: 3 </w:t>
            </w:r>
          </w:p>
        </w:tc>
        <w:tc>
          <w:tcPr>
            <w:tcW w:w="250" w:type="dxa"/>
            <w:vAlign w:val="center"/>
          </w:tcPr>
          <w:p>
            <w:pPr>
              <w:jc w:val="center"/>
              <w:spacing w:after="0"/>
            </w:pPr>
            <w:r>
              <w:rPr>
                <w:rFonts w:ascii="Times New Roman" w:hAnsi="Times New Roman" w:eastAsia="Times New Roman" w:cs="Times New Roman"/>
                <w:sz w:val="16"/>
                <w:szCs w:val="16"/>
              </w:rPr>
              <w:t xml:space="preserve">3</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Lingvistica generala si lingvistica aplicata</w:t>
            </w:r>
          </w:p>
        </w:tc>
        <w:tc>
          <w:tcPr>
            <w:tcW w:w="1500" w:type="dxa"/>
            <w:vAlign w:val="center"/>
          </w:tcPr>
          <w:p>
            <w:pPr>
              <w:jc w:val="center"/>
              <w:spacing w:after="0"/>
            </w:pPr>
            <w:r>
              <w:rPr>
                <w:rFonts w:ascii="Times New Roman" w:hAnsi="Times New Roman" w:eastAsia="Times New Roman" w:cs="Times New Roman"/>
                <w:sz w:val="16"/>
                <w:szCs w:val="16"/>
              </w:rPr>
              <w:t xml:space="preserve">Analiza discursului B/UP.06.F.6.O.06.26/4</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Analiza discursului C/UP.06.F.6.O.06.27/4</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Tipologia discursului B/UP.06.F.6.O.06.28/4</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Tipologia discursului C/UP.06.F.6.O.06.29/4</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lingvistica generala si lingvistica aplicata: 16 </w:t>
            </w:r>
          </w:p>
        </w:tc>
        <w:tc>
          <w:tcPr>
            <w:tcW w:w="250" w:type="dxa"/>
            <w:vAlign w:val="center"/>
          </w:tcPr>
          <w:p>
            <w:pPr>
              <w:jc w:val="center"/>
              <w:spacing w:after="0"/>
            </w:pPr>
            <w:r>
              <w:rPr>
                <w:rFonts w:ascii="Times New Roman" w:hAnsi="Times New Roman" w:eastAsia="Times New Roman" w:cs="Times New Roman"/>
                <w:sz w:val="16"/>
                <w:szCs w:val="16"/>
              </w:rPr>
              <w:t xml:space="preserve">8</w:t>
            </w:r>
          </w:p>
        </w:tc>
        <w:tc>
          <w:tcPr>
            <w:tcW w:w="250" w:type="dxa"/>
            <w:vAlign w:val="center"/>
          </w:tcPr>
          <w:p>
            <w:pPr>
              <w:jc w:val="center"/>
              <w:spacing w:after="0"/>
            </w:pPr>
            <w:r>
              <w:rPr>
                <w:rFonts w:ascii="Times New Roman" w:hAnsi="Times New Roman" w:eastAsia="Times New Roman" w:cs="Times New Roman"/>
                <w:sz w:val="16"/>
                <w:szCs w:val="16"/>
              </w:rPr>
              <w:t xml:space="preserve">6</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Mediu profesional, media si comunicare</w:t>
            </w:r>
          </w:p>
        </w:tc>
        <w:tc>
          <w:tcPr>
            <w:tcW w:w="1500" w:type="dxa"/>
            <w:vAlign w:val="center"/>
          </w:tcPr>
          <w:p>
            <w:pPr>
              <w:jc w:val="center"/>
              <w:spacing w:after="0"/>
            </w:pPr>
            <w:r>
              <w:rPr>
                <w:rFonts w:ascii="Times New Roman" w:hAnsi="Times New Roman" w:eastAsia="Times New Roman" w:cs="Times New Roman"/>
                <w:sz w:val="16"/>
                <w:szCs w:val="16"/>
              </w:rPr>
              <w:t xml:space="preserve">Practică pentru elaborarea lucrării de licență/UP.06.F.6.O.06.33/0</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mediu profesional, media si comunicare: 0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2750" w:type="dxa"/>
            <w:vAlign w:val="center"/>
            <w:gridSpan w:val="4"/>
          </w:tcPr>
          <w:p>
            <w:pPr>
              <w:jc w:val="right"/>
              <w:spacing w:after="0"/>
            </w:pPr>
            <w:r>
              <w:rPr>
                <w:rFonts w:ascii="Times New Roman" w:hAnsi="Times New Roman" w:eastAsia="Times New Roman" w:cs="Times New Roman"/>
                <w:sz w:val="16"/>
                <w:szCs w:val="16"/>
                <w:b/>
                <w:bCs/>
              </w:rPr>
              <w:t xml:space="preserve">Total PC discipline fundamentale: 54 </w:t>
            </w:r>
          </w:p>
        </w:tc>
        <w:tc>
          <w:tcPr>
            <w:tcW w:w="250" w:type="dxa"/>
            <w:vAlign w:val="center"/>
          </w:tcPr>
          <w:p>
            <w:pPr>
              <w:jc w:val="center"/>
              <w:spacing w:after="0"/>
            </w:pPr>
            <w:r>
              <w:rPr>
                <w:rFonts w:ascii="Times New Roman" w:hAnsi="Times New Roman" w:eastAsia="Times New Roman" w:cs="Times New Roman"/>
                <w:sz w:val="16"/>
                <w:szCs w:val="16"/>
              </w:rPr>
              <w:t xml:space="preserve">37</w:t>
            </w:r>
          </w:p>
        </w:tc>
        <w:tc>
          <w:tcPr>
            <w:tcW w:w="250" w:type="dxa"/>
            <w:vAlign w:val="center"/>
          </w:tcPr>
          <w:p>
            <w:pPr>
              <w:jc w:val="center"/>
              <w:spacing w:after="0"/>
            </w:pPr>
            <w:r>
              <w:rPr>
                <w:rFonts w:ascii="Times New Roman" w:hAnsi="Times New Roman" w:eastAsia="Times New Roman" w:cs="Times New Roman"/>
                <w:sz w:val="16"/>
                <w:szCs w:val="16"/>
              </w:rPr>
              <w:t xml:space="preserve">8</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3</w:t>
            </w:r>
          </w:p>
        </w:tc>
        <w:tc>
          <w:tcPr>
            <w:tcW w:w="250" w:type="dxa"/>
            <w:vAlign w:val="center"/>
          </w:tcPr>
          <w:p>
            <w:pPr>
              <w:jc w:val="center"/>
              <w:spacing w:after="0"/>
            </w:pPr>
            <w:r>
              <w:rPr>
                <w:rFonts w:ascii="Times New Roman" w:hAnsi="Times New Roman" w:eastAsia="Times New Roman" w:cs="Times New Roman"/>
                <w:sz w:val="16"/>
                <w:szCs w:val="16"/>
              </w:rPr>
              <w:t xml:space="preserve">4</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2750" w:type="dxa"/>
            <w:vAlign w:val="center"/>
            <w:gridSpan w:val="4"/>
          </w:tcPr>
          <w:p>
            <w:pPr>
              <w:jc w:val="right"/>
              <w:spacing w:after="0"/>
            </w:pPr>
            <w:r>
              <w:rPr>
                <w:rFonts w:ascii="Times New Roman" w:hAnsi="Times New Roman" w:eastAsia="Times New Roman" w:cs="Times New Roman"/>
                <w:sz w:val="16"/>
                <w:szCs w:val="16"/>
                <w:b/>
                <w:bCs/>
              </w:rPr>
              <w:t xml:space="preserve">Total PC discipline în domeniu: 0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Align w:val="center"/>
            <w:vMerge w:val="restart"/>
          </w:tcPr>
          <w:p>
            <w:pPr>
              <w:jc w:val="center"/>
              <w:spacing w:after="0"/>
            </w:pPr>
            <w:r>
              <w:rPr>
                <w:rFonts w:ascii="Times New Roman" w:hAnsi="Times New Roman" w:eastAsia="Times New Roman" w:cs="Times New Roman"/>
                <w:sz w:val="16"/>
                <w:szCs w:val="16"/>
                <w:b/>
                <w:bCs/>
              </w:rPr>
              <w:t xml:space="preserve">Discipline de specialitate</w:t>
            </w: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Traducere si comunicare</w:t>
            </w:r>
          </w:p>
        </w:tc>
        <w:tc>
          <w:tcPr>
            <w:tcW w:w="1500" w:type="dxa"/>
            <w:vAlign w:val="center"/>
          </w:tcPr>
          <w:p>
            <w:pPr>
              <w:jc w:val="center"/>
              <w:spacing w:after="0"/>
            </w:pPr>
            <w:r>
              <w:rPr>
                <w:rFonts w:ascii="Times New Roman" w:hAnsi="Times New Roman" w:eastAsia="Times New Roman" w:cs="Times New Roman"/>
                <w:sz w:val="16"/>
                <w:szCs w:val="16"/>
              </w:rPr>
              <w:t xml:space="preserve">Inițiere în interpretarea simultană și consecutivă (B &gt; A)/UP.06.S.5.O.06.01/2</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Iniţiere în interpretarea simultană şi consecutivă (C &gt; A)/UP.06.S.5.O.06.02/2</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Tehnici de comunicare orală şi scrisă (B)/UP.06.S.3.O.06.05/2</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Tehnici de comunicare orală şi scrisă (C)/UP.06.S.3.O.06.06/2</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Corespondență profesională. Traduceri specializate în domeniul tehnic B/UP.06.S.4.O.06.16/3</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Corespondență profesională. Traduceri specializate în domeniul tehnic C/UP.06.S.4.O.06.17/3</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Traduceri specializate (A &gt; B)/UP.06.S.4.O.06.19/2</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Traduceri specializate (A&gt;C)/UP.06.S.4.O.06.20/2</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Traduceri specializate în domeniul juridic (B &gt; A)/UP.06.S.6.O.06.31/2</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Traduceri specializate în domeniul juridic (C &gt; A)/UP.06.S.6.O.06.32/2</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traducere si comunicare: 22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8</w:t>
            </w:r>
          </w:p>
        </w:tc>
        <w:tc>
          <w:tcPr>
            <w:tcW w:w="250" w:type="dxa"/>
            <w:vAlign w:val="center"/>
          </w:tcPr>
          <w:p>
            <w:pPr>
              <w:jc w:val="center"/>
              <w:spacing w:after="0"/>
            </w:pPr>
            <w:r>
              <w:rPr>
                <w:rFonts w:ascii="Times New Roman" w:hAnsi="Times New Roman" w:eastAsia="Times New Roman" w:cs="Times New Roman"/>
                <w:sz w:val="16"/>
                <w:szCs w:val="16"/>
              </w:rPr>
              <w:t xml:space="preserve">8</w:t>
            </w:r>
          </w:p>
        </w:tc>
        <w:tc>
          <w:tcPr>
            <w:tcW w:w="250" w:type="dxa"/>
            <w:vAlign w:val="center"/>
          </w:tcPr>
          <w:p>
            <w:pPr>
              <w:jc w:val="center"/>
              <w:spacing w:after="0"/>
            </w:pPr>
            <w:r>
              <w:rPr>
                <w:rFonts w:ascii="Times New Roman" w:hAnsi="Times New Roman" w:eastAsia="Times New Roman" w:cs="Times New Roman"/>
                <w:sz w:val="16"/>
                <w:szCs w:val="16"/>
              </w:rPr>
              <w:t xml:space="preserve">4</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Lingvistica generala si lingvistica aplicata</w:t>
            </w:r>
          </w:p>
        </w:tc>
        <w:tc>
          <w:tcPr>
            <w:tcW w:w="1500" w:type="dxa"/>
            <w:vAlign w:val="center"/>
          </w:tcPr>
          <w:p>
            <w:pPr>
              <w:jc w:val="center"/>
              <w:spacing w:after="0"/>
            </w:pPr>
            <w:r>
              <w:rPr>
                <w:rFonts w:ascii="Times New Roman" w:hAnsi="Times New Roman" w:eastAsia="Times New Roman" w:cs="Times New Roman"/>
                <w:sz w:val="16"/>
                <w:szCs w:val="16"/>
              </w:rPr>
              <w:t xml:space="preserve">Limbă modernă pentru obiective specifice B/UP.06.S.3.O.06.01/5</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5</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Limbă modernă pentru obiective specifice C/UP.06.S.3.O.06.02/6</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6</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Limbă modernă pentru obiective specifice B/UP.06.S.4.O.06.14/4</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4</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Limbă modernă pentru obiective specifice C/UP.06.S.4.O.06.15/3</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3</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lingvistica generala si lingvistica aplicata: 18 </w:t>
            </w:r>
          </w:p>
        </w:tc>
        <w:tc>
          <w:tcPr>
            <w:tcW w:w="250" w:type="dxa"/>
            <w:vAlign w:val="center"/>
          </w:tcPr>
          <w:p>
            <w:pPr>
              <w:jc w:val="center"/>
              <w:spacing w:after="0"/>
            </w:pPr>
            <w:r>
              <w:rPr>
                <w:rFonts w:ascii="Times New Roman" w:hAnsi="Times New Roman" w:eastAsia="Times New Roman" w:cs="Times New Roman"/>
                <w:sz w:val="16"/>
                <w:szCs w:val="16"/>
              </w:rPr>
              <w:t xml:space="preserve">11</w:t>
            </w:r>
          </w:p>
        </w:tc>
        <w:tc>
          <w:tcPr>
            <w:tcW w:w="250" w:type="dxa"/>
            <w:vAlign w:val="center"/>
          </w:tcPr>
          <w:p>
            <w:pPr>
              <w:jc w:val="center"/>
              <w:spacing w:after="0"/>
            </w:pPr>
            <w:r>
              <w:rPr>
                <w:rFonts w:ascii="Times New Roman" w:hAnsi="Times New Roman" w:eastAsia="Times New Roman" w:cs="Times New Roman"/>
                <w:sz w:val="16"/>
                <w:szCs w:val="16"/>
              </w:rPr>
              <w:t xml:space="preserve">7</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Limbaj general si specializat</w:t>
            </w:r>
          </w:p>
        </w:tc>
        <w:tc>
          <w:tcPr>
            <w:tcW w:w="1500" w:type="dxa"/>
            <w:vAlign w:val="center"/>
          </w:tcPr>
          <w:p>
            <w:pPr>
              <w:jc w:val="center"/>
              <w:spacing w:after="0"/>
            </w:pPr>
            <w:r>
              <w:rPr>
                <w:rFonts w:ascii="Times New Roman" w:hAnsi="Times New Roman" w:eastAsia="Times New Roman" w:cs="Times New Roman"/>
                <w:sz w:val="16"/>
                <w:szCs w:val="16"/>
              </w:rPr>
              <w:t xml:space="preserve">Limbaje de specialitate B/UP.06.S.3.O.06.03/3</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3</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Limbaje de specialitate C/UP.06.S.3.O.06.04/3</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3</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Traduceri specializate în domeniul economic B/UP.06.S.5.O.06.05/3</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3</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Traduceri specializate în domeniul economic C/UP.06.S.5.O.06.06/3</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3</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limbaj general si specializat: 12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12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Gramatica si vocabularul limbii</w:t>
            </w:r>
          </w:p>
        </w:tc>
        <w:tc>
          <w:tcPr>
            <w:tcW w:w="1500" w:type="dxa"/>
            <w:vAlign w:val="center"/>
          </w:tcPr>
          <w:p>
            <w:pPr>
              <w:jc w:val="center"/>
              <w:spacing w:after="0"/>
            </w:pPr>
            <w:r>
              <w:rPr>
                <w:rFonts w:ascii="Times New Roman" w:hAnsi="Times New Roman" w:eastAsia="Times New Roman" w:cs="Times New Roman"/>
                <w:sz w:val="16"/>
                <w:szCs w:val="16"/>
              </w:rPr>
              <w:t xml:space="preserve">Curs practic B (gramatică, comunicare, texte/vocabular)/UP.06.S.1.O.06.05/4</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Curs practic C (gramatică, comunicare, texte/vocabular)/UP.06.S.1.O.06.06/4</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Curs practic B (gramatică, comunicare, texte/vocabular)/UP.06.S.2.O.06.17/4</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Curs practic C (gramatică, comunicare, texte/vocabular)/UP.06.S.2.O.06.18/4</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gramatica si vocabularul limbii: 16 </w:t>
            </w:r>
          </w:p>
        </w:tc>
        <w:tc>
          <w:tcPr>
            <w:tcW w:w="250" w:type="dxa"/>
            <w:vAlign w:val="center"/>
          </w:tcPr>
          <w:p>
            <w:pPr>
              <w:jc w:val="center"/>
              <w:spacing w:after="0"/>
            </w:pPr>
            <w:r>
              <w:rPr>
                <w:rFonts w:ascii="Times New Roman" w:hAnsi="Times New Roman" w:eastAsia="Times New Roman" w:cs="Times New Roman"/>
                <w:sz w:val="16"/>
                <w:szCs w:val="16"/>
              </w:rPr>
              <w:t xml:space="preserve">4</w:t>
            </w:r>
          </w:p>
        </w:tc>
        <w:tc>
          <w:tcPr>
            <w:tcW w:w="250" w:type="dxa"/>
            <w:vAlign w:val="center"/>
          </w:tcPr>
          <w:p>
            <w:pPr>
              <w:jc w:val="center"/>
              <w:spacing w:after="0"/>
            </w:pPr>
            <w:r>
              <w:rPr>
                <w:rFonts w:ascii="Times New Roman" w:hAnsi="Times New Roman" w:eastAsia="Times New Roman" w:cs="Times New Roman"/>
                <w:sz w:val="16"/>
                <w:szCs w:val="16"/>
              </w:rPr>
              <w:t xml:space="preserve">6</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6</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Cultura organizationala si comunicare</w:t>
            </w:r>
          </w:p>
        </w:tc>
        <w:tc>
          <w:tcPr>
            <w:tcW w:w="1500" w:type="dxa"/>
            <w:vAlign w:val="center"/>
          </w:tcPr>
          <w:p>
            <w:pPr>
              <w:jc w:val="center"/>
              <w:spacing w:after="0"/>
            </w:pPr>
            <w:r>
              <w:rPr>
                <w:rFonts w:ascii="Times New Roman" w:hAnsi="Times New Roman" w:eastAsia="Times New Roman" w:cs="Times New Roman"/>
                <w:sz w:val="16"/>
                <w:szCs w:val="16"/>
              </w:rPr>
              <w:t xml:space="preserve">Mediere lingvistică și culturală/UP.06.S.5.O.06.07/3</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3</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Media și Comunicare (B, C)/UP.06.S.6.O.06.30/4</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cultura organizationala si comunicare: 7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3</w:t>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Mediu profesional, media si comunicare</w:t>
            </w:r>
          </w:p>
        </w:tc>
        <w:tc>
          <w:tcPr>
            <w:tcW w:w="1500" w:type="dxa"/>
            <w:vAlign w:val="center"/>
          </w:tcPr>
          <w:p>
            <w:pPr>
              <w:jc w:val="center"/>
              <w:spacing w:after="0"/>
            </w:pPr>
            <w:r>
              <w:rPr>
                <w:rFonts w:ascii="Times New Roman" w:hAnsi="Times New Roman" w:eastAsia="Times New Roman" w:cs="Times New Roman"/>
                <w:sz w:val="16"/>
                <w:szCs w:val="16"/>
              </w:rPr>
              <w:t xml:space="preserve">Practica de specialitate/UP.06.S.3.O.06.09/3</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Practica de specialitate/UP.06.S.2.O.06.20/3</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Practica de specialitate/UP.06.S.4.O.06.22/3</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1</w:t>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mediu profesional, media si comunicare: 9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3</w:t>
            </w:r>
          </w:p>
        </w:tc>
        <w:tc>
          <w:tcPr>
            <w:tcW w:w="250" w:type="dxa"/>
            <w:vAlign w:val="center"/>
          </w:tcPr>
          <w:p>
            <w:pPr>
              <w:jc w:val="center"/>
              <w:spacing w:after="0"/>
            </w:pPr>
            <w:r>
              <w:rPr>
                <w:rFonts w:ascii="Times New Roman" w:hAnsi="Times New Roman" w:eastAsia="Times New Roman" w:cs="Times New Roman"/>
                <w:sz w:val="16"/>
                <w:szCs w:val="16"/>
              </w:rPr>
              <w:t xml:space="preserve">3</w:t>
            </w:r>
          </w:p>
        </w:tc>
        <w:tc>
          <w:tcPr>
            <w:tcW w:w="250" w:type="dxa"/>
            <w:vAlign w:val="center"/>
          </w:tcPr>
          <w:p>
            <w:pPr>
              <w:jc w:val="center"/>
              <w:spacing w:after="0"/>
            </w:pPr>
            <w:r>
              <w:rPr>
                <w:rFonts w:ascii="Times New Roman" w:hAnsi="Times New Roman" w:eastAsia="Times New Roman" w:cs="Times New Roman"/>
                <w:sz w:val="16"/>
                <w:szCs w:val="16"/>
              </w:rPr>
              <w:t xml:space="preserve">1</w:t>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Relatii profesionale si comunicare</w:t>
            </w:r>
          </w:p>
        </w:tc>
        <w:tc>
          <w:tcPr>
            <w:tcW w:w="1500" w:type="dxa"/>
            <w:vAlign w:val="center"/>
          </w:tcPr>
          <w:p>
            <w:pPr>
              <w:jc w:val="center"/>
              <w:spacing w:after="0"/>
            </w:pPr>
            <w:r>
              <w:rPr>
                <w:rFonts w:ascii="Times New Roman" w:hAnsi="Times New Roman" w:eastAsia="Times New Roman" w:cs="Times New Roman"/>
                <w:sz w:val="16"/>
                <w:szCs w:val="16"/>
              </w:rPr>
              <w:t xml:space="preserve">Iniţiere în interpretarea simultană şi consecutivă (A&gt;B)/UP.06.S.5.A.06.10/2</w:t>
            </w:r>
          </w:p>
        </w:tc>
        <w:tc>
          <w:tcPr>
            <w:tcW w:w="250" w:type="dxa"/>
            <w:vAlign w:val="center"/>
          </w:tcPr>
          <w:p>
            <w:pPr>
              <w:jc w:val="center"/>
              <w:spacing w:after="0"/>
            </w:pPr>
            <w:r>
              <w:rPr>
                <w:rFonts w:ascii="Times New Roman" w:hAnsi="Times New Roman" w:eastAsia="Times New Roman" w:cs="Times New Roman"/>
                <w:sz w:val="16"/>
                <w:szCs w:val="16"/>
              </w:rPr>
              <w:t xml:space="preserve">A</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Iniţiere în interpretarea simultană şi consecutivă (A&gt;C)/UP.06.S.5.A.06.12, Introducere în industriile limbii/UP.06.S.5.A.06.13/2</w:t>
            </w:r>
          </w:p>
        </w:tc>
        <w:tc>
          <w:tcPr>
            <w:tcW w:w="250" w:type="dxa"/>
            <w:vAlign w:val="center"/>
          </w:tcPr>
          <w:p>
            <w:pPr>
              <w:jc w:val="center"/>
              <w:spacing w:after="0"/>
            </w:pPr>
            <w:r>
              <w:rPr>
                <w:rFonts w:ascii="Times New Roman" w:hAnsi="Times New Roman" w:eastAsia="Times New Roman" w:cs="Times New Roman"/>
                <w:sz w:val="16"/>
                <w:szCs w:val="16"/>
              </w:rPr>
              <w:t xml:space="preserve">A</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Introducere în industriile limbii/UP.06.S.6.L.06.41/0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relatii profesionale si comunicare: 4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4</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
            </w:r>
          </w:p>
        </w:tc>
        <w:tc>
          <w:tcPr>
            <w:tcW w:w="150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 0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Teoria si practica traducerii</w:t>
            </w:r>
          </w:p>
        </w:tc>
        <w:tc>
          <w:tcPr>
            <w:tcW w:w="1500" w:type="dxa"/>
            <w:vAlign w:val="center"/>
          </w:tcPr>
          <w:p>
            <w:pPr>
              <w:jc w:val="center"/>
              <w:spacing w:after="0"/>
            </w:pPr>
            <w:r>
              <w:rPr>
                <w:rFonts w:ascii="Times New Roman" w:hAnsi="Times New Roman" w:eastAsia="Times New Roman" w:cs="Times New Roman"/>
                <w:sz w:val="16"/>
                <w:szCs w:val="16"/>
              </w:rPr>
              <w:t xml:space="preserve">Teoria și practica traducerii C/UP.06.S.4.O.06.18/3</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3</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Teoria și practica traducerii B/UP.06.S.5.A.06.18/2</w:t>
            </w:r>
          </w:p>
        </w:tc>
        <w:tc>
          <w:tcPr>
            <w:tcW w:w="250" w:type="dxa"/>
            <w:vAlign w:val="center"/>
          </w:tcPr>
          <w:p>
            <w:pPr>
              <w:jc w:val="center"/>
              <w:spacing w:after="0"/>
            </w:pPr>
            <w:r>
              <w:rPr>
                <w:rFonts w:ascii="Times New Roman" w:hAnsi="Times New Roman" w:eastAsia="Times New Roman" w:cs="Times New Roman"/>
                <w:sz w:val="16"/>
                <w:szCs w:val="16"/>
              </w:rPr>
              <w:t xml:space="preserve">A</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teoria si practica traducerii: 5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5</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Vocabular si terminologie</w:t>
            </w:r>
          </w:p>
        </w:tc>
        <w:tc>
          <w:tcPr>
            <w:tcW w:w="1500" w:type="dxa"/>
            <w:vAlign w:val="center"/>
          </w:tcPr>
          <w:p>
            <w:pPr>
              <w:jc w:val="center"/>
              <w:spacing w:after="0"/>
            </w:pPr>
            <w:r>
              <w:rPr>
                <w:rFonts w:ascii="Times New Roman" w:hAnsi="Times New Roman" w:eastAsia="Times New Roman" w:cs="Times New Roman"/>
                <w:sz w:val="16"/>
                <w:szCs w:val="16"/>
              </w:rPr>
              <w:t xml:space="preserve">Introducere în terminologie (B)/UP.06.S.6.A.06.34, Politică, planificare şi amenajare lingvistică (B)/UP.06.S.6.A.06.35/2</w:t>
            </w:r>
          </w:p>
        </w:tc>
        <w:tc>
          <w:tcPr>
            <w:tcW w:w="250" w:type="dxa"/>
            <w:vAlign w:val="center"/>
          </w:tcPr>
          <w:p>
            <w:pPr>
              <w:jc w:val="center"/>
              <w:spacing w:after="0"/>
            </w:pPr>
            <w:r>
              <w:rPr>
                <w:rFonts w:ascii="Times New Roman" w:hAnsi="Times New Roman" w:eastAsia="Times New Roman" w:cs="Times New Roman"/>
                <w:sz w:val="16"/>
                <w:szCs w:val="16"/>
              </w:rPr>
              <w:t xml:space="preserve">A</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Introducere în terminologie (C)/UP.06.S.6.A.06.36, Politică, planificare şi amenajare lingvistică (C)/UP.06.S.6.A.06.37/2</w:t>
            </w:r>
          </w:p>
        </w:tc>
        <w:tc>
          <w:tcPr>
            <w:tcW w:w="250" w:type="dxa"/>
            <w:vAlign w:val="center"/>
          </w:tcPr>
          <w:p>
            <w:pPr>
              <w:jc w:val="center"/>
              <w:spacing w:after="0"/>
            </w:pPr>
            <w:r>
              <w:rPr>
                <w:rFonts w:ascii="Times New Roman" w:hAnsi="Times New Roman" w:eastAsia="Times New Roman" w:cs="Times New Roman"/>
                <w:sz w:val="16"/>
                <w:szCs w:val="16"/>
              </w:rPr>
              <w:t xml:space="preserve">A</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vocabular si terminologie: 4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4</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Tehnici de negociere si mediere in spatiu multilingv</w:t>
            </w:r>
          </w:p>
        </w:tc>
        <w:tc>
          <w:tcPr>
            <w:tcW w:w="1500" w:type="dxa"/>
            <w:vAlign w:val="center"/>
          </w:tcPr>
          <w:p>
            <w:pPr>
              <w:jc w:val="center"/>
              <w:spacing w:after="0"/>
            </w:pPr>
            <w:r>
              <w:rPr>
                <w:rFonts w:ascii="Times New Roman" w:hAnsi="Times New Roman" w:eastAsia="Times New Roman" w:cs="Times New Roman"/>
                <w:sz w:val="16"/>
                <w:szCs w:val="16"/>
              </w:rPr>
              <w:t xml:space="preserve">Statutul și deontologia profesiei de traducător/UP.06.S.6.L.06.40/0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tehnici de negociere si mediere in spatiu multilingv: 0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2750" w:type="dxa"/>
            <w:vAlign w:val="center"/>
            <w:gridSpan w:val="4"/>
          </w:tcPr>
          <w:p>
            <w:pPr>
              <w:jc w:val="right"/>
              <w:spacing w:after="0"/>
            </w:pPr>
            <w:r>
              <w:rPr>
                <w:rFonts w:ascii="Times New Roman" w:hAnsi="Times New Roman" w:eastAsia="Times New Roman" w:cs="Times New Roman"/>
                <w:sz w:val="16"/>
                <w:szCs w:val="16"/>
                <w:b/>
                <w:bCs/>
              </w:rPr>
              <w:t xml:space="preserve">Total PC discipline de specialitate: 97 </w:t>
            </w:r>
          </w:p>
        </w:tc>
        <w:tc>
          <w:tcPr>
            <w:tcW w:w="250" w:type="dxa"/>
            <w:vAlign w:val="center"/>
          </w:tcPr>
          <w:p>
            <w:pPr>
              <w:jc w:val="center"/>
              <w:spacing w:after="0"/>
            </w:pPr>
            <w:r>
              <w:rPr>
                <w:rFonts w:ascii="Times New Roman" w:hAnsi="Times New Roman" w:eastAsia="Times New Roman" w:cs="Times New Roman"/>
                <w:sz w:val="16"/>
                <w:szCs w:val="16"/>
              </w:rPr>
              <w:t xml:space="preserve">15</w:t>
            </w:r>
          </w:p>
        </w:tc>
        <w:tc>
          <w:tcPr>
            <w:tcW w:w="250" w:type="dxa"/>
            <w:vAlign w:val="center"/>
          </w:tcPr>
          <w:p>
            <w:pPr>
              <w:jc w:val="center"/>
              <w:spacing w:after="0"/>
            </w:pPr>
            <w:r>
              <w:rPr>
                <w:rFonts w:ascii="Times New Roman" w:hAnsi="Times New Roman" w:eastAsia="Times New Roman" w:cs="Times New Roman"/>
                <w:sz w:val="16"/>
                <w:szCs w:val="16"/>
              </w:rPr>
              <w:t xml:space="preserve">38</w:t>
            </w:r>
          </w:p>
        </w:tc>
        <w:tc>
          <w:tcPr>
            <w:tcW w:w="250" w:type="dxa"/>
            <w:vAlign w:val="center"/>
          </w:tcPr>
          <w:p>
            <w:pPr>
              <w:jc w:val="center"/>
              <w:spacing w:after="0"/>
            </w:pPr>
            <w:r>
              <w:rPr>
                <w:rFonts w:ascii="Times New Roman" w:hAnsi="Times New Roman" w:eastAsia="Times New Roman" w:cs="Times New Roman"/>
                <w:sz w:val="16"/>
                <w:szCs w:val="16"/>
              </w:rPr>
              <w:t xml:space="preserve">15</w:t>
            </w:r>
          </w:p>
        </w:tc>
        <w:tc>
          <w:tcPr>
            <w:tcW w:w="250" w:type="dxa"/>
            <w:vAlign w:val="center"/>
          </w:tcPr>
          <w:p>
            <w:pPr>
              <w:jc w:val="center"/>
              <w:spacing w:after="0"/>
            </w:pPr>
            <w:r>
              <w:rPr>
                <w:rFonts w:ascii="Times New Roman" w:hAnsi="Times New Roman" w:eastAsia="Times New Roman" w:cs="Times New Roman"/>
                <w:sz w:val="16"/>
                <w:szCs w:val="16"/>
              </w:rPr>
              <w:t xml:space="preserve">13</w:t>
            </w:r>
          </w:p>
        </w:tc>
        <w:tc>
          <w:tcPr>
            <w:tcW w:w="250" w:type="dxa"/>
            <w:vAlign w:val="center"/>
          </w:tcPr>
          <w:p>
            <w:pPr>
              <w:jc w:val="center"/>
              <w:spacing w:after="0"/>
            </w:pPr>
            <w:r>
              <w:rPr>
                <w:rFonts w:ascii="Times New Roman" w:hAnsi="Times New Roman" w:eastAsia="Times New Roman" w:cs="Times New Roman"/>
                <w:sz w:val="16"/>
                <w:szCs w:val="16"/>
              </w:rPr>
              <w:t xml:space="preserve">5</w:t>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5</w:t>
            </w:r>
          </w:p>
        </w:tc>
        <w:tc>
          <w:tcPr>
            <w:tcW w:w="250" w:type="dxa"/>
            <w:vAlign w:val="center"/>
          </w:tcPr>
          <w:p>
            <w:pPr>
              <w:jc w:val="center"/>
              <w:spacing w:after="0"/>
            </w:pPr>
            <w:r>
              <w:rPr>
                <w:rFonts w:ascii="Times New Roman" w:hAnsi="Times New Roman" w:eastAsia="Times New Roman" w:cs="Times New Roman"/>
                <w:sz w:val="16"/>
                <w:szCs w:val="16"/>
              </w:rPr>
              <w:t xml:space="preserve">3</w:t>
            </w:r>
          </w:p>
        </w:tc>
        <w:tc>
          <w:tcPr>
            <w:tcW w:w="250" w:type="dxa"/>
            <w:vAlign w:val="center"/>
          </w:tcPr>
          <w:p>
            <w:pPr>
              <w:jc w:val="center"/>
              <w:spacing w:after="0"/>
            </w:pPr>
            <w:r>
              <w:rPr>
                <w:rFonts w:ascii="Times New Roman" w:hAnsi="Times New Roman" w:eastAsia="Times New Roman" w:cs="Times New Roman"/>
                <w:sz w:val="16"/>
                <w:szCs w:val="16"/>
              </w:rPr>
              <w:t xml:space="preserve">1</w:t>
            </w:r>
          </w:p>
        </w:tc>
      </w:tr>
      <w:tr>
        <w:trPr/>
        <w:tc>
          <w:tcPr>
            <w:tcW w:w="500" w:type="dxa"/>
            <w:vAlign w:val="center"/>
            <w:vMerge w:val="restart"/>
          </w:tcPr>
          <w:p>
            <w:pPr>
              <w:jc w:val="center"/>
              <w:spacing w:after="0"/>
            </w:pPr>
            <w:r>
              <w:rPr>
                <w:rFonts w:ascii="Times New Roman" w:hAnsi="Times New Roman" w:eastAsia="Times New Roman" w:cs="Times New Roman"/>
                <w:sz w:val="16"/>
                <w:szCs w:val="16"/>
                <w:b/>
                <w:bCs/>
              </w:rPr>
              <w:t xml:space="preserve">Discipline complementare</w:t>
            </w: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Politici de comunicare europeana</w:t>
            </w:r>
          </w:p>
        </w:tc>
        <w:tc>
          <w:tcPr>
            <w:tcW w:w="1500" w:type="dxa"/>
            <w:vAlign w:val="center"/>
          </w:tcPr>
          <w:p>
            <w:pPr>
              <w:jc w:val="center"/>
              <w:spacing w:after="0"/>
            </w:pPr>
            <w:r>
              <w:rPr>
                <w:rFonts w:ascii="Times New Roman" w:hAnsi="Times New Roman" w:eastAsia="Times New Roman" w:cs="Times New Roman"/>
                <w:sz w:val="16"/>
                <w:szCs w:val="16"/>
              </w:rPr>
              <w:t xml:space="preserve">Introducere în drept/UP.06.C.5.O.06.03/2</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Relaţii internaţionale/UP.06.C.5.L.06.22/0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Instituții europene/UP.06.C.5.L.06.23/0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politici de comunicare europeana: 2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Relatii publice</w:t>
            </w:r>
          </w:p>
        </w:tc>
        <w:tc>
          <w:tcPr>
            <w:tcW w:w="1500" w:type="dxa"/>
            <w:vAlign w:val="center"/>
          </w:tcPr>
          <w:p>
            <w:pPr>
              <w:jc w:val="center"/>
              <w:spacing w:after="0"/>
            </w:pPr>
            <w:r>
              <w:rPr>
                <w:rFonts w:ascii="Times New Roman" w:hAnsi="Times New Roman" w:eastAsia="Times New Roman" w:cs="Times New Roman"/>
                <w:sz w:val="16"/>
                <w:szCs w:val="16"/>
              </w:rPr>
              <w:t xml:space="preserve">Introducere în economie/UP.06.C.5.O.06.04/2</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Relatii publice/UP.06.C.5.L.06.21/0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relatii publice: 2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Relatii profesionale si comunicare</w:t>
            </w:r>
          </w:p>
        </w:tc>
        <w:tc>
          <w:tcPr>
            <w:tcW w:w="1500" w:type="dxa"/>
            <w:vAlign w:val="center"/>
          </w:tcPr>
          <w:p>
            <w:pPr>
              <w:jc w:val="center"/>
              <w:spacing w:after="0"/>
            </w:pPr>
            <w:r>
              <w:rPr>
                <w:rFonts w:ascii="Times New Roman" w:hAnsi="Times New Roman" w:eastAsia="Times New Roman" w:cs="Times New Roman"/>
                <w:sz w:val="16"/>
                <w:szCs w:val="16"/>
              </w:rPr>
              <w:t xml:space="preserve">Educație fizică/UP.06.C.1.O.06.07/0</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Educație fizică/UP.06.C.3.O.06.07/0</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Educație fizică/UP.06.C.2.O.06.19/0</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
            </w:r>
          </w:p>
        </w:tc>
        <w:tc>
          <w:tcPr>
            <w:tcW w:w="150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Relatii profesionale si comunicare</w:t>
            </w:r>
          </w:p>
        </w:tc>
        <w:tc>
          <w:tcPr>
            <w:tcW w:w="1500" w:type="dxa"/>
            <w:vAlign w:val="center"/>
          </w:tcPr>
          <w:p>
            <w:pPr>
              <w:jc w:val="center"/>
              <w:spacing w:after="0"/>
            </w:pPr>
            <w:r>
              <w:rPr>
                <w:rFonts w:ascii="Times New Roman" w:hAnsi="Times New Roman" w:eastAsia="Times New Roman" w:cs="Times New Roman"/>
                <w:sz w:val="16"/>
                <w:szCs w:val="16"/>
              </w:rPr>
              <w:t xml:space="preserve">Educație fizică/UP.06.C.4.O.06.21/0</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relatii profesionale si comunicare: 0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Comunicare multilingva</w:t>
            </w:r>
          </w:p>
        </w:tc>
        <w:tc>
          <w:tcPr>
            <w:tcW w:w="1500" w:type="dxa"/>
            <w:vAlign w:val="center"/>
          </w:tcPr>
          <w:p>
            <w:pPr>
              <w:jc w:val="center"/>
              <w:spacing w:after="0"/>
            </w:pPr>
            <w:r>
              <w:rPr>
                <w:rFonts w:ascii="Times New Roman" w:hAnsi="Times New Roman" w:eastAsia="Times New Roman" w:cs="Times New Roman"/>
                <w:sz w:val="16"/>
                <w:szCs w:val="16"/>
              </w:rPr>
              <w:t xml:space="preserve">Limba germană/UP.06.C.1.A.06.08, Limba latină/UP.06.C.1.A.06.09/3</w:t>
            </w:r>
          </w:p>
        </w:tc>
        <w:tc>
          <w:tcPr>
            <w:tcW w:w="250" w:type="dxa"/>
            <w:vAlign w:val="center"/>
          </w:tcPr>
          <w:p>
            <w:pPr>
              <w:jc w:val="center"/>
              <w:spacing w:after="0"/>
            </w:pPr>
            <w:r>
              <w:rPr>
                <w:rFonts w:ascii="Times New Roman" w:hAnsi="Times New Roman" w:eastAsia="Times New Roman" w:cs="Times New Roman"/>
                <w:sz w:val="16"/>
                <w:szCs w:val="16"/>
              </w:rPr>
              <w:t xml:space="preserve">A</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1</w:t>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Limba germană/UP.06.C.3.A.06.10, Limba latină/UP.06.C.3.A.06.11/2</w:t>
            </w:r>
          </w:p>
        </w:tc>
        <w:tc>
          <w:tcPr>
            <w:tcW w:w="250" w:type="dxa"/>
            <w:vAlign w:val="center"/>
          </w:tcPr>
          <w:p>
            <w:pPr>
              <w:jc w:val="center"/>
              <w:spacing w:after="0"/>
            </w:pPr>
            <w:r>
              <w:rPr>
                <w:rFonts w:ascii="Times New Roman" w:hAnsi="Times New Roman" w:eastAsia="Times New Roman" w:cs="Times New Roman"/>
                <w:sz w:val="16"/>
                <w:szCs w:val="16"/>
              </w:rPr>
              <w:t xml:space="preserve">A</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Consolidare nivel general de limba franceză/UP.06.C.3.L.06.14/0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Limba germană/UP.06.C.5.A.06.14, Limba latină/UP.06.C.5.A.06.15/2</w:t>
            </w:r>
          </w:p>
        </w:tc>
        <w:tc>
          <w:tcPr>
            <w:tcW w:w="250" w:type="dxa"/>
            <w:vAlign w:val="center"/>
          </w:tcPr>
          <w:p>
            <w:pPr>
              <w:jc w:val="center"/>
              <w:spacing w:after="0"/>
            </w:pPr>
            <w:r>
              <w:rPr>
                <w:rFonts w:ascii="Times New Roman" w:hAnsi="Times New Roman" w:eastAsia="Times New Roman" w:cs="Times New Roman"/>
                <w:sz w:val="16"/>
                <w:szCs w:val="16"/>
              </w:rPr>
              <w:t xml:space="preserve">A</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Consolidare nivel general de limba engleză/UP.06.C.3.L.06.15/0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Limba germană/UP.06.C.2.A.06.21, Limba latină/UP.06.C.2.A.06.22/2</w:t>
            </w:r>
          </w:p>
        </w:tc>
        <w:tc>
          <w:tcPr>
            <w:tcW w:w="250" w:type="dxa"/>
            <w:vAlign w:val="center"/>
          </w:tcPr>
          <w:p>
            <w:pPr>
              <w:jc w:val="center"/>
              <w:spacing w:after="0"/>
            </w:pPr>
            <w:r>
              <w:rPr>
                <w:rFonts w:ascii="Times New Roman" w:hAnsi="Times New Roman" w:eastAsia="Times New Roman" w:cs="Times New Roman"/>
                <w:sz w:val="16"/>
                <w:szCs w:val="16"/>
              </w:rPr>
              <w:t xml:space="preserve">A</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Limba germană/UP.06.C.4.A.06.25, Limba latină/UP.06.C.4.A.06.26/3</w:t>
            </w:r>
          </w:p>
        </w:tc>
        <w:tc>
          <w:tcPr>
            <w:tcW w:w="250" w:type="dxa"/>
            <w:vAlign w:val="center"/>
          </w:tcPr>
          <w:p>
            <w:pPr>
              <w:jc w:val="center"/>
              <w:spacing w:after="0"/>
            </w:pPr>
            <w:r>
              <w:rPr>
                <w:rFonts w:ascii="Times New Roman" w:hAnsi="Times New Roman" w:eastAsia="Times New Roman" w:cs="Times New Roman"/>
                <w:sz w:val="16"/>
                <w:szCs w:val="16"/>
              </w:rPr>
              <w:t xml:space="preserve">A</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Limba germană/UP.06.C.6.A.06.38, Limba latină/UP.06.C.6.A.06.39/2</w:t>
            </w:r>
          </w:p>
        </w:tc>
        <w:tc>
          <w:tcPr>
            <w:tcW w:w="250" w:type="dxa"/>
            <w:vAlign w:val="center"/>
          </w:tcPr>
          <w:p>
            <w:pPr>
              <w:jc w:val="center"/>
              <w:spacing w:after="0"/>
            </w:pPr>
            <w:r>
              <w:rPr>
                <w:rFonts w:ascii="Times New Roman" w:hAnsi="Times New Roman" w:eastAsia="Times New Roman" w:cs="Times New Roman"/>
                <w:sz w:val="16"/>
                <w:szCs w:val="16"/>
              </w:rPr>
              <w:t xml:space="preserve">A</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comunicare multilingva: 14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7</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4</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3</w:t>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Editare de text</w:t>
            </w:r>
          </w:p>
        </w:tc>
        <w:tc>
          <w:tcPr>
            <w:tcW w:w="1500" w:type="dxa"/>
            <w:vAlign w:val="center"/>
          </w:tcPr>
          <w:p>
            <w:pPr>
              <w:jc w:val="center"/>
              <w:spacing w:after="0"/>
            </w:pPr>
            <w:r>
              <w:rPr>
                <w:rFonts w:ascii="Times New Roman" w:hAnsi="Times New Roman" w:eastAsia="Times New Roman" w:cs="Times New Roman"/>
                <w:sz w:val="16"/>
                <w:szCs w:val="16"/>
              </w:rPr>
              <w:t xml:space="preserve">Informatică aplicată/UP.06.C.3.O.06.08/2</w:t>
            </w:r>
          </w:p>
        </w:tc>
        <w:tc>
          <w:tcPr>
            <w:tcW w:w="250" w:type="dxa"/>
            <w:vAlign w:val="center"/>
          </w:tcPr>
          <w:p>
            <w:pPr>
              <w:jc w:val="center"/>
              <w:spacing w:after="0"/>
            </w:pPr>
            <w:r>
              <w:rPr>
                <w:rFonts w:ascii="Times New Roman" w:hAnsi="Times New Roman" w:eastAsia="Times New Roman" w:cs="Times New Roman"/>
                <w:sz w:val="16"/>
                <w:szCs w:val="16"/>
              </w:rPr>
              <w:t xml:space="preserve">O</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editare de text: 2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Lingvistica generala si lingvistica aplicata</w:t>
            </w:r>
          </w:p>
        </w:tc>
        <w:tc>
          <w:tcPr>
            <w:tcW w:w="1500" w:type="dxa"/>
            <w:vAlign w:val="center"/>
          </w:tcPr>
          <w:p>
            <w:pPr>
              <w:jc w:val="center"/>
              <w:spacing w:after="0"/>
            </w:pPr>
            <w:r>
              <w:rPr>
                <w:rFonts w:ascii="Times New Roman" w:hAnsi="Times New Roman" w:eastAsia="Times New Roman" w:cs="Times New Roman"/>
                <w:sz w:val="16"/>
                <w:szCs w:val="16"/>
              </w:rPr>
              <w:t xml:space="preserve">Consolidare nivel general de limba franceză/UP.06.C.1.L.06.10/0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Consolidare nivel general de limba engleză/UP.06.C.1.L.06.11/0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Lingvistică juridică/UP.06.C.5.A.06.16, Drept comunitar/UP.06.C.5.A.06.17/3</w:t>
            </w:r>
          </w:p>
        </w:tc>
        <w:tc>
          <w:tcPr>
            <w:tcW w:w="250" w:type="dxa"/>
            <w:vAlign w:val="center"/>
          </w:tcPr>
          <w:p>
            <w:pPr>
              <w:jc w:val="center"/>
              <w:spacing w:after="0"/>
            </w:pPr>
            <w:r>
              <w:rPr>
                <w:rFonts w:ascii="Times New Roman" w:hAnsi="Times New Roman" w:eastAsia="Times New Roman" w:cs="Times New Roman"/>
                <w:sz w:val="16"/>
                <w:szCs w:val="16"/>
              </w:rPr>
              <w:t xml:space="preserve">A</w:t>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lingvistica generala si lingvistica aplicata: 3 </w:t>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Comunicare profesionala</w:t>
            </w:r>
          </w:p>
        </w:tc>
        <w:tc>
          <w:tcPr>
            <w:tcW w:w="1500" w:type="dxa"/>
            <w:vAlign w:val="center"/>
          </w:tcPr>
          <w:p>
            <w:pPr>
              <w:jc w:val="center"/>
              <w:spacing w:after="0"/>
            </w:pPr>
            <w:r>
              <w:rPr>
                <w:rFonts w:ascii="Times New Roman" w:hAnsi="Times New Roman" w:eastAsia="Times New Roman" w:cs="Times New Roman"/>
                <w:sz w:val="16"/>
                <w:szCs w:val="16"/>
              </w:rPr>
              <w:t xml:space="preserve">Etică și integritate academică/UP.06.C.3.A.06.12, Introducere în metodologia cercetării filologice/UP.06.C.3.A.06.13/2</w:t>
            </w:r>
          </w:p>
        </w:tc>
        <w:tc>
          <w:tcPr>
            <w:tcW w:w="250" w:type="dxa"/>
            <w:vAlign w:val="center"/>
          </w:tcPr>
          <w:p>
            <w:pPr>
              <w:jc w:val="center"/>
              <w:spacing w:after="0"/>
            </w:pPr>
            <w:r>
              <w:rPr>
                <w:rFonts w:ascii="Times New Roman" w:hAnsi="Times New Roman" w:eastAsia="Times New Roman" w:cs="Times New Roman"/>
                <w:sz w:val="16"/>
                <w:szCs w:val="16"/>
              </w:rPr>
              <w:t xml:space="preserve">A</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comunicare profesionala: 2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Mediu profesional, media si comunicare</w:t>
            </w:r>
          </w:p>
        </w:tc>
        <w:tc>
          <w:tcPr>
            <w:tcW w:w="1500" w:type="dxa"/>
            <w:vAlign w:val="center"/>
          </w:tcPr>
          <w:p>
            <w:pPr>
              <w:jc w:val="center"/>
              <w:spacing w:after="0"/>
            </w:pPr>
            <w:r>
              <w:rPr>
                <w:rFonts w:ascii="Times New Roman" w:hAnsi="Times New Roman" w:eastAsia="Times New Roman" w:cs="Times New Roman"/>
                <w:sz w:val="16"/>
                <w:szCs w:val="16"/>
              </w:rPr>
              <w:t xml:space="preserve">Contabilitate primară/UP.06.C.5.L.06.20/0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Introducere în marketing/UP.06.C.4.L.06.29/0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Introducere în management/UP.06.C.4.L.06.30/0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mediu profesional, media si comunicare: 0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Comunicare profesionala si interculturalitate</w:t>
            </w:r>
          </w:p>
        </w:tc>
        <w:tc>
          <w:tcPr>
            <w:tcW w:w="1500" w:type="dxa"/>
            <w:vAlign w:val="center"/>
          </w:tcPr>
          <w:p>
            <w:pPr>
              <w:jc w:val="center"/>
              <w:spacing w:after="0"/>
            </w:pPr>
            <w:r>
              <w:rPr>
                <w:rFonts w:ascii="Times New Roman" w:hAnsi="Times New Roman" w:eastAsia="Times New Roman" w:cs="Times New Roman"/>
                <w:sz w:val="16"/>
                <w:szCs w:val="16"/>
              </w:rPr>
              <w:t xml:space="preserve">Studiul mentalităților contemporane/UP.06.C.4.A.06.23, Teoria conversației/UP.06.C.4.A.06.24/2</w:t>
            </w:r>
          </w:p>
        </w:tc>
        <w:tc>
          <w:tcPr>
            <w:tcW w:w="250" w:type="dxa"/>
            <w:vAlign w:val="center"/>
          </w:tcPr>
          <w:p>
            <w:pPr>
              <w:jc w:val="center"/>
              <w:spacing w:after="0"/>
            </w:pPr>
            <w:r>
              <w:rPr>
                <w:rFonts w:ascii="Times New Roman" w:hAnsi="Times New Roman" w:eastAsia="Times New Roman" w:cs="Times New Roman"/>
                <w:sz w:val="16"/>
                <w:szCs w:val="16"/>
              </w:rPr>
              <w:t xml:space="preserve">A</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comunicare profesionala si interculturalitate: 2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Lingvistica si comunicare</w:t>
            </w:r>
          </w:p>
        </w:tc>
        <w:tc>
          <w:tcPr>
            <w:tcW w:w="1500" w:type="dxa"/>
            <w:vAlign w:val="center"/>
          </w:tcPr>
          <w:p>
            <w:pPr>
              <w:jc w:val="center"/>
              <w:spacing w:after="0"/>
            </w:pPr>
            <w:r>
              <w:rPr>
                <w:rFonts w:ascii="Times New Roman" w:hAnsi="Times New Roman" w:eastAsia="Times New Roman" w:cs="Times New Roman"/>
                <w:sz w:val="16"/>
                <w:szCs w:val="16"/>
              </w:rPr>
              <w:t xml:space="preserve">Consolidare nivel general de limba franceză/UP.06.C.2.L.06.23/0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Consolidare nivel general de limba engleză/UP.06.C.2.L.06.24/0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lingvistica si comunicare: 0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Limba, cultura si civilizatie contemporana franceza si engleza</w:t>
            </w:r>
          </w:p>
        </w:tc>
        <w:tc>
          <w:tcPr>
            <w:tcW w:w="1500" w:type="dxa"/>
            <w:vAlign w:val="center"/>
          </w:tcPr>
          <w:p>
            <w:pPr>
              <w:jc w:val="center"/>
              <w:spacing w:after="0"/>
            </w:pPr>
            <w:r>
              <w:rPr>
                <w:rFonts w:ascii="Times New Roman" w:hAnsi="Times New Roman" w:eastAsia="Times New Roman" w:cs="Times New Roman"/>
                <w:sz w:val="16"/>
                <w:szCs w:val="16"/>
              </w:rPr>
              <w:t xml:space="preserve">Frazeologie/UP.06.C.4.A.06.27, Retorică și argumentație/UP.06.C.4.A.06.28/2</w:t>
            </w:r>
          </w:p>
        </w:tc>
        <w:tc>
          <w:tcPr>
            <w:tcW w:w="250" w:type="dxa"/>
            <w:vAlign w:val="center"/>
          </w:tcPr>
          <w:p>
            <w:pPr>
              <w:jc w:val="center"/>
              <w:spacing w:after="0"/>
            </w:pPr>
            <w:r>
              <w:rPr>
                <w:rFonts w:ascii="Times New Roman" w:hAnsi="Times New Roman" w:eastAsia="Times New Roman" w:cs="Times New Roman"/>
                <w:sz w:val="16"/>
                <w:szCs w:val="16"/>
              </w:rPr>
              <w:t xml:space="preserve">A</w:t>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limba, cultura si civilizatie contemporana franceza si engleza: 2 </w:t>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2750" w:type="dxa"/>
            <w:vAlign w:val="center"/>
            <w:gridSpan w:val="4"/>
          </w:tcPr>
          <w:p>
            <w:pPr>
              <w:jc w:val="right"/>
              <w:spacing w:after="0"/>
            </w:pPr>
            <w:r>
              <w:rPr>
                <w:rFonts w:ascii="Times New Roman" w:hAnsi="Times New Roman" w:eastAsia="Times New Roman" w:cs="Times New Roman"/>
                <w:sz w:val="16"/>
                <w:szCs w:val="16"/>
                <w:b/>
                <w:bCs/>
              </w:rPr>
              <w:t xml:space="preserve">Total PC discipline complementare: 29 </w:t>
            </w:r>
          </w:p>
        </w:tc>
        <w:tc>
          <w:tcPr>
            <w:tcW w:w="250" w:type="dxa"/>
            <w:vAlign w:val="center"/>
          </w:tcPr>
          <w:p>
            <w:pPr>
              <w:jc w:val="center"/>
              <w:spacing w:after="0"/>
            </w:pPr>
            <w:r>
              <w:rPr>
                <w:rFonts w:ascii="Times New Roman" w:hAnsi="Times New Roman" w:eastAsia="Times New Roman" w:cs="Times New Roman"/>
                <w:sz w:val="16"/>
                <w:szCs w:val="16"/>
              </w:rPr>
              <w:t xml:space="preserve">3</w:t>
            </w:r>
          </w:p>
        </w:tc>
        <w:tc>
          <w:tcPr>
            <w:tcW w:w="250" w:type="dxa"/>
            <w:vAlign w:val="center"/>
          </w:tcPr>
          <w:p>
            <w:pPr>
              <w:jc w:val="center"/>
              <w:spacing w:after="0"/>
            </w:pPr>
            <w:r>
              <w:rPr>
                <w:rFonts w:ascii="Times New Roman" w:hAnsi="Times New Roman" w:eastAsia="Times New Roman" w:cs="Times New Roman"/>
                <w:sz w:val="16"/>
                <w:szCs w:val="16"/>
              </w:rPr>
              <w:t xml:space="preserve">1</w:t>
            </w:r>
          </w:p>
        </w:tc>
        <w:tc>
          <w:tcPr>
            <w:tcW w:w="250" w:type="dxa"/>
            <w:vAlign w:val="center"/>
          </w:tcPr>
          <w:p>
            <w:pPr>
              <w:jc w:val="center"/>
              <w:spacing w:after="0"/>
            </w:pPr>
            <w:r>
              <w:rPr>
                <w:rFonts w:ascii="Times New Roman" w:hAnsi="Times New Roman" w:eastAsia="Times New Roman" w:cs="Times New Roman"/>
                <w:sz w:val="16"/>
                <w:szCs w:val="16"/>
              </w:rPr>
              <w:t xml:space="preserve">2</w:t>
            </w:r>
          </w:p>
        </w:tc>
        <w:tc>
          <w:tcPr>
            <w:tcW w:w="250" w:type="dxa"/>
            <w:vAlign w:val="center"/>
          </w:tcPr>
          <w:p>
            <w:pPr>
              <w:jc w:val="center"/>
              <w:spacing w:after="0"/>
            </w:pPr>
            <w:r>
              <w:rPr>
                <w:rFonts w:ascii="Times New Roman" w:hAnsi="Times New Roman" w:eastAsia="Times New Roman" w:cs="Times New Roman"/>
                <w:sz w:val="16"/>
                <w:szCs w:val="16"/>
              </w:rPr>
              <w:t xml:space="preserve">7</w:t>
            </w:r>
          </w:p>
        </w:tc>
        <w:tc>
          <w:tcPr>
            <w:tcW w:w="250" w:type="dxa"/>
            <w:vAlign w:val="center"/>
          </w:tcPr>
          <w:p>
            <w:pPr>
              <w:jc w:val="center"/>
              <w:spacing w:after="0"/>
            </w:pPr>
            <w:r>
              <w:rPr>
                <w:rFonts w:ascii="Times New Roman" w:hAnsi="Times New Roman" w:eastAsia="Times New Roman" w:cs="Times New Roman"/>
                <w:sz w:val="16"/>
                <w:szCs w:val="16"/>
              </w:rPr>
              <w:t xml:space="preserve">6</w:t>
            </w:r>
          </w:p>
        </w:tc>
        <w:tc>
          <w:tcPr>
            <w:tcW w:w="250" w:type="dxa"/>
            <w:vAlign w:val="center"/>
          </w:tcPr>
          <w:p>
            <w:pPr>
              <w:jc w:val="center"/>
              <w:spacing w:after="0"/>
            </w:pPr>
            <w:r>
              <w:rPr>
                <w:rFonts w:ascii="Times New Roman" w:hAnsi="Times New Roman" w:eastAsia="Times New Roman" w:cs="Times New Roman"/>
                <w:sz w:val="16"/>
                <w:szCs w:val="16"/>
              </w:rPr>
              <w:t xml:space="preserve">5</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5</w:t>
            </w:r>
          </w:p>
        </w:tc>
      </w:tr>
      <w:tr>
        <w:trPr/>
        <w:tc>
          <w:tcPr>
            <w:tcW w:w="2750" w:type="dxa"/>
            <w:vAlign w:val="center"/>
            <w:gridSpan w:val="4"/>
          </w:tcPr>
          <w:p>
            <w:pPr>
              <w:jc w:val="right"/>
              <w:spacing w:after="0"/>
            </w:pPr>
            <w:r>
              <w:rPr>
                <w:rFonts w:ascii="Times New Roman" w:hAnsi="Times New Roman" w:eastAsia="Times New Roman" w:cs="Times New Roman"/>
                <w:sz w:val="16"/>
                <w:szCs w:val="16"/>
                <w:b/>
                <w:bCs/>
              </w:rPr>
              <w:t xml:space="preserve">Total PC discipline de aprofundare: 0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2750" w:type="dxa"/>
            <w:vAlign w:val="center"/>
            <w:gridSpan w:val="4"/>
          </w:tcPr>
          <w:p>
            <w:pPr>
              <w:jc w:val="right"/>
              <w:spacing w:after="0"/>
            </w:pPr>
            <w:r>
              <w:rPr>
                <w:rFonts w:ascii="Times New Roman" w:hAnsi="Times New Roman" w:eastAsia="Times New Roman" w:cs="Times New Roman"/>
                <w:sz w:val="16"/>
                <w:szCs w:val="16"/>
                <w:b/>
                <w:bCs/>
              </w:rPr>
              <w:t xml:space="preserve">Total PC discipline de sinteză: 0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Align w:val="center"/>
            <w:vMerge w:val="restart"/>
          </w:tcPr>
          <w:p>
            <w:pPr>
              <w:jc w:val="center"/>
              <w:spacing w:after="0"/>
            </w:pPr>
            <w:r>
              <w:rPr>
                <w:rFonts w:ascii="Times New Roman" w:hAnsi="Times New Roman" w:eastAsia="Times New Roman" w:cs="Times New Roman"/>
                <w:sz w:val="16"/>
                <w:szCs w:val="16"/>
                <w:b/>
                <w:bCs/>
              </w:rPr>
              <w:t xml:space="preserve">Discipline pregatire psihopedagogica fundamentale</w:t>
            </w: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Modul psihopedagogic</w:t>
            </w:r>
          </w:p>
        </w:tc>
        <w:tc>
          <w:tcPr>
            <w:tcW w:w="1500" w:type="dxa"/>
            <w:vAlign w:val="center"/>
          </w:tcPr>
          <w:p>
            <w:pPr>
              <w:jc w:val="center"/>
              <w:spacing w:after="0"/>
            </w:pPr>
            <w:r>
              <w:rPr>
                <w:rFonts w:ascii="Times New Roman" w:hAnsi="Times New Roman" w:eastAsia="Times New Roman" w:cs="Times New Roman"/>
                <w:sz w:val="16"/>
                <w:szCs w:val="16"/>
              </w:rPr>
              <w:t xml:space="preserve">Psihologia educației/UP.06.DPF.1.L.06.12/0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Pedagogie II:Teoria şi metodologia instruirii.Teoria şi metodologia evaluării/UP.06.DPF.3.L.06.16/0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Pedagogie I: Fundamentele pedagogiei;Teoria şi metodologia curriculumului/UP.06.DPF.2.L.06.25/0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Managementul clasei de elevi/UP.06.DPF.5.L.06.25/0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modul psihopedagogic: 0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2750" w:type="dxa"/>
            <w:vAlign w:val="center"/>
            <w:gridSpan w:val="4"/>
          </w:tcPr>
          <w:p>
            <w:pPr>
              <w:jc w:val="right"/>
              <w:spacing w:after="0"/>
            </w:pPr>
            <w:r>
              <w:rPr>
                <w:rFonts w:ascii="Times New Roman" w:hAnsi="Times New Roman" w:eastAsia="Times New Roman" w:cs="Times New Roman"/>
                <w:sz w:val="16"/>
                <w:szCs w:val="16"/>
                <w:b/>
                <w:bCs/>
              </w:rPr>
              <w:t xml:space="preserve">Total PC discipline pregatire psihopedagogica fundamentale: 0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Align w:val="center"/>
            <w:vMerge w:val="restart"/>
          </w:tcPr>
          <w:p>
            <w:pPr>
              <w:jc w:val="center"/>
              <w:spacing w:after="0"/>
            </w:pPr>
            <w:r>
              <w:rPr>
                <w:rFonts w:ascii="Times New Roman" w:hAnsi="Times New Roman" w:eastAsia="Times New Roman" w:cs="Times New Roman"/>
                <w:sz w:val="16"/>
                <w:szCs w:val="16"/>
                <w:b/>
                <w:bCs/>
              </w:rPr>
              <w:t xml:space="preserve">Discipline pregatire psihopedagogica de specialitate</w:t>
            </w:r>
          </w:p>
        </w:tc>
        <w:tc>
          <w:tcPr>
            <w:tcW w:w="500" w:type="dxa"/>
            <w:vAlign w:val="center"/>
            <w:vMerge w:val="restart"/>
          </w:tcPr>
          <w:p>
            <w:pPr>
              <w:jc w:val="center"/>
              <w:spacing w:after="0"/>
            </w:pPr>
            <w:r>
              <w:rPr>
                <w:rFonts w:ascii="Times New Roman" w:hAnsi="Times New Roman" w:eastAsia="Times New Roman" w:cs="Times New Roman"/>
                <w:sz w:val="16"/>
                <w:szCs w:val="16"/>
              </w:rPr>
              <w:t xml:space="preserve">Modul psihopedagogic</w:t>
            </w:r>
          </w:p>
        </w:tc>
        <w:tc>
          <w:tcPr>
            <w:tcW w:w="1500" w:type="dxa"/>
            <w:vAlign w:val="center"/>
          </w:tcPr>
          <w:p>
            <w:pPr>
              <w:jc w:val="center"/>
              <w:spacing w:after="0"/>
            </w:pPr>
            <w:r>
              <w:rPr>
                <w:rFonts w:ascii="Times New Roman" w:hAnsi="Times New Roman" w:eastAsia="Times New Roman" w:cs="Times New Roman"/>
                <w:sz w:val="16"/>
                <w:szCs w:val="16"/>
              </w:rPr>
              <w:t xml:space="preserve">Didactica specializării B/UP.06.DPS.5.L.06.24/0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Practică pedagogică (în învăţământul preuniversitar obligatoriu ) – Specializarea A/UP.06.DPS.5.L.06.26/0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Didactica specializării A/UP.06.DPS.4.L.06.31/0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Instruire asistată de calculator/UP.06.DPS.6.L.06.42/0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Practică pedagogică (în învăţământul preuniversitar obligatoriu ) – Specializarea B/UP.06.DPS.6.L.06.43/0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500" w:type="dxa"/>
            <w:vMerge w:val="continue"/>
          </w:tcPr>
          <w:p/>
        </w:tc>
        <w:tc>
          <w:tcPr>
            <w:tcW w:w="1500" w:type="dxa"/>
            <w:vAlign w:val="center"/>
          </w:tcPr>
          <w:p>
            <w:pPr>
              <w:jc w:val="center"/>
              <w:spacing w:after="0"/>
            </w:pPr>
            <w:r>
              <w:rPr>
                <w:rFonts w:ascii="Times New Roman" w:hAnsi="Times New Roman" w:eastAsia="Times New Roman" w:cs="Times New Roman"/>
                <w:sz w:val="16"/>
                <w:szCs w:val="16"/>
              </w:rPr>
              <w:t xml:space="preserve">Examen de absolvire I/UP.06.DPS.6.L.06.44/0</w:t>
            </w:r>
          </w:p>
        </w:tc>
        <w:tc>
          <w:tcPr>
            <w:tcW w:w="250" w:type="dxa"/>
            <w:vAlign w:val="center"/>
          </w:tcPr>
          <w:p>
            <w:pPr>
              <w:jc w:val="center"/>
              <w:spacing w:after="0"/>
            </w:pPr>
            <w:r>
              <w:rPr>
                <w:rFonts w:ascii="Times New Roman" w:hAnsi="Times New Roman" w:eastAsia="Times New Roman" w:cs="Times New Roman"/>
                <w:sz w:val="16"/>
                <w:szCs w:val="16"/>
              </w:rPr>
              <w:t xml:space="preserve">L</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500" w:type="dxa"/>
            <w:vMerge w:val="continue"/>
          </w:tcPr>
          <w:p/>
        </w:tc>
        <w:tc>
          <w:tcPr>
            <w:tcW w:w="2250" w:type="dxa"/>
            <w:vAlign w:val="center"/>
            <w:gridSpan w:val="3"/>
          </w:tcPr>
          <w:p>
            <w:pPr>
              <w:jc w:val="right"/>
              <w:spacing w:after="0"/>
            </w:pPr>
            <w:r>
              <w:rPr>
                <w:rFonts w:ascii="Times New Roman" w:hAnsi="Times New Roman" w:eastAsia="Times New Roman" w:cs="Times New Roman"/>
                <w:sz w:val="16"/>
                <w:szCs w:val="16"/>
                <w:b/>
                <w:bCs/>
              </w:rPr>
              <w:t xml:space="preserve">Total PC modul psihopedagogic: 0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2750" w:type="dxa"/>
            <w:vAlign w:val="center"/>
            <w:gridSpan w:val="4"/>
          </w:tcPr>
          <w:p>
            <w:pPr>
              <w:jc w:val="right"/>
              <w:spacing w:after="0"/>
            </w:pPr>
            <w:r>
              <w:rPr>
                <w:rFonts w:ascii="Times New Roman" w:hAnsi="Times New Roman" w:eastAsia="Times New Roman" w:cs="Times New Roman"/>
                <w:sz w:val="16"/>
                <w:szCs w:val="16"/>
                <w:b/>
                <w:bCs/>
              </w:rPr>
              <w:t xml:space="preserve">Total PC discipline pregatire psihopedagogica de specialitate: 0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2750" w:type="dxa"/>
            <w:vAlign w:val="center"/>
            <w:gridSpan w:val="4"/>
          </w:tcPr>
          <w:p>
            <w:pPr>
              <w:jc w:val="right"/>
              <w:spacing w:after="0"/>
            </w:pPr>
            <w:r>
              <w:rPr>
                <w:rFonts w:ascii="Times New Roman" w:hAnsi="Times New Roman" w:eastAsia="Times New Roman" w:cs="Times New Roman"/>
                <w:sz w:val="16"/>
                <w:szCs w:val="16"/>
                <w:b/>
                <w:bCs/>
              </w:rPr>
              <w:t xml:space="preserve">Total PC discipline de pregatire universitara avansata: 0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2750" w:type="dxa"/>
            <w:vAlign w:val="center"/>
            <w:gridSpan w:val="4"/>
          </w:tcPr>
          <w:p>
            <w:pPr>
              <w:jc w:val="right"/>
              <w:spacing w:after="0"/>
            </w:pPr>
            <w:r>
              <w:rPr>
                <w:rFonts w:ascii="Times New Roman" w:hAnsi="Times New Roman" w:eastAsia="Times New Roman" w:cs="Times New Roman"/>
                <w:sz w:val="16"/>
                <w:szCs w:val="16"/>
                <w:b/>
                <w:bCs/>
              </w:rPr>
              <w:t xml:space="preserve">Total PC discipline de pregatire suplimentara: 0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2750" w:type="dxa"/>
            <w:vAlign w:val="center"/>
            <w:gridSpan w:val="4"/>
          </w:tcPr>
          <w:p>
            <w:pPr>
              <w:jc w:val="right"/>
              <w:spacing w:after="0"/>
            </w:pPr>
            <w:r>
              <w:rPr>
                <w:rFonts w:ascii="Times New Roman" w:hAnsi="Times New Roman" w:eastAsia="Times New Roman" w:cs="Times New Roman"/>
                <w:sz w:val="16"/>
                <w:szCs w:val="16"/>
                <w:b/>
                <w:bCs/>
              </w:rPr>
              <w:t xml:space="preserve">Total PC rapoarte stiintifice: 0 </w:t>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c>
          <w:tcPr>
            <w:tcW w:w="250" w:type="dxa"/>
            <w:vAlign w:val="center"/>
          </w:tcPr>
          <w:p>
            <w:pPr>
              <w:jc w:val="center"/>
              <w:spacing w:after="0"/>
            </w:pPr>
            <w:r>
              <w:rPr>
                <w:rFonts w:ascii="Times New Roman" w:hAnsi="Times New Roman" w:eastAsia="Times New Roman" w:cs="Times New Roman"/>
                <w:sz w:val="16"/>
                <w:szCs w:val="16"/>
              </w:rPr>
              <w:t xml:space="preserve"/>
            </w:r>
          </w:p>
        </w:tc>
      </w:tr>
      <w:tr>
        <w:trPr/>
        <w:tc>
          <w:tcPr>
            <w:tcW w:w="2750" w:type="dxa"/>
            <w:vAlign w:val="center"/>
            <w:gridSpan w:val="4"/>
            <w:vMerge w:val="restart"/>
          </w:tcPr>
          <w:p>
            <w:pPr>
              <w:jc w:val="right"/>
              <w:spacing w:after="0"/>
            </w:pPr>
            <w:r>
              <w:rPr>
                <w:rFonts w:ascii="Times New Roman" w:hAnsi="Times New Roman" w:eastAsia="Times New Roman" w:cs="Times New Roman"/>
                <w:sz w:val="16"/>
                <w:szCs w:val="16"/>
                <w:b/>
                <w:bCs/>
              </w:rPr>
              <w:t xml:space="preserve">Total general PC: 180 </w:t>
            </w:r>
          </w:p>
        </w:tc>
        <w:tc>
          <w:tcPr>
            <w:tcW w:w="250" w:type="dxa"/>
            <w:vAlign w:val="center"/>
          </w:tcPr>
          <w:p>
            <w:pPr>
              <w:jc w:val="center"/>
              <w:spacing w:after="0"/>
            </w:pPr>
            <w:r>
              <w:rPr>
                <w:rFonts w:ascii="Times New Roman" w:hAnsi="Times New Roman" w:eastAsia="Times New Roman" w:cs="Times New Roman"/>
                <w:sz w:val="16"/>
                <w:szCs w:val="16"/>
              </w:rPr>
              <w:t xml:space="preserve">55</w:t>
            </w:r>
          </w:p>
        </w:tc>
        <w:tc>
          <w:tcPr>
            <w:tcW w:w="250" w:type="dxa"/>
            <w:vAlign w:val="center"/>
          </w:tcPr>
          <w:p>
            <w:pPr>
              <w:jc w:val="center"/>
              <w:spacing w:after="0"/>
            </w:pPr>
            <w:r>
              <w:rPr>
                <w:rFonts w:ascii="Times New Roman" w:hAnsi="Times New Roman" w:eastAsia="Times New Roman" w:cs="Times New Roman"/>
                <w:sz w:val="16"/>
                <w:szCs w:val="16"/>
              </w:rPr>
              <w:t xml:space="preserve">47</w:t>
            </w:r>
          </w:p>
        </w:tc>
        <w:tc>
          <w:tcPr>
            <w:tcW w:w="250" w:type="dxa"/>
            <w:vAlign w:val="center"/>
          </w:tcPr>
          <w:p>
            <w:pPr>
              <w:jc w:val="center"/>
              <w:spacing w:after="0"/>
            </w:pPr>
            <w:r>
              <w:rPr>
                <w:rFonts w:ascii="Times New Roman" w:hAnsi="Times New Roman" w:eastAsia="Times New Roman" w:cs="Times New Roman"/>
                <w:sz w:val="16"/>
                <w:szCs w:val="16"/>
              </w:rPr>
              <w:t xml:space="preserve">17</w:t>
            </w:r>
          </w:p>
        </w:tc>
        <w:tc>
          <w:tcPr>
            <w:tcW w:w="250" w:type="dxa"/>
            <w:vAlign w:val="center"/>
          </w:tcPr>
          <w:p>
            <w:pPr>
              <w:jc w:val="center"/>
              <w:spacing w:after="0"/>
            </w:pPr>
            <w:r>
              <w:rPr>
                <w:rFonts w:ascii="Times New Roman" w:hAnsi="Times New Roman" w:eastAsia="Times New Roman" w:cs="Times New Roman"/>
                <w:sz w:val="16"/>
                <w:szCs w:val="16"/>
              </w:rPr>
              <w:t xml:space="preserve">20</w:t>
            </w:r>
          </w:p>
        </w:tc>
        <w:tc>
          <w:tcPr>
            <w:tcW w:w="250" w:type="dxa"/>
            <w:vAlign w:val="center"/>
          </w:tcPr>
          <w:p>
            <w:pPr>
              <w:jc w:val="center"/>
              <w:spacing w:after="0"/>
            </w:pPr>
            <w:r>
              <w:rPr>
                <w:rFonts w:ascii="Times New Roman" w:hAnsi="Times New Roman" w:eastAsia="Times New Roman" w:cs="Times New Roman"/>
                <w:sz w:val="16"/>
                <w:szCs w:val="16"/>
              </w:rPr>
              <w:t xml:space="preserve">13</w:t>
            </w:r>
          </w:p>
        </w:tc>
        <w:tc>
          <w:tcPr>
            <w:tcW w:w="250" w:type="dxa"/>
            <w:vAlign w:val="center"/>
          </w:tcPr>
          <w:p>
            <w:pPr>
              <w:jc w:val="center"/>
              <w:spacing w:after="0"/>
            </w:pPr>
            <w:r>
              <w:rPr>
                <w:rFonts w:ascii="Times New Roman" w:hAnsi="Times New Roman" w:eastAsia="Times New Roman" w:cs="Times New Roman"/>
                <w:sz w:val="16"/>
                <w:szCs w:val="16"/>
              </w:rPr>
              <w:t xml:space="preserve">10</w:t>
            </w:r>
          </w:p>
        </w:tc>
        <w:tc>
          <w:tcPr>
            <w:tcW w:w="250" w:type="dxa"/>
            <w:vAlign w:val="center"/>
          </w:tcPr>
          <w:p>
            <w:pPr>
              <w:jc w:val="center"/>
              <w:spacing w:after="0"/>
            </w:pPr>
            <w:r>
              <w:rPr>
                <w:rFonts w:ascii="Times New Roman" w:hAnsi="Times New Roman" w:eastAsia="Times New Roman" w:cs="Times New Roman"/>
                <w:sz w:val="16"/>
                <w:szCs w:val="16"/>
              </w:rPr>
              <w:t xml:space="preserve">9</w:t>
            </w:r>
          </w:p>
        </w:tc>
        <w:tc>
          <w:tcPr>
            <w:tcW w:w="250" w:type="dxa"/>
            <w:vAlign w:val="center"/>
          </w:tcPr>
          <w:p>
            <w:pPr>
              <w:jc w:val="center"/>
              <w:spacing w:after="0"/>
            </w:pPr>
            <w:r>
              <w:rPr>
                <w:rFonts w:ascii="Times New Roman" w:hAnsi="Times New Roman" w:eastAsia="Times New Roman" w:cs="Times New Roman"/>
                <w:sz w:val="16"/>
                <w:szCs w:val="16"/>
              </w:rPr>
              <w:t xml:space="preserve">3</w:t>
            </w:r>
          </w:p>
        </w:tc>
        <w:tc>
          <w:tcPr>
            <w:tcW w:w="250" w:type="dxa"/>
            <w:vAlign w:val="center"/>
          </w:tcPr>
          <w:p>
            <w:pPr>
              <w:jc w:val="center"/>
              <w:spacing w:after="0"/>
            </w:pPr>
            <w:r>
              <w:rPr>
                <w:rFonts w:ascii="Times New Roman" w:hAnsi="Times New Roman" w:eastAsia="Times New Roman" w:cs="Times New Roman"/>
                <w:sz w:val="16"/>
                <w:szCs w:val="16"/>
              </w:rPr>
              <w:t xml:space="preserve">6</w:t>
            </w:r>
          </w:p>
        </w:tc>
      </w:tr>
    </w:tbl>
    <w:p>
      <w:r>
        <w:br w:type="page"/>
      </w:r>
    </w:p>
    <w:p>
      <w:pPr/>
      <w:r>
        <w:rPr>
          <w:rFonts w:ascii="Times New Roman" w:hAnsi="Times New Roman" w:eastAsia="Times New Roman" w:cs="Times New Roman"/>
          <w:sz w:val="24"/>
          <w:szCs w:val="24"/>
          <w:b/>
          <w:bCs/>
        </w:rPr>
        <w:t xml:space="preserve">10. BILANŢ GENERAL                                                                                                  Macheta 4</w:t>
      </w:r>
    </w:p>
    <w:p>
      <w:pPr/>
      <w:r>
        <w:rPr/>
        <w:t xml:space="preserve"/>
      </w:r>
    </w:p>
    <w:p>
      <w:pPr>
        <w:jc w:val="center"/>
        <w:spacing w:after="0"/>
      </w:pPr>
      <w:r>
        <w:rPr>
          <w:rFonts w:ascii="Times New Roman" w:hAnsi="Times New Roman" w:eastAsia="Times New Roman" w:cs="Times New Roman"/>
          <w:sz w:val="24"/>
          <w:szCs w:val="24"/>
          <w:b/>
          <w:bCs/>
        </w:rPr>
        <w:t xml:space="preserve">Distribuţia disciplinelor după criteriul conţinutului</w:t>
      </w:r>
    </w:p>
    <w:tbl>
      <w:tblGrid>
        <w:gridCol w:w="333" w:type="dxa"/>
        <w:gridCol w:w="1333" w:type="dxa"/>
        <w:gridCol w:w="666" w:type="dxa"/>
        <w:gridCol w:w="666" w:type="dxa"/>
        <w:gridCol w:w="666" w:type="dxa"/>
        <w:gridCol w:w="666" w:type="dxa"/>
        <w:gridCol w:w="666" w:type="dxa"/>
        <w:gridCol w:w="666" w:type="dxa"/>
      </w:tblGrid>
      <w:tblPr>
        <w:tblW w:w="5000" w:type="pct"/>
        <w:tblCellMar>
          <w:top w:w="0" w:type="dxa"/>
          <w:left w:w="0" w:type="dxa"/>
          <w:right w:w="0" w:type="dxa"/>
          <w:bottom w:w="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333" w:type="dxa"/>
            <w:vAlign w:val="center"/>
            <w:vMerge w:val="restart"/>
          </w:tcPr>
          <w:p>
            <w:pPr>
              <w:jc w:val="center"/>
              <w:spacing w:after="0"/>
            </w:pPr>
            <w:r>
              <w:rPr>
                <w:rFonts w:ascii="Times New Roman" w:hAnsi="Times New Roman" w:eastAsia="Times New Roman" w:cs="Times New Roman"/>
                <w:sz w:val="24"/>
                <w:szCs w:val="24"/>
                <w:b/>
                <w:bCs/>
              </w:rPr>
              <w:t xml:space="preserve">Nr. crt.</w:t>
            </w:r>
          </w:p>
        </w:tc>
        <w:tc>
          <w:tcPr>
            <w:tcW w:w="1333" w:type="dxa"/>
            <w:vAlign w:val="center"/>
            <w:vMerge w:val="restart"/>
          </w:tcPr>
          <w:p>
            <w:pPr>
              <w:jc w:val="center"/>
              <w:spacing w:after="0"/>
            </w:pPr>
            <w:r>
              <w:rPr>
                <w:rFonts w:ascii="Times New Roman" w:hAnsi="Times New Roman" w:eastAsia="Times New Roman" w:cs="Times New Roman"/>
                <w:sz w:val="24"/>
                <w:szCs w:val="24"/>
                <w:b/>
                <w:bCs/>
              </w:rPr>
              <w:t xml:space="preserve">Discipline</w:t>
            </w:r>
          </w:p>
        </w:tc>
        <w:tc>
          <w:tcPr>
            <w:tcW w:w="1998" w:type="dxa"/>
            <w:vAlign w:val="center"/>
            <w:gridSpan w:val="3"/>
          </w:tcPr>
          <w:p>
            <w:pPr>
              <w:jc w:val="center"/>
              <w:spacing w:after="0"/>
            </w:pPr>
            <w:r>
              <w:rPr>
                <w:rFonts w:ascii="Times New Roman" w:hAnsi="Times New Roman" w:eastAsia="Times New Roman" w:cs="Times New Roman"/>
                <w:sz w:val="24"/>
                <w:szCs w:val="24"/>
                <w:b/>
                <w:bCs/>
              </w:rPr>
              <w:t xml:space="preserve">Nr. de ore</w:t>
            </w:r>
          </w:p>
        </w:tc>
        <w:tc>
          <w:tcPr>
            <w:tcW w:w="1333" w:type="dxa"/>
            <w:vAlign w:val="center"/>
            <w:gridSpan w:val="2"/>
          </w:tcPr>
          <w:p>
            <w:pPr>
              <w:jc w:val="center"/>
              <w:spacing w:after="0"/>
            </w:pPr>
            <w:r>
              <w:rPr>
                <w:rFonts w:ascii="Times New Roman" w:hAnsi="Times New Roman" w:eastAsia="Times New Roman" w:cs="Times New Roman"/>
                <w:sz w:val="24"/>
                <w:szCs w:val="24"/>
                <w:b/>
                <w:bCs/>
              </w:rPr>
              <w:t xml:space="preserve">Total</w:t>
            </w:r>
          </w:p>
        </w:tc>
        <w:tc>
          <w:tcPr>
            <w:tcW w:w="666" w:type="dxa"/>
            <w:vAlign w:val="center"/>
          </w:tcPr>
          <w:p>
            <w:pPr>
              <w:jc w:val="center"/>
              <w:spacing w:after="0"/>
            </w:pPr>
            <w:r>
              <w:rPr>
                <w:rFonts w:ascii="Times New Roman" w:hAnsi="Times New Roman" w:eastAsia="Times New Roman" w:cs="Times New Roman"/>
                <w:sz w:val="24"/>
                <w:szCs w:val="24"/>
                <w:b/>
                <w:bCs/>
              </w:rPr>
              <w:t xml:space="preserve">Standard ARACIS</w:t>
            </w:r>
          </w:p>
        </w:tc>
      </w:tr>
      <w:tr>
        <w:trPr/>
        <w:tc>
          <w:tcPr>
            <w:tcW w:w="333" w:type="dxa"/>
            <w:vAlign w:val="center"/>
            <w:vMerge w:val="continue"/>
          </w:tcPr>
          <w:p/>
        </w:tc>
        <w:tc>
          <w:tcPr>
            <w:tcW w:w="1333" w:type="dxa"/>
            <w:vAlign w:val="center"/>
            <w:vMerge w:val="continue"/>
          </w:tcPr>
          <w:p/>
        </w:tc>
        <w:tc>
          <w:tcPr>
            <w:tcW w:w="666" w:type="dxa"/>
            <w:vAlign w:val="center"/>
          </w:tcPr>
          <w:p>
            <w:pPr>
              <w:jc w:val="center"/>
              <w:spacing w:after="0"/>
            </w:pPr>
            <w:r>
              <w:rPr>
                <w:rFonts w:ascii="Times New Roman" w:hAnsi="Times New Roman" w:eastAsia="Times New Roman" w:cs="Times New Roman"/>
                <w:sz w:val="24"/>
                <w:szCs w:val="24"/>
                <w:b/>
                <w:bCs/>
              </w:rPr>
              <w:t xml:space="preserve">An I</w:t>
            </w:r>
          </w:p>
        </w:tc>
        <w:tc>
          <w:tcPr>
            <w:tcW w:w="666" w:type="dxa"/>
            <w:vAlign w:val="center"/>
          </w:tcPr>
          <w:p>
            <w:pPr>
              <w:jc w:val="center"/>
              <w:spacing w:after="0"/>
            </w:pPr>
            <w:r>
              <w:rPr>
                <w:rFonts w:ascii="Times New Roman" w:hAnsi="Times New Roman" w:eastAsia="Times New Roman" w:cs="Times New Roman"/>
                <w:sz w:val="24"/>
                <w:szCs w:val="24"/>
                <w:b/>
                <w:bCs/>
              </w:rPr>
              <w:t xml:space="preserve">An II</w:t>
            </w:r>
          </w:p>
        </w:tc>
        <w:tc>
          <w:tcPr>
            <w:tcW w:w="666" w:type="dxa"/>
            <w:vAlign w:val="center"/>
          </w:tcPr>
          <w:p>
            <w:pPr>
              <w:jc w:val="center"/>
              <w:spacing w:after="0"/>
            </w:pPr>
            <w:r>
              <w:rPr>
                <w:rFonts w:ascii="Times New Roman" w:hAnsi="Times New Roman" w:eastAsia="Times New Roman" w:cs="Times New Roman"/>
                <w:sz w:val="24"/>
                <w:szCs w:val="24"/>
                <w:b/>
                <w:bCs/>
              </w:rPr>
              <w:t xml:space="preserve">An III</w:t>
            </w:r>
          </w:p>
        </w:tc>
        <w:tc>
          <w:tcPr>
            <w:tcW w:w="666" w:type="dxa"/>
            <w:vAlign w:val="center"/>
          </w:tcPr>
          <w:p>
            <w:pPr>
              <w:jc w:val="center"/>
              <w:spacing w:after="0"/>
            </w:pPr>
            <w:r>
              <w:rPr>
                <w:rFonts w:ascii="Times New Roman" w:hAnsi="Times New Roman" w:eastAsia="Times New Roman" w:cs="Times New Roman"/>
                <w:sz w:val="24"/>
                <w:szCs w:val="24"/>
                <w:b/>
                <w:bCs/>
              </w:rPr>
              <w:t xml:space="preserve">ore</w:t>
            </w:r>
          </w:p>
        </w:tc>
        <w:tc>
          <w:tcPr>
            <w:tcW w:w="666" w:type="dxa"/>
            <w:vAlign w:val="center"/>
          </w:tcPr>
          <w:p>
            <w:pPr>
              <w:jc w:val="center"/>
              <w:spacing w:after="0"/>
            </w:pPr>
            <w:r>
              <w:rPr>
                <w:rFonts w:ascii="Times New Roman" w:hAnsi="Times New Roman" w:eastAsia="Times New Roman" w:cs="Times New Roman"/>
                <w:sz w:val="24"/>
                <w:szCs w:val="24"/>
                <w:b/>
                <w:bCs/>
              </w:rPr>
              <w:t xml:space="preserve">%</w:t>
            </w:r>
          </w:p>
        </w:tc>
        <w:tc>
          <w:tcPr>
            <w:tcW w:w="666" w:type="dxa"/>
            <w:vAlign w:val="center"/>
            <w:vMerge w:val="continue"/>
          </w:tcPr>
          <w:p/>
        </w:tc>
      </w:tr>
      <w:tr>
        <w:trPr/>
        <w:tc>
          <w:tcPr>
            <w:tcW w:w="333" w:type="dxa"/>
            <w:vAlign w:val="center"/>
          </w:tcPr>
          <w:p>
            <w:pPr>
              <w:jc w:val="center"/>
              <w:spacing w:after="0"/>
            </w:pPr>
            <w:r>
              <w:rPr>
                <w:rFonts w:ascii="Times New Roman" w:hAnsi="Times New Roman" w:eastAsia="Times New Roman" w:cs="Times New Roman"/>
                <w:sz w:val="24"/>
                <w:szCs w:val="24"/>
              </w:rPr>
              <w:t xml:space="preserve">1</w:t>
            </w:r>
          </w:p>
        </w:tc>
        <w:tc>
          <w:tcPr>
            <w:tcW w:w="1333" w:type="dxa"/>
            <w:vAlign w:val="center"/>
          </w:tcPr>
          <w:p>
            <w:pPr/>
            <w:r>
              <w:rPr>
                <w:rFonts w:ascii="Times New Roman" w:hAnsi="Times New Roman" w:eastAsia="Times New Roman" w:cs="Times New Roman"/>
                <w:sz w:val="24"/>
                <w:szCs w:val="24"/>
              </w:rPr>
              <w:t xml:space="preserve">Discipline fundamentale</w:t>
            </w:r>
          </w:p>
        </w:tc>
        <w:tc>
          <w:tcPr>
            <w:tcW w:w="666" w:type="dxa"/>
            <w:vAlign w:val="center"/>
          </w:tcPr>
          <w:p>
            <w:pPr>
              <w:jc w:val="center"/>
              <w:spacing w:after="0"/>
            </w:pPr>
            <w:r>
              <w:rPr>
                <w:rFonts w:ascii="Times New Roman" w:hAnsi="Times New Roman" w:eastAsia="Times New Roman" w:cs="Times New Roman"/>
                <w:sz w:val="24"/>
                <w:szCs w:val="24"/>
              </w:rPr>
              <w:t xml:space="preserve">308</w:t>
            </w:r>
          </w:p>
        </w:tc>
        <w:tc>
          <w:tcPr>
            <w:tcW w:w="666" w:type="dxa"/>
            <w:vAlign w:val="center"/>
          </w:tcPr>
          <w:p>
            <w:pPr>
              <w:jc w:val="center"/>
              <w:spacing w:after="0"/>
            </w:pPr>
            <w:r>
              <w:rPr>
                <w:rFonts w:ascii="Times New Roman" w:hAnsi="Times New Roman" w:eastAsia="Times New Roman" w:cs="Times New Roman"/>
                <w:sz w:val="24"/>
                <w:szCs w:val="24"/>
              </w:rPr>
              <w:t xml:space="preserve"/>
            </w:r>
          </w:p>
        </w:tc>
        <w:tc>
          <w:tcPr>
            <w:tcW w:w="666" w:type="dxa"/>
            <w:vAlign w:val="center"/>
          </w:tcPr>
          <w:p>
            <w:pPr>
              <w:jc w:val="center"/>
              <w:spacing w:after="0"/>
            </w:pPr>
            <w:r>
              <w:rPr>
                <w:rFonts w:ascii="Times New Roman" w:hAnsi="Times New Roman" w:eastAsia="Times New Roman" w:cs="Times New Roman"/>
                <w:sz w:val="24"/>
                <w:szCs w:val="24"/>
              </w:rPr>
              <w:t xml:space="preserve">168</w:t>
            </w:r>
          </w:p>
        </w:tc>
        <w:tc>
          <w:tcPr>
            <w:tcW w:w="666" w:type="dxa"/>
            <w:vAlign w:val="center"/>
          </w:tcPr>
          <w:p>
            <w:pPr>
              <w:jc w:val="center"/>
              <w:spacing w:after="0"/>
            </w:pPr>
            <w:r>
              <w:rPr>
                <w:rFonts w:ascii="Times New Roman" w:hAnsi="Times New Roman" w:eastAsia="Times New Roman" w:cs="Times New Roman"/>
                <w:sz w:val="24"/>
                <w:szCs w:val="24"/>
              </w:rPr>
              <w:t xml:space="preserve">476</w:t>
            </w:r>
          </w:p>
        </w:tc>
        <w:tc>
          <w:tcPr>
            <w:tcW w:w="666" w:type="dxa"/>
            <w:vAlign w:val="center"/>
          </w:tcPr>
          <w:p>
            <w:pPr>
              <w:jc w:val="center"/>
              <w:spacing w:after="0"/>
            </w:pPr>
            <w:r>
              <w:rPr>
                <w:rFonts w:ascii="Times New Roman" w:hAnsi="Times New Roman" w:eastAsia="Times New Roman" w:cs="Times New Roman"/>
                <w:sz w:val="24"/>
                <w:szCs w:val="24"/>
              </w:rPr>
              <w:t xml:space="preserve">22.28</w:t>
            </w:r>
          </w:p>
        </w:tc>
        <w:tc>
          <w:tcPr>
            <w:tcW w:w="666" w:type="dxa"/>
            <w:vAlign w:val="center"/>
          </w:tcPr>
          <w:p>
            <w:pPr>
              <w:jc w:val="center"/>
              <w:spacing w:after="0"/>
            </w:pPr>
            <w:r>
              <w:rPr>
                <w:rFonts w:ascii="Times New Roman" w:hAnsi="Times New Roman" w:eastAsia="Times New Roman" w:cs="Times New Roman"/>
                <w:sz w:val="24"/>
                <w:szCs w:val="24"/>
              </w:rPr>
              <w:t xml:space="preserve">15.00-30.00%</w:t>
            </w:r>
          </w:p>
        </w:tc>
      </w:tr>
      <w:tr>
        <w:trPr/>
        <w:tc>
          <w:tcPr>
            <w:tcW w:w="333" w:type="dxa"/>
            <w:vAlign w:val="center"/>
          </w:tcPr>
          <w:p>
            <w:pPr>
              <w:jc w:val="center"/>
              <w:spacing w:after="0"/>
            </w:pPr>
            <w:r>
              <w:rPr>
                <w:rFonts w:ascii="Times New Roman" w:hAnsi="Times New Roman" w:eastAsia="Times New Roman" w:cs="Times New Roman"/>
                <w:sz w:val="24"/>
                <w:szCs w:val="24"/>
              </w:rPr>
              <w:t xml:space="preserve">2</w:t>
            </w:r>
          </w:p>
        </w:tc>
        <w:tc>
          <w:tcPr>
            <w:tcW w:w="1333" w:type="dxa"/>
            <w:vAlign w:val="center"/>
          </w:tcPr>
          <w:p>
            <w:pPr/>
            <w:r>
              <w:rPr>
                <w:rFonts w:ascii="Times New Roman" w:hAnsi="Times New Roman" w:eastAsia="Times New Roman" w:cs="Times New Roman"/>
                <w:sz w:val="24"/>
                <w:szCs w:val="24"/>
              </w:rPr>
              <w:t xml:space="preserve">Discipline în domeniu</w:t>
            </w:r>
          </w:p>
        </w:tc>
        <w:tc>
          <w:tcPr>
            <w:tcW w:w="666" w:type="dxa"/>
            <w:vAlign w:val="center"/>
          </w:tcPr>
          <w:p>
            <w:pPr>
              <w:jc w:val="center"/>
              <w:spacing w:after="0"/>
            </w:pPr>
            <w:r>
              <w:rPr>
                <w:rFonts w:ascii="Times New Roman" w:hAnsi="Times New Roman" w:eastAsia="Times New Roman" w:cs="Times New Roman"/>
                <w:sz w:val="24"/>
                <w:szCs w:val="24"/>
              </w:rPr>
              <w:t xml:space="preserve"/>
            </w:r>
          </w:p>
        </w:tc>
        <w:tc>
          <w:tcPr>
            <w:tcW w:w="666" w:type="dxa"/>
            <w:vAlign w:val="center"/>
          </w:tcPr>
          <w:p>
            <w:pPr>
              <w:jc w:val="center"/>
              <w:spacing w:after="0"/>
            </w:pPr>
            <w:r>
              <w:rPr>
                <w:rFonts w:ascii="Times New Roman" w:hAnsi="Times New Roman" w:eastAsia="Times New Roman" w:cs="Times New Roman"/>
                <w:sz w:val="24"/>
                <w:szCs w:val="24"/>
              </w:rPr>
              <w:t xml:space="preserve"/>
            </w:r>
          </w:p>
        </w:tc>
        <w:tc>
          <w:tcPr>
            <w:tcW w:w="666" w:type="dxa"/>
            <w:vAlign w:val="center"/>
          </w:tcPr>
          <w:p>
            <w:pPr>
              <w:jc w:val="center"/>
              <w:spacing w:after="0"/>
            </w:pPr>
            <w:r>
              <w:rPr>
                <w:rFonts w:ascii="Times New Roman" w:hAnsi="Times New Roman" w:eastAsia="Times New Roman" w:cs="Times New Roman"/>
                <w:sz w:val="24"/>
                <w:szCs w:val="24"/>
              </w:rPr>
              <w:t xml:space="preserve"/>
            </w:r>
          </w:p>
        </w:tc>
        <w:tc>
          <w:tcPr>
            <w:tcW w:w="666" w:type="dxa"/>
            <w:vAlign w:val="center"/>
          </w:tcPr>
          <w:p>
            <w:pPr>
              <w:jc w:val="center"/>
              <w:spacing w:after="0"/>
            </w:pPr>
            <w:r>
              <w:rPr>
                <w:rFonts w:ascii="Times New Roman" w:hAnsi="Times New Roman" w:eastAsia="Times New Roman" w:cs="Times New Roman"/>
                <w:sz w:val="24"/>
                <w:szCs w:val="24"/>
              </w:rPr>
              <w:t xml:space="preserve">0</w:t>
            </w:r>
          </w:p>
        </w:tc>
        <w:tc>
          <w:tcPr>
            <w:tcW w:w="666" w:type="dxa"/>
            <w:vAlign w:val="center"/>
          </w:tcPr>
          <w:p>
            <w:pPr>
              <w:jc w:val="center"/>
              <w:spacing w:after="0"/>
            </w:pPr>
            <w:r>
              <w:rPr>
                <w:rFonts w:ascii="Times New Roman" w:hAnsi="Times New Roman" w:eastAsia="Times New Roman" w:cs="Times New Roman"/>
                <w:sz w:val="24"/>
                <w:szCs w:val="24"/>
              </w:rPr>
              <w:t xml:space="preserve">0</w:t>
            </w:r>
          </w:p>
        </w:tc>
        <w:tc>
          <w:tcPr>
            <w:tcW w:w="666" w:type="dxa"/>
            <w:vAlign w:val="center"/>
          </w:tcPr>
          <w:p>
            <w:pPr>
              <w:jc w:val="center"/>
              <w:spacing w:after="0"/>
            </w:pPr>
            <w:r>
              <w:rPr>
                <w:rFonts w:ascii="Times New Roman" w:hAnsi="Times New Roman" w:eastAsia="Times New Roman" w:cs="Times New Roman"/>
                <w:sz w:val="24"/>
                <w:szCs w:val="24"/>
              </w:rPr>
              <w:t xml:space="preserve">0.00-0.00%</w:t>
            </w:r>
          </w:p>
        </w:tc>
      </w:tr>
      <w:tr>
        <w:trPr/>
        <w:tc>
          <w:tcPr>
            <w:tcW w:w="333" w:type="dxa"/>
            <w:vAlign w:val="center"/>
          </w:tcPr>
          <w:p>
            <w:pPr>
              <w:jc w:val="center"/>
              <w:spacing w:after="0"/>
            </w:pPr>
            <w:r>
              <w:rPr>
                <w:rFonts w:ascii="Times New Roman" w:hAnsi="Times New Roman" w:eastAsia="Times New Roman" w:cs="Times New Roman"/>
                <w:sz w:val="24"/>
                <w:szCs w:val="24"/>
              </w:rPr>
              <w:t xml:space="preserve">3</w:t>
            </w:r>
          </w:p>
        </w:tc>
        <w:tc>
          <w:tcPr>
            <w:tcW w:w="1333" w:type="dxa"/>
            <w:vAlign w:val="center"/>
          </w:tcPr>
          <w:p>
            <w:pPr/>
            <w:r>
              <w:rPr>
                <w:rFonts w:ascii="Times New Roman" w:hAnsi="Times New Roman" w:eastAsia="Times New Roman" w:cs="Times New Roman"/>
                <w:sz w:val="24"/>
                <w:szCs w:val="24"/>
              </w:rPr>
              <w:t xml:space="preserve">Discipline de specialitate</w:t>
            </w:r>
          </w:p>
        </w:tc>
        <w:tc>
          <w:tcPr>
            <w:tcW w:w="666" w:type="dxa"/>
            <w:vAlign w:val="center"/>
          </w:tcPr>
          <w:p>
            <w:pPr>
              <w:jc w:val="center"/>
              <w:spacing w:after="0"/>
            </w:pPr>
            <w:r>
              <w:rPr>
                <w:rFonts w:ascii="Times New Roman" w:hAnsi="Times New Roman" w:eastAsia="Times New Roman" w:cs="Times New Roman"/>
                <w:sz w:val="24"/>
                <w:szCs w:val="24"/>
              </w:rPr>
              <w:t xml:space="preserve">320</w:t>
            </w:r>
          </w:p>
        </w:tc>
        <w:tc>
          <w:tcPr>
            <w:tcW w:w="666" w:type="dxa"/>
            <w:vAlign w:val="center"/>
          </w:tcPr>
          <w:p>
            <w:pPr>
              <w:jc w:val="center"/>
              <w:spacing w:after="0"/>
            </w:pPr>
            <w:r>
              <w:rPr>
                <w:rFonts w:ascii="Times New Roman" w:hAnsi="Times New Roman" w:eastAsia="Times New Roman" w:cs="Times New Roman"/>
                <w:sz w:val="24"/>
                <w:szCs w:val="24"/>
              </w:rPr>
              <w:t xml:space="preserve">556</w:t>
            </w:r>
          </w:p>
        </w:tc>
        <w:tc>
          <w:tcPr>
            <w:tcW w:w="666" w:type="dxa"/>
            <w:vAlign w:val="center"/>
          </w:tcPr>
          <w:p>
            <w:pPr>
              <w:jc w:val="center"/>
              <w:spacing w:after="0"/>
            </w:pPr>
            <w:r>
              <w:rPr>
                <w:rFonts w:ascii="Times New Roman" w:hAnsi="Times New Roman" w:eastAsia="Times New Roman" w:cs="Times New Roman"/>
                <w:sz w:val="24"/>
                <w:szCs w:val="24"/>
              </w:rPr>
              <w:t xml:space="preserve">336</w:t>
            </w:r>
          </w:p>
        </w:tc>
        <w:tc>
          <w:tcPr>
            <w:tcW w:w="666" w:type="dxa"/>
            <w:vAlign w:val="center"/>
          </w:tcPr>
          <w:p>
            <w:pPr>
              <w:jc w:val="center"/>
              <w:spacing w:after="0"/>
            </w:pPr>
            <w:r>
              <w:rPr>
                <w:rFonts w:ascii="Times New Roman" w:hAnsi="Times New Roman" w:eastAsia="Times New Roman" w:cs="Times New Roman"/>
                <w:sz w:val="24"/>
                <w:szCs w:val="24"/>
              </w:rPr>
              <w:t xml:space="preserve">1212</w:t>
            </w:r>
          </w:p>
        </w:tc>
        <w:tc>
          <w:tcPr>
            <w:tcW w:w="666" w:type="dxa"/>
            <w:vAlign w:val="center"/>
          </w:tcPr>
          <w:p>
            <w:pPr>
              <w:jc w:val="center"/>
              <w:spacing w:after="0"/>
            </w:pPr>
            <w:r>
              <w:rPr>
                <w:rFonts w:ascii="Times New Roman" w:hAnsi="Times New Roman" w:eastAsia="Times New Roman" w:cs="Times New Roman"/>
                <w:sz w:val="24"/>
                <w:szCs w:val="24"/>
              </w:rPr>
              <w:t xml:space="preserve">56.74</w:t>
            </w:r>
          </w:p>
        </w:tc>
        <w:tc>
          <w:tcPr>
            <w:tcW w:w="666" w:type="dxa"/>
            <w:vAlign w:val="center"/>
          </w:tcPr>
          <w:p>
            <w:pPr>
              <w:jc w:val="center"/>
              <w:spacing w:after="0"/>
            </w:pPr>
            <w:r>
              <w:rPr>
                <w:rFonts w:ascii="Times New Roman" w:hAnsi="Times New Roman" w:eastAsia="Times New Roman" w:cs="Times New Roman"/>
                <w:sz w:val="24"/>
                <w:szCs w:val="24"/>
              </w:rPr>
              <w:t xml:space="preserve">40.00-70.00%</w:t>
            </w:r>
          </w:p>
        </w:tc>
      </w:tr>
      <w:tr>
        <w:trPr/>
        <w:tc>
          <w:tcPr>
            <w:tcW w:w="333" w:type="dxa"/>
            <w:vAlign w:val="center"/>
          </w:tcPr>
          <w:p>
            <w:pPr>
              <w:jc w:val="center"/>
              <w:spacing w:after="0"/>
            </w:pPr>
            <w:r>
              <w:rPr>
                <w:rFonts w:ascii="Times New Roman" w:hAnsi="Times New Roman" w:eastAsia="Times New Roman" w:cs="Times New Roman"/>
                <w:sz w:val="24"/>
                <w:szCs w:val="24"/>
              </w:rPr>
              <w:t xml:space="preserve">4</w:t>
            </w:r>
          </w:p>
        </w:tc>
        <w:tc>
          <w:tcPr>
            <w:tcW w:w="1333" w:type="dxa"/>
            <w:vAlign w:val="center"/>
          </w:tcPr>
          <w:p>
            <w:pPr/>
            <w:r>
              <w:rPr>
                <w:rFonts w:ascii="Times New Roman" w:hAnsi="Times New Roman" w:eastAsia="Times New Roman" w:cs="Times New Roman"/>
                <w:sz w:val="24"/>
                <w:szCs w:val="24"/>
              </w:rPr>
              <w:t xml:space="preserve">Discipline complementare</w:t>
            </w:r>
          </w:p>
        </w:tc>
        <w:tc>
          <w:tcPr>
            <w:tcW w:w="666" w:type="dxa"/>
            <w:vAlign w:val="center"/>
          </w:tcPr>
          <w:p>
            <w:pPr>
              <w:jc w:val="center"/>
              <w:spacing w:after="0"/>
            </w:pPr>
            <w:r>
              <w:rPr>
                <w:rFonts w:ascii="Times New Roman" w:hAnsi="Times New Roman" w:eastAsia="Times New Roman" w:cs="Times New Roman"/>
                <w:sz w:val="24"/>
                <w:szCs w:val="24"/>
              </w:rPr>
              <w:t xml:space="preserve">84</w:t>
            </w:r>
          </w:p>
        </w:tc>
        <w:tc>
          <w:tcPr>
            <w:tcW w:w="666" w:type="dxa"/>
            <w:vAlign w:val="center"/>
          </w:tcPr>
          <w:p>
            <w:pPr>
              <w:jc w:val="center"/>
              <w:spacing w:after="0"/>
            </w:pPr>
            <w:r>
              <w:rPr>
                <w:rFonts w:ascii="Times New Roman" w:hAnsi="Times New Roman" w:eastAsia="Times New Roman" w:cs="Times New Roman"/>
                <w:sz w:val="24"/>
                <w:szCs w:val="24"/>
              </w:rPr>
              <w:t xml:space="preserve">196</w:t>
            </w:r>
          </w:p>
        </w:tc>
        <w:tc>
          <w:tcPr>
            <w:tcW w:w="666" w:type="dxa"/>
            <w:vAlign w:val="center"/>
          </w:tcPr>
          <w:p>
            <w:pPr>
              <w:jc w:val="center"/>
              <w:spacing w:after="0"/>
            </w:pPr>
            <w:r>
              <w:rPr>
                <w:rFonts w:ascii="Times New Roman" w:hAnsi="Times New Roman" w:eastAsia="Times New Roman" w:cs="Times New Roman"/>
                <w:sz w:val="24"/>
                <w:szCs w:val="24"/>
              </w:rPr>
              <w:t xml:space="preserve">168</w:t>
            </w:r>
          </w:p>
        </w:tc>
        <w:tc>
          <w:tcPr>
            <w:tcW w:w="666" w:type="dxa"/>
            <w:vAlign w:val="center"/>
          </w:tcPr>
          <w:p>
            <w:pPr>
              <w:jc w:val="center"/>
              <w:spacing w:after="0"/>
            </w:pPr>
            <w:r>
              <w:rPr>
                <w:rFonts w:ascii="Times New Roman" w:hAnsi="Times New Roman" w:eastAsia="Times New Roman" w:cs="Times New Roman"/>
                <w:sz w:val="24"/>
                <w:szCs w:val="24"/>
              </w:rPr>
              <w:t xml:space="preserve">448</w:t>
            </w:r>
          </w:p>
        </w:tc>
        <w:tc>
          <w:tcPr>
            <w:tcW w:w="666" w:type="dxa"/>
            <w:vAlign w:val="center"/>
          </w:tcPr>
          <w:p>
            <w:pPr>
              <w:jc w:val="center"/>
              <w:spacing w:after="0"/>
            </w:pPr>
            <w:r>
              <w:rPr>
                <w:rFonts w:ascii="Times New Roman" w:hAnsi="Times New Roman" w:eastAsia="Times New Roman" w:cs="Times New Roman"/>
                <w:sz w:val="24"/>
                <w:szCs w:val="24"/>
              </w:rPr>
              <w:t xml:space="preserve">20.97</w:t>
            </w:r>
          </w:p>
        </w:tc>
        <w:tc>
          <w:tcPr>
            <w:tcW w:w="666" w:type="dxa"/>
            <w:vAlign w:val="center"/>
          </w:tcPr>
          <w:p>
            <w:pPr>
              <w:jc w:val="center"/>
              <w:spacing w:after="0"/>
            </w:pPr>
            <w:r>
              <w:rPr>
                <w:rFonts w:ascii="Times New Roman" w:hAnsi="Times New Roman" w:eastAsia="Times New Roman" w:cs="Times New Roman"/>
                <w:sz w:val="24"/>
                <w:szCs w:val="24"/>
              </w:rPr>
              <w:t xml:space="preserve">20.00-40.00%</w:t>
            </w:r>
          </w:p>
        </w:tc>
      </w:tr>
      <w:tr>
        <w:trPr/>
        <w:tc>
          <w:tcPr>
            <w:tcW w:w="333" w:type="dxa"/>
            <w:vAlign w:val="center"/>
          </w:tcPr>
          <w:p>
            <w:pPr>
              <w:jc w:val="center"/>
              <w:spacing w:after="0"/>
            </w:pPr>
            <w:r>
              <w:rPr>
                <w:rFonts w:ascii="Times New Roman" w:hAnsi="Times New Roman" w:eastAsia="Times New Roman" w:cs="Times New Roman"/>
                <w:sz w:val="24"/>
                <w:szCs w:val="24"/>
              </w:rPr>
              <w:t xml:space="preserve">5</w:t>
            </w:r>
          </w:p>
        </w:tc>
        <w:tc>
          <w:tcPr>
            <w:tcW w:w="1333" w:type="dxa"/>
            <w:vAlign w:val="center"/>
          </w:tcPr>
          <w:p>
            <w:pPr/>
            <w:r>
              <w:rPr>
                <w:rFonts w:ascii="Times New Roman" w:hAnsi="Times New Roman" w:eastAsia="Times New Roman" w:cs="Times New Roman"/>
                <w:sz w:val="24"/>
                <w:szCs w:val="24"/>
              </w:rPr>
              <w:t xml:space="preserve">Discipline de pregatire universitara avansata</w:t>
            </w:r>
          </w:p>
        </w:tc>
        <w:tc>
          <w:tcPr>
            <w:tcW w:w="666" w:type="dxa"/>
            <w:vAlign w:val="center"/>
          </w:tcPr>
          <w:p>
            <w:pPr>
              <w:jc w:val="center"/>
              <w:spacing w:after="0"/>
            </w:pPr>
            <w:r>
              <w:rPr>
                <w:rFonts w:ascii="Times New Roman" w:hAnsi="Times New Roman" w:eastAsia="Times New Roman" w:cs="Times New Roman"/>
                <w:sz w:val="24"/>
                <w:szCs w:val="24"/>
              </w:rPr>
              <w:t xml:space="preserve"/>
            </w:r>
          </w:p>
        </w:tc>
        <w:tc>
          <w:tcPr>
            <w:tcW w:w="666" w:type="dxa"/>
            <w:vAlign w:val="center"/>
          </w:tcPr>
          <w:p>
            <w:pPr>
              <w:jc w:val="center"/>
              <w:spacing w:after="0"/>
            </w:pPr>
            <w:r>
              <w:rPr>
                <w:rFonts w:ascii="Times New Roman" w:hAnsi="Times New Roman" w:eastAsia="Times New Roman" w:cs="Times New Roman"/>
                <w:sz w:val="24"/>
                <w:szCs w:val="24"/>
              </w:rPr>
              <w:t xml:space="preserve"/>
            </w:r>
          </w:p>
        </w:tc>
        <w:tc>
          <w:tcPr>
            <w:tcW w:w="666" w:type="dxa"/>
            <w:vAlign w:val="center"/>
          </w:tcPr>
          <w:p>
            <w:pPr>
              <w:jc w:val="center"/>
              <w:spacing w:after="0"/>
            </w:pPr>
            <w:r>
              <w:rPr>
                <w:rFonts w:ascii="Times New Roman" w:hAnsi="Times New Roman" w:eastAsia="Times New Roman" w:cs="Times New Roman"/>
                <w:sz w:val="24"/>
                <w:szCs w:val="24"/>
              </w:rPr>
              <w:t xml:space="preserve"/>
            </w:r>
          </w:p>
        </w:tc>
        <w:tc>
          <w:tcPr>
            <w:tcW w:w="666" w:type="dxa"/>
            <w:vAlign w:val="center"/>
          </w:tcPr>
          <w:p>
            <w:pPr>
              <w:jc w:val="center"/>
              <w:spacing w:after="0"/>
            </w:pPr>
            <w:r>
              <w:rPr>
                <w:rFonts w:ascii="Times New Roman" w:hAnsi="Times New Roman" w:eastAsia="Times New Roman" w:cs="Times New Roman"/>
                <w:sz w:val="24"/>
                <w:szCs w:val="24"/>
              </w:rPr>
              <w:t xml:space="preserve">0</w:t>
            </w:r>
          </w:p>
        </w:tc>
        <w:tc>
          <w:tcPr>
            <w:tcW w:w="666" w:type="dxa"/>
            <w:vAlign w:val="center"/>
          </w:tcPr>
          <w:p>
            <w:pPr>
              <w:jc w:val="center"/>
              <w:spacing w:after="0"/>
            </w:pPr>
            <w:r>
              <w:rPr>
                <w:rFonts w:ascii="Times New Roman" w:hAnsi="Times New Roman" w:eastAsia="Times New Roman" w:cs="Times New Roman"/>
                <w:sz w:val="24"/>
                <w:szCs w:val="24"/>
              </w:rPr>
              <w:t xml:space="preserve">0</w:t>
            </w:r>
          </w:p>
        </w:tc>
        <w:tc>
          <w:tcPr>
            <w:tcW w:w="666" w:type="dxa"/>
            <w:vAlign w:val="center"/>
          </w:tcPr>
          <w:p>
            <w:pPr>
              <w:jc w:val="center"/>
              <w:spacing w:after="0"/>
            </w:pPr>
            <w:r>
              <w:rPr>
                <w:rFonts w:ascii="Times New Roman" w:hAnsi="Times New Roman" w:eastAsia="Times New Roman" w:cs="Times New Roman"/>
                <w:sz w:val="24"/>
                <w:szCs w:val="24"/>
              </w:rPr>
              <w:t xml:space="preserve">-%</w:t>
            </w:r>
          </w:p>
        </w:tc>
      </w:tr>
      <w:tr>
        <w:trPr/>
        <w:tc>
          <w:tcPr>
            <w:tcW w:w="333" w:type="dxa"/>
            <w:vAlign w:val="center"/>
          </w:tcPr>
          <w:p>
            <w:pPr>
              <w:jc w:val="center"/>
              <w:spacing w:after="0"/>
            </w:pPr>
            <w:r>
              <w:rPr>
                <w:rFonts w:ascii="Times New Roman" w:hAnsi="Times New Roman" w:eastAsia="Times New Roman" w:cs="Times New Roman"/>
                <w:sz w:val="24"/>
                <w:szCs w:val="24"/>
              </w:rPr>
              <w:t xml:space="preserve">6</w:t>
            </w:r>
          </w:p>
        </w:tc>
        <w:tc>
          <w:tcPr>
            <w:tcW w:w="1333" w:type="dxa"/>
            <w:vAlign w:val="center"/>
          </w:tcPr>
          <w:p>
            <w:pPr/>
            <w:r>
              <w:rPr>
                <w:rFonts w:ascii="Times New Roman" w:hAnsi="Times New Roman" w:eastAsia="Times New Roman" w:cs="Times New Roman"/>
                <w:sz w:val="24"/>
                <w:szCs w:val="24"/>
              </w:rPr>
              <w:t xml:space="preserve">Discipline de pregatire suplimentara</w:t>
            </w:r>
          </w:p>
        </w:tc>
        <w:tc>
          <w:tcPr>
            <w:tcW w:w="666" w:type="dxa"/>
            <w:vAlign w:val="center"/>
          </w:tcPr>
          <w:p>
            <w:pPr>
              <w:jc w:val="center"/>
              <w:spacing w:after="0"/>
            </w:pPr>
            <w:r>
              <w:rPr>
                <w:rFonts w:ascii="Times New Roman" w:hAnsi="Times New Roman" w:eastAsia="Times New Roman" w:cs="Times New Roman"/>
                <w:sz w:val="24"/>
                <w:szCs w:val="24"/>
              </w:rPr>
              <w:t xml:space="preserve"/>
            </w:r>
          </w:p>
        </w:tc>
        <w:tc>
          <w:tcPr>
            <w:tcW w:w="666" w:type="dxa"/>
            <w:vAlign w:val="center"/>
          </w:tcPr>
          <w:p>
            <w:pPr>
              <w:jc w:val="center"/>
              <w:spacing w:after="0"/>
            </w:pPr>
            <w:r>
              <w:rPr>
                <w:rFonts w:ascii="Times New Roman" w:hAnsi="Times New Roman" w:eastAsia="Times New Roman" w:cs="Times New Roman"/>
                <w:sz w:val="24"/>
                <w:szCs w:val="24"/>
              </w:rPr>
              <w:t xml:space="preserve"/>
            </w:r>
          </w:p>
        </w:tc>
        <w:tc>
          <w:tcPr>
            <w:tcW w:w="666" w:type="dxa"/>
            <w:vAlign w:val="center"/>
          </w:tcPr>
          <w:p>
            <w:pPr>
              <w:jc w:val="center"/>
              <w:spacing w:after="0"/>
            </w:pPr>
            <w:r>
              <w:rPr>
                <w:rFonts w:ascii="Times New Roman" w:hAnsi="Times New Roman" w:eastAsia="Times New Roman" w:cs="Times New Roman"/>
                <w:sz w:val="24"/>
                <w:szCs w:val="24"/>
              </w:rPr>
              <w:t xml:space="preserve"/>
            </w:r>
          </w:p>
        </w:tc>
        <w:tc>
          <w:tcPr>
            <w:tcW w:w="666" w:type="dxa"/>
            <w:vAlign w:val="center"/>
          </w:tcPr>
          <w:p>
            <w:pPr>
              <w:jc w:val="center"/>
              <w:spacing w:after="0"/>
            </w:pPr>
            <w:r>
              <w:rPr>
                <w:rFonts w:ascii="Times New Roman" w:hAnsi="Times New Roman" w:eastAsia="Times New Roman" w:cs="Times New Roman"/>
                <w:sz w:val="24"/>
                <w:szCs w:val="24"/>
              </w:rPr>
              <w:t xml:space="preserve">0</w:t>
            </w:r>
          </w:p>
        </w:tc>
        <w:tc>
          <w:tcPr>
            <w:tcW w:w="666" w:type="dxa"/>
            <w:vAlign w:val="center"/>
          </w:tcPr>
          <w:p>
            <w:pPr>
              <w:jc w:val="center"/>
              <w:spacing w:after="0"/>
            </w:pPr>
            <w:r>
              <w:rPr>
                <w:rFonts w:ascii="Times New Roman" w:hAnsi="Times New Roman" w:eastAsia="Times New Roman" w:cs="Times New Roman"/>
                <w:sz w:val="24"/>
                <w:szCs w:val="24"/>
              </w:rPr>
              <w:t xml:space="preserve">0</w:t>
            </w:r>
          </w:p>
        </w:tc>
        <w:tc>
          <w:tcPr>
            <w:tcW w:w="666" w:type="dxa"/>
            <w:vAlign w:val="center"/>
          </w:tcPr>
          <w:p>
            <w:pPr>
              <w:jc w:val="center"/>
              <w:spacing w:after="0"/>
            </w:pPr>
            <w:r>
              <w:rPr>
                <w:rFonts w:ascii="Times New Roman" w:hAnsi="Times New Roman" w:eastAsia="Times New Roman" w:cs="Times New Roman"/>
                <w:sz w:val="24"/>
                <w:szCs w:val="24"/>
              </w:rPr>
              <w:t xml:space="preserve">-%</w:t>
            </w:r>
          </w:p>
        </w:tc>
      </w:tr>
      <w:tr>
        <w:trPr/>
        <w:tc>
          <w:tcPr>
            <w:tcW w:w="333" w:type="dxa"/>
            <w:vAlign w:val="center"/>
          </w:tcPr>
          <w:p>
            <w:pPr>
              <w:jc w:val="center"/>
              <w:spacing w:after="0"/>
            </w:pPr>
            <w:r>
              <w:rPr>
                <w:rFonts w:ascii="Times New Roman" w:hAnsi="Times New Roman" w:eastAsia="Times New Roman" w:cs="Times New Roman"/>
                <w:sz w:val="24"/>
                <w:szCs w:val="24"/>
              </w:rPr>
              <w:t xml:space="preserve">7</w:t>
            </w:r>
          </w:p>
        </w:tc>
        <w:tc>
          <w:tcPr>
            <w:tcW w:w="1333" w:type="dxa"/>
            <w:vAlign w:val="center"/>
          </w:tcPr>
          <w:p>
            <w:pPr/>
            <w:r>
              <w:rPr>
                <w:rFonts w:ascii="Times New Roman" w:hAnsi="Times New Roman" w:eastAsia="Times New Roman" w:cs="Times New Roman"/>
                <w:sz w:val="24"/>
                <w:szCs w:val="24"/>
              </w:rPr>
              <w:t xml:space="preserve">Rapoarte stiintifice</w:t>
            </w:r>
          </w:p>
        </w:tc>
        <w:tc>
          <w:tcPr>
            <w:tcW w:w="666" w:type="dxa"/>
            <w:vAlign w:val="center"/>
          </w:tcPr>
          <w:p>
            <w:pPr>
              <w:jc w:val="center"/>
              <w:spacing w:after="0"/>
            </w:pPr>
            <w:r>
              <w:rPr>
                <w:rFonts w:ascii="Times New Roman" w:hAnsi="Times New Roman" w:eastAsia="Times New Roman" w:cs="Times New Roman"/>
                <w:sz w:val="24"/>
                <w:szCs w:val="24"/>
              </w:rPr>
              <w:t xml:space="preserve"/>
            </w:r>
          </w:p>
        </w:tc>
        <w:tc>
          <w:tcPr>
            <w:tcW w:w="666" w:type="dxa"/>
            <w:vAlign w:val="center"/>
          </w:tcPr>
          <w:p>
            <w:pPr>
              <w:jc w:val="center"/>
              <w:spacing w:after="0"/>
            </w:pPr>
            <w:r>
              <w:rPr>
                <w:rFonts w:ascii="Times New Roman" w:hAnsi="Times New Roman" w:eastAsia="Times New Roman" w:cs="Times New Roman"/>
                <w:sz w:val="24"/>
                <w:szCs w:val="24"/>
              </w:rPr>
              <w:t xml:space="preserve"/>
            </w:r>
          </w:p>
        </w:tc>
        <w:tc>
          <w:tcPr>
            <w:tcW w:w="666" w:type="dxa"/>
            <w:vAlign w:val="center"/>
          </w:tcPr>
          <w:p>
            <w:pPr>
              <w:jc w:val="center"/>
              <w:spacing w:after="0"/>
            </w:pPr>
            <w:r>
              <w:rPr>
                <w:rFonts w:ascii="Times New Roman" w:hAnsi="Times New Roman" w:eastAsia="Times New Roman" w:cs="Times New Roman"/>
                <w:sz w:val="24"/>
                <w:szCs w:val="24"/>
              </w:rPr>
              <w:t xml:space="preserve"/>
            </w:r>
          </w:p>
        </w:tc>
        <w:tc>
          <w:tcPr>
            <w:tcW w:w="666" w:type="dxa"/>
            <w:vAlign w:val="center"/>
          </w:tcPr>
          <w:p>
            <w:pPr>
              <w:jc w:val="center"/>
              <w:spacing w:after="0"/>
            </w:pPr>
            <w:r>
              <w:rPr>
                <w:rFonts w:ascii="Times New Roman" w:hAnsi="Times New Roman" w:eastAsia="Times New Roman" w:cs="Times New Roman"/>
                <w:sz w:val="24"/>
                <w:szCs w:val="24"/>
              </w:rPr>
              <w:t xml:space="preserve">0</w:t>
            </w:r>
          </w:p>
        </w:tc>
        <w:tc>
          <w:tcPr>
            <w:tcW w:w="666" w:type="dxa"/>
            <w:vAlign w:val="center"/>
          </w:tcPr>
          <w:p>
            <w:pPr>
              <w:jc w:val="center"/>
              <w:spacing w:after="0"/>
            </w:pPr>
            <w:r>
              <w:rPr>
                <w:rFonts w:ascii="Times New Roman" w:hAnsi="Times New Roman" w:eastAsia="Times New Roman" w:cs="Times New Roman"/>
                <w:sz w:val="24"/>
                <w:szCs w:val="24"/>
              </w:rPr>
              <w:t xml:space="preserve">0</w:t>
            </w:r>
          </w:p>
        </w:tc>
        <w:tc>
          <w:tcPr>
            <w:tcW w:w="666" w:type="dxa"/>
            <w:vAlign w:val="center"/>
          </w:tcPr>
          <w:p>
            <w:pPr>
              <w:jc w:val="center"/>
              <w:spacing w:after="0"/>
            </w:pPr>
            <w:r>
              <w:rPr>
                <w:rFonts w:ascii="Times New Roman" w:hAnsi="Times New Roman" w:eastAsia="Times New Roman" w:cs="Times New Roman"/>
                <w:sz w:val="24"/>
                <w:szCs w:val="24"/>
              </w:rPr>
              <w:t xml:space="preserve">-%</w:t>
            </w:r>
          </w:p>
        </w:tc>
      </w:tr>
      <w:tr>
        <w:trPr/>
        <w:tc>
          <w:tcPr>
            <w:tcW w:w="1666" w:type="dxa"/>
            <w:vAlign w:val="center"/>
            <w:gridSpan w:val="2"/>
          </w:tcPr>
          <w:p>
            <w:pPr>
              <w:jc w:val="center"/>
              <w:spacing w:after="0"/>
            </w:pPr>
            <w:r>
              <w:rPr>
                <w:rFonts w:ascii="Times New Roman" w:hAnsi="Times New Roman" w:eastAsia="Times New Roman" w:cs="Times New Roman"/>
                <w:sz w:val="24"/>
                <w:szCs w:val="24"/>
                <w:b/>
                <w:bCs/>
              </w:rPr>
              <w:t xml:space="preserve">Total</w:t>
            </w:r>
          </w:p>
        </w:tc>
        <w:tc>
          <w:tcPr>
            <w:tcW w:w="666" w:type="dxa"/>
            <w:vAlign w:val="center"/>
          </w:tcPr>
          <w:p>
            <w:pPr>
              <w:jc w:val="center"/>
              <w:spacing w:after="0"/>
            </w:pPr>
            <w:r>
              <w:rPr>
                <w:rFonts w:ascii="Times New Roman" w:hAnsi="Times New Roman" w:eastAsia="Times New Roman" w:cs="Times New Roman"/>
                <w:sz w:val="24"/>
                <w:szCs w:val="24"/>
                <w:b/>
                <w:bCs/>
              </w:rPr>
              <w:t xml:space="preserve">712</w:t>
            </w:r>
          </w:p>
        </w:tc>
        <w:tc>
          <w:tcPr>
            <w:tcW w:w="666" w:type="dxa"/>
            <w:vAlign w:val="center"/>
          </w:tcPr>
          <w:p>
            <w:pPr>
              <w:jc w:val="center"/>
              <w:spacing w:after="0"/>
            </w:pPr>
            <w:r>
              <w:rPr>
                <w:rFonts w:ascii="Times New Roman" w:hAnsi="Times New Roman" w:eastAsia="Times New Roman" w:cs="Times New Roman"/>
                <w:sz w:val="24"/>
                <w:szCs w:val="24"/>
                <w:b/>
                <w:bCs/>
              </w:rPr>
              <w:t xml:space="preserve">752</w:t>
            </w:r>
          </w:p>
        </w:tc>
        <w:tc>
          <w:tcPr>
            <w:tcW w:w="666" w:type="dxa"/>
            <w:vAlign w:val="center"/>
          </w:tcPr>
          <w:p>
            <w:pPr>
              <w:jc w:val="center"/>
              <w:spacing w:after="0"/>
            </w:pPr>
            <w:r>
              <w:rPr>
                <w:rFonts w:ascii="Times New Roman" w:hAnsi="Times New Roman" w:eastAsia="Times New Roman" w:cs="Times New Roman"/>
                <w:sz w:val="24"/>
                <w:szCs w:val="24"/>
                <w:b/>
                <w:bCs/>
              </w:rPr>
              <w:t xml:space="preserve">672</w:t>
            </w:r>
          </w:p>
        </w:tc>
        <w:tc>
          <w:tcPr>
            <w:tcW w:w="666" w:type="dxa"/>
            <w:vAlign w:val="center"/>
          </w:tcPr>
          <w:p>
            <w:pPr>
              <w:jc w:val="center"/>
              <w:spacing w:after="0"/>
            </w:pPr>
            <w:r>
              <w:rPr>
                <w:rFonts w:ascii="Times New Roman" w:hAnsi="Times New Roman" w:eastAsia="Times New Roman" w:cs="Times New Roman"/>
                <w:sz w:val="24"/>
                <w:szCs w:val="24"/>
                <w:b/>
                <w:bCs/>
              </w:rPr>
              <w:t xml:space="preserve">2136</w:t>
            </w:r>
          </w:p>
        </w:tc>
        <w:tc>
          <w:tcPr>
            <w:tcW w:w="666" w:type="dxa"/>
            <w:vAlign w:val="center"/>
          </w:tcPr>
          <w:p>
            <w:pPr>
              <w:jc w:val="center"/>
              <w:spacing w:after="0"/>
            </w:pPr>
            <w:r>
              <w:rPr>
                <w:rFonts w:ascii="Times New Roman" w:hAnsi="Times New Roman" w:eastAsia="Times New Roman" w:cs="Times New Roman"/>
                <w:sz w:val="24"/>
                <w:szCs w:val="24"/>
                <w:b/>
                <w:bCs/>
              </w:rPr>
              <w:t xml:space="preserve">100</w:t>
            </w:r>
          </w:p>
        </w:tc>
        <w:tc>
          <w:tcPr>
            <w:tcW w:w="666" w:type="dxa"/>
            <w:vAlign w:val="center"/>
          </w:tcPr>
          <w:p>
            <w:pPr>
              <w:jc w:val="center"/>
              <w:spacing w:after="0"/>
            </w:pPr>
            <w:r>
              <w:rPr>
                <w:rFonts w:ascii="Times New Roman" w:hAnsi="Times New Roman" w:eastAsia="Times New Roman" w:cs="Times New Roman"/>
                <w:sz w:val="24"/>
                <w:szCs w:val="24"/>
              </w:rPr>
              <w:t xml:space="preserve"/>
            </w:r>
          </w:p>
        </w:tc>
      </w:tr>
    </w:tbl>
    <w:p>
      <w:pPr/>
      <w:r>
        <w:rPr/>
        <w:t xml:space="preserve"/>
      </w:r>
    </w:p>
    <w:p>
      <w:pPr>
        <w:jc w:val="right"/>
        <w:spacing w:after="0"/>
      </w:pPr>
      <w:r>
        <w:rPr>
          <w:rFonts w:ascii="Times New Roman" w:hAnsi="Times New Roman" w:eastAsia="Times New Roman" w:cs="Times New Roman"/>
          <w:sz w:val="24"/>
          <w:szCs w:val="24"/>
          <w:b/>
          <w:bCs/>
        </w:rPr>
        <w:t xml:space="preserve">Macheta 5</w:t>
      </w:r>
    </w:p>
    <w:p>
      <w:pPr>
        <w:jc w:val="center"/>
        <w:spacing w:after="0"/>
      </w:pPr>
      <w:r>
        <w:rPr>
          <w:rFonts w:ascii="Times New Roman" w:hAnsi="Times New Roman" w:eastAsia="Times New Roman" w:cs="Times New Roman"/>
          <w:sz w:val="24"/>
          <w:szCs w:val="24"/>
          <w:b/>
          <w:bCs/>
        </w:rPr>
        <w:t xml:space="preserve">Distribuţia disciplinelor după criteriul obligativităţii</w:t>
      </w:r>
    </w:p>
    <w:tbl>
      <w:tblGrid>
        <w:gridCol w:w="333" w:type="dxa"/>
        <w:gridCol w:w="1333" w:type="dxa"/>
        <w:gridCol w:w="666" w:type="dxa"/>
        <w:gridCol w:w="666" w:type="dxa"/>
        <w:gridCol w:w="666" w:type="dxa"/>
        <w:gridCol w:w="666" w:type="dxa"/>
        <w:gridCol w:w="666" w:type="dxa"/>
        <w:gridCol w:w="666" w:type="dxa"/>
      </w:tblGrid>
      <w:tblPr>
        <w:tblW w:w="5000" w:type="pct"/>
        <w:tblCellMar>
          <w:top w:w="0" w:type="dxa"/>
          <w:left w:w="0" w:type="dxa"/>
          <w:right w:w="0" w:type="dxa"/>
          <w:bottom w:w="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333" w:type="dxa"/>
            <w:vAlign w:val="center"/>
            <w:vMerge w:val="restart"/>
          </w:tcPr>
          <w:p>
            <w:pPr>
              <w:jc w:val="center"/>
              <w:spacing w:after="0"/>
            </w:pPr>
            <w:r>
              <w:rPr>
                <w:rFonts w:ascii="Times New Roman" w:hAnsi="Times New Roman" w:eastAsia="Times New Roman" w:cs="Times New Roman"/>
                <w:sz w:val="24"/>
                <w:szCs w:val="24"/>
                <w:b/>
                <w:bCs/>
              </w:rPr>
              <w:t xml:space="preserve">Nr. crt.</w:t>
            </w:r>
          </w:p>
        </w:tc>
        <w:tc>
          <w:tcPr>
            <w:tcW w:w="1333" w:type="dxa"/>
            <w:vAlign w:val="center"/>
            <w:vMerge w:val="restart"/>
          </w:tcPr>
          <w:p>
            <w:pPr>
              <w:jc w:val="center"/>
              <w:spacing w:after="0"/>
            </w:pPr>
            <w:r>
              <w:rPr>
                <w:rFonts w:ascii="Times New Roman" w:hAnsi="Times New Roman" w:eastAsia="Times New Roman" w:cs="Times New Roman"/>
                <w:sz w:val="24"/>
                <w:szCs w:val="24"/>
                <w:b/>
                <w:bCs/>
              </w:rPr>
              <w:t xml:space="preserve">Discipline</w:t>
            </w:r>
          </w:p>
        </w:tc>
        <w:tc>
          <w:tcPr>
            <w:tcW w:w="1998" w:type="dxa"/>
            <w:vAlign w:val="center"/>
            <w:gridSpan w:val="3"/>
          </w:tcPr>
          <w:p>
            <w:pPr>
              <w:jc w:val="center"/>
              <w:spacing w:after="0"/>
            </w:pPr>
            <w:r>
              <w:rPr>
                <w:rFonts w:ascii="Times New Roman" w:hAnsi="Times New Roman" w:eastAsia="Times New Roman" w:cs="Times New Roman"/>
                <w:sz w:val="24"/>
                <w:szCs w:val="24"/>
                <w:b/>
                <w:bCs/>
              </w:rPr>
              <w:t xml:space="preserve">Nr. de ore</w:t>
            </w:r>
          </w:p>
        </w:tc>
        <w:tc>
          <w:tcPr>
            <w:tcW w:w="1333" w:type="dxa"/>
            <w:vAlign w:val="center"/>
            <w:gridSpan w:val="2"/>
          </w:tcPr>
          <w:p>
            <w:pPr>
              <w:jc w:val="center"/>
              <w:spacing w:after="0"/>
            </w:pPr>
            <w:r>
              <w:rPr>
                <w:rFonts w:ascii="Times New Roman" w:hAnsi="Times New Roman" w:eastAsia="Times New Roman" w:cs="Times New Roman"/>
                <w:sz w:val="24"/>
                <w:szCs w:val="24"/>
                <w:b/>
                <w:bCs/>
              </w:rPr>
              <w:t xml:space="preserve">Total</w:t>
            </w:r>
          </w:p>
        </w:tc>
        <w:tc>
          <w:tcPr>
            <w:tcW w:w="666" w:type="dxa"/>
            <w:vAlign w:val="center"/>
          </w:tcPr>
          <w:p>
            <w:pPr>
              <w:jc w:val="center"/>
              <w:spacing w:after="0"/>
            </w:pPr>
            <w:r>
              <w:rPr>
                <w:rFonts w:ascii="Times New Roman" w:hAnsi="Times New Roman" w:eastAsia="Times New Roman" w:cs="Times New Roman"/>
                <w:sz w:val="24"/>
                <w:szCs w:val="24"/>
                <w:b/>
                <w:bCs/>
              </w:rPr>
              <w:t xml:space="preserve">Standard ARACIS</w:t>
            </w:r>
          </w:p>
        </w:tc>
      </w:tr>
      <w:tr>
        <w:trPr/>
        <w:tc>
          <w:tcPr>
            <w:tcW w:w="333" w:type="dxa"/>
            <w:vAlign w:val="center"/>
            <w:vMerge w:val="continue"/>
          </w:tcPr>
          <w:p/>
        </w:tc>
        <w:tc>
          <w:tcPr>
            <w:tcW w:w="1333" w:type="dxa"/>
            <w:vAlign w:val="center"/>
            <w:vMerge w:val="continue"/>
          </w:tcPr>
          <w:p/>
        </w:tc>
        <w:tc>
          <w:tcPr>
            <w:tcW w:w="666" w:type="dxa"/>
            <w:vAlign w:val="center"/>
          </w:tcPr>
          <w:p>
            <w:pPr>
              <w:jc w:val="center"/>
              <w:spacing w:after="0"/>
            </w:pPr>
            <w:r>
              <w:rPr>
                <w:rFonts w:ascii="Times New Roman" w:hAnsi="Times New Roman" w:eastAsia="Times New Roman" w:cs="Times New Roman"/>
                <w:sz w:val="24"/>
                <w:szCs w:val="24"/>
                <w:b/>
                <w:bCs/>
              </w:rPr>
              <w:t xml:space="preserve">An I</w:t>
            </w:r>
          </w:p>
        </w:tc>
        <w:tc>
          <w:tcPr>
            <w:tcW w:w="666" w:type="dxa"/>
            <w:vAlign w:val="center"/>
          </w:tcPr>
          <w:p>
            <w:pPr>
              <w:jc w:val="center"/>
              <w:spacing w:after="0"/>
            </w:pPr>
            <w:r>
              <w:rPr>
                <w:rFonts w:ascii="Times New Roman" w:hAnsi="Times New Roman" w:eastAsia="Times New Roman" w:cs="Times New Roman"/>
                <w:sz w:val="24"/>
                <w:szCs w:val="24"/>
                <w:b/>
                <w:bCs/>
              </w:rPr>
              <w:t xml:space="preserve">An II</w:t>
            </w:r>
          </w:p>
        </w:tc>
        <w:tc>
          <w:tcPr>
            <w:tcW w:w="666" w:type="dxa"/>
            <w:vAlign w:val="center"/>
          </w:tcPr>
          <w:p>
            <w:pPr>
              <w:jc w:val="center"/>
              <w:spacing w:after="0"/>
            </w:pPr>
            <w:r>
              <w:rPr>
                <w:rFonts w:ascii="Times New Roman" w:hAnsi="Times New Roman" w:eastAsia="Times New Roman" w:cs="Times New Roman"/>
                <w:sz w:val="24"/>
                <w:szCs w:val="24"/>
                <w:b/>
                <w:bCs/>
              </w:rPr>
              <w:t xml:space="preserve">An III</w:t>
            </w:r>
          </w:p>
        </w:tc>
        <w:tc>
          <w:tcPr>
            <w:tcW w:w="666" w:type="dxa"/>
            <w:vAlign w:val="center"/>
          </w:tcPr>
          <w:p>
            <w:pPr>
              <w:jc w:val="center"/>
              <w:spacing w:after="0"/>
            </w:pPr>
            <w:r>
              <w:rPr>
                <w:rFonts w:ascii="Times New Roman" w:hAnsi="Times New Roman" w:eastAsia="Times New Roman" w:cs="Times New Roman"/>
                <w:sz w:val="24"/>
                <w:szCs w:val="24"/>
                <w:b/>
                <w:bCs/>
              </w:rPr>
              <w:t xml:space="preserve">ore</w:t>
            </w:r>
          </w:p>
        </w:tc>
        <w:tc>
          <w:tcPr>
            <w:tcW w:w="666" w:type="dxa"/>
            <w:vAlign w:val="center"/>
          </w:tcPr>
          <w:p>
            <w:pPr>
              <w:jc w:val="center"/>
              <w:spacing w:after="0"/>
            </w:pPr>
            <w:r>
              <w:rPr>
                <w:rFonts w:ascii="Times New Roman" w:hAnsi="Times New Roman" w:eastAsia="Times New Roman" w:cs="Times New Roman"/>
                <w:sz w:val="24"/>
                <w:szCs w:val="24"/>
                <w:b/>
                <w:bCs/>
              </w:rPr>
              <w:t xml:space="preserve">%</w:t>
            </w:r>
          </w:p>
        </w:tc>
        <w:tc>
          <w:tcPr>
            <w:tcW w:w="666" w:type="dxa"/>
            <w:vAlign w:val="center"/>
            <w:vMerge w:val="continue"/>
          </w:tcPr>
          <w:p/>
        </w:tc>
      </w:tr>
      <w:tr>
        <w:trPr/>
        <w:tc>
          <w:tcPr>
            <w:tcW w:w="333" w:type="dxa"/>
            <w:vAlign w:val="center"/>
          </w:tcPr>
          <w:p>
            <w:pPr>
              <w:jc w:val="center"/>
              <w:spacing w:after="0"/>
            </w:pPr>
            <w:r>
              <w:rPr>
                <w:rFonts w:ascii="Times New Roman" w:hAnsi="Times New Roman" w:eastAsia="Times New Roman" w:cs="Times New Roman"/>
                <w:sz w:val="24"/>
                <w:szCs w:val="24"/>
              </w:rPr>
              <w:t xml:space="preserve">1</w:t>
            </w:r>
          </w:p>
        </w:tc>
        <w:tc>
          <w:tcPr>
            <w:tcW w:w="1333" w:type="dxa"/>
            <w:vAlign w:val="center"/>
          </w:tcPr>
          <w:p>
            <w:pPr/>
            <w:r>
              <w:rPr>
                <w:rFonts w:ascii="Times New Roman" w:hAnsi="Times New Roman" w:eastAsia="Times New Roman" w:cs="Times New Roman"/>
                <w:sz w:val="24"/>
                <w:szCs w:val="24"/>
              </w:rPr>
              <w:t xml:space="preserve">Discipline obligatorii (impuse)</w:t>
            </w:r>
          </w:p>
        </w:tc>
        <w:tc>
          <w:tcPr>
            <w:tcW w:w="666" w:type="dxa"/>
            <w:vAlign w:val="center"/>
          </w:tcPr>
          <w:p>
            <w:pPr>
              <w:jc w:val="center"/>
              <w:spacing w:after="0"/>
            </w:pPr>
            <w:r>
              <w:rPr>
                <w:rFonts w:ascii="Times New Roman" w:hAnsi="Times New Roman" w:eastAsia="Times New Roman" w:cs="Times New Roman"/>
                <w:sz w:val="24"/>
                <w:szCs w:val="24"/>
              </w:rPr>
              <w:t xml:space="preserve">656</w:t>
            </w:r>
          </w:p>
        </w:tc>
        <w:tc>
          <w:tcPr>
            <w:tcW w:w="666" w:type="dxa"/>
            <w:vAlign w:val="center"/>
          </w:tcPr>
          <w:p>
            <w:pPr>
              <w:jc w:val="center"/>
              <w:spacing w:after="0"/>
            </w:pPr>
            <w:r>
              <w:rPr>
                <w:rFonts w:ascii="Times New Roman" w:hAnsi="Times New Roman" w:eastAsia="Times New Roman" w:cs="Times New Roman"/>
                <w:sz w:val="24"/>
                <w:szCs w:val="24"/>
              </w:rPr>
              <w:t xml:space="preserve">612</w:t>
            </w:r>
          </w:p>
        </w:tc>
        <w:tc>
          <w:tcPr>
            <w:tcW w:w="666" w:type="dxa"/>
            <w:vAlign w:val="center"/>
          </w:tcPr>
          <w:p>
            <w:pPr>
              <w:jc w:val="center"/>
              <w:spacing w:after="0"/>
            </w:pPr>
            <w:r>
              <w:rPr>
                <w:rFonts w:ascii="Times New Roman" w:hAnsi="Times New Roman" w:eastAsia="Times New Roman" w:cs="Times New Roman"/>
                <w:sz w:val="24"/>
                <w:szCs w:val="24"/>
              </w:rPr>
              <w:t xml:space="preserve">392</w:t>
            </w:r>
          </w:p>
        </w:tc>
        <w:tc>
          <w:tcPr>
            <w:tcW w:w="666" w:type="dxa"/>
            <w:vAlign w:val="center"/>
          </w:tcPr>
          <w:p>
            <w:pPr>
              <w:jc w:val="center"/>
              <w:spacing w:after="0"/>
            </w:pPr>
            <w:r>
              <w:rPr>
                <w:rFonts w:ascii="Times New Roman" w:hAnsi="Times New Roman" w:eastAsia="Times New Roman" w:cs="Times New Roman"/>
                <w:sz w:val="24"/>
                <w:szCs w:val="24"/>
              </w:rPr>
              <w:t xml:space="preserve">1660</w:t>
            </w:r>
          </w:p>
        </w:tc>
        <w:tc>
          <w:tcPr>
            <w:tcW w:w="666" w:type="dxa"/>
            <w:vAlign w:val="center"/>
          </w:tcPr>
          <w:p>
            <w:pPr>
              <w:jc w:val="center"/>
              <w:spacing w:after="0"/>
            </w:pPr>
            <w:r>
              <w:rPr>
                <w:rFonts w:ascii="Times New Roman" w:hAnsi="Times New Roman" w:eastAsia="Times New Roman" w:cs="Times New Roman"/>
                <w:sz w:val="24"/>
                <w:szCs w:val="24"/>
              </w:rPr>
              <w:t xml:space="preserve">78</w:t>
            </w:r>
          </w:p>
        </w:tc>
        <w:tc>
          <w:tcPr>
            <w:tcW w:w="666" w:type="dxa"/>
            <w:vAlign w:val="center"/>
          </w:tcPr>
          <w:p>
            <w:pPr>
              <w:jc w:val="center"/>
              <w:spacing w:after="0"/>
            </w:pPr>
            <w:r>
              <w:rPr>
                <w:rFonts w:ascii="Times New Roman" w:hAnsi="Times New Roman" w:eastAsia="Times New Roman" w:cs="Times New Roman"/>
                <w:sz w:val="24"/>
                <w:szCs w:val="24"/>
              </w:rPr>
              <w:t xml:space="preserve">60-80%</w:t>
            </w:r>
          </w:p>
        </w:tc>
      </w:tr>
      <w:tr>
        <w:trPr/>
        <w:tc>
          <w:tcPr>
            <w:tcW w:w="333" w:type="dxa"/>
            <w:vAlign w:val="center"/>
          </w:tcPr>
          <w:p>
            <w:pPr>
              <w:jc w:val="center"/>
              <w:spacing w:after="0"/>
            </w:pPr>
            <w:r>
              <w:rPr>
                <w:rFonts w:ascii="Times New Roman" w:hAnsi="Times New Roman" w:eastAsia="Times New Roman" w:cs="Times New Roman"/>
                <w:sz w:val="24"/>
                <w:szCs w:val="24"/>
              </w:rPr>
              <w:t xml:space="preserve">2</w:t>
            </w:r>
          </w:p>
        </w:tc>
        <w:tc>
          <w:tcPr>
            <w:tcW w:w="1333" w:type="dxa"/>
            <w:vAlign w:val="center"/>
          </w:tcPr>
          <w:p>
            <w:pPr/>
            <w:r>
              <w:rPr>
                <w:rFonts w:ascii="Times New Roman" w:hAnsi="Times New Roman" w:eastAsia="Times New Roman" w:cs="Times New Roman"/>
                <w:sz w:val="24"/>
                <w:szCs w:val="24"/>
              </w:rPr>
              <w:t xml:space="preserve">Discipline opţionale (la alegere)</w:t>
            </w:r>
          </w:p>
        </w:tc>
        <w:tc>
          <w:tcPr>
            <w:tcW w:w="666" w:type="dxa"/>
            <w:vAlign w:val="center"/>
          </w:tcPr>
          <w:p>
            <w:pPr>
              <w:jc w:val="center"/>
              <w:spacing w:after="0"/>
            </w:pPr>
            <w:r>
              <w:rPr>
                <w:rFonts w:ascii="Times New Roman" w:hAnsi="Times New Roman" w:eastAsia="Times New Roman" w:cs="Times New Roman"/>
                <w:sz w:val="24"/>
                <w:szCs w:val="24"/>
              </w:rPr>
              <w:t xml:space="preserve">56</w:t>
            </w:r>
          </w:p>
        </w:tc>
        <w:tc>
          <w:tcPr>
            <w:tcW w:w="666" w:type="dxa"/>
            <w:vAlign w:val="center"/>
          </w:tcPr>
          <w:p>
            <w:pPr>
              <w:jc w:val="center"/>
              <w:spacing w:after="0"/>
            </w:pPr>
            <w:r>
              <w:rPr>
                <w:rFonts w:ascii="Times New Roman" w:hAnsi="Times New Roman" w:eastAsia="Times New Roman" w:cs="Times New Roman"/>
                <w:sz w:val="24"/>
                <w:szCs w:val="24"/>
              </w:rPr>
              <w:t xml:space="preserve">140</w:t>
            </w:r>
          </w:p>
        </w:tc>
        <w:tc>
          <w:tcPr>
            <w:tcW w:w="666" w:type="dxa"/>
            <w:vAlign w:val="center"/>
          </w:tcPr>
          <w:p>
            <w:pPr>
              <w:jc w:val="center"/>
              <w:spacing w:after="0"/>
            </w:pPr>
            <w:r>
              <w:rPr>
                <w:rFonts w:ascii="Times New Roman" w:hAnsi="Times New Roman" w:eastAsia="Times New Roman" w:cs="Times New Roman"/>
                <w:sz w:val="24"/>
                <w:szCs w:val="24"/>
              </w:rPr>
              <w:t xml:space="preserve">280</w:t>
            </w:r>
          </w:p>
        </w:tc>
        <w:tc>
          <w:tcPr>
            <w:tcW w:w="666" w:type="dxa"/>
            <w:vAlign w:val="center"/>
          </w:tcPr>
          <w:p>
            <w:pPr>
              <w:jc w:val="center"/>
              <w:spacing w:after="0"/>
            </w:pPr>
            <w:r>
              <w:rPr>
                <w:rFonts w:ascii="Times New Roman" w:hAnsi="Times New Roman" w:eastAsia="Times New Roman" w:cs="Times New Roman"/>
                <w:sz w:val="24"/>
                <w:szCs w:val="24"/>
              </w:rPr>
              <w:t xml:space="preserve">476</w:t>
            </w:r>
          </w:p>
        </w:tc>
        <w:tc>
          <w:tcPr>
            <w:tcW w:w="666" w:type="dxa"/>
            <w:vAlign w:val="center"/>
          </w:tcPr>
          <w:p>
            <w:pPr>
              <w:jc w:val="center"/>
              <w:spacing w:after="0"/>
            </w:pPr>
            <w:r>
              <w:rPr>
                <w:rFonts w:ascii="Times New Roman" w:hAnsi="Times New Roman" w:eastAsia="Times New Roman" w:cs="Times New Roman"/>
                <w:sz w:val="24"/>
                <w:szCs w:val="24"/>
              </w:rPr>
              <w:t xml:space="preserve">22</w:t>
            </w:r>
          </w:p>
        </w:tc>
        <w:tc>
          <w:tcPr>
            <w:tcW w:w="666" w:type="dxa"/>
            <w:vAlign w:val="center"/>
          </w:tcPr>
          <w:p>
            <w:pPr>
              <w:jc w:val="center"/>
              <w:spacing w:after="0"/>
            </w:pPr>
            <w:r>
              <w:rPr>
                <w:rFonts w:ascii="Times New Roman" w:hAnsi="Times New Roman" w:eastAsia="Times New Roman" w:cs="Times New Roman"/>
                <w:sz w:val="24"/>
                <w:szCs w:val="24"/>
              </w:rPr>
              <w:t xml:space="preserve">20-40%</w:t>
            </w:r>
          </w:p>
        </w:tc>
      </w:tr>
      <w:tr>
        <w:trPr/>
        <w:tc>
          <w:tcPr>
            <w:tcW w:w="1666" w:type="dxa"/>
            <w:vAlign w:val="center"/>
            <w:gridSpan w:val="2"/>
          </w:tcPr>
          <w:p>
            <w:pPr>
              <w:jc w:val="center"/>
              <w:spacing w:after="0"/>
            </w:pPr>
            <w:r>
              <w:rPr>
                <w:rFonts w:ascii="Times New Roman" w:hAnsi="Times New Roman" w:eastAsia="Times New Roman" w:cs="Times New Roman"/>
                <w:sz w:val="24"/>
                <w:szCs w:val="24"/>
                <w:b/>
                <w:bCs/>
              </w:rPr>
              <w:t xml:space="preserve">Total</w:t>
            </w:r>
          </w:p>
        </w:tc>
        <w:tc>
          <w:tcPr>
            <w:tcW w:w="666" w:type="dxa"/>
            <w:vAlign w:val="center"/>
          </w:tcPr>
          <w:p>
            <w:pPr>
              <w:jc w:val="center"/>
              <w:spacing w:after="0"/>
            </w:pPr>
            <w:r>
              <w:rPr>
                <w:rFonts w:ascii="Times New Roman" w:hAnsi="Times New Roman" w:eastAsia="Times New Roman" w:cs="Times New Roman"/>
                <w:sz w:val="24"/>
                <w:szCs w:val="24"/>
                <w:b/>
                <w:bCs/>
              </w:rPr>
              <w:t xml:space="preserve">712</w:t>
            </w:r>
          </w:p>
        </w:tc>
        <w:tc>
          <w:tcPr>
            <w:tcW w:w="666" w:type="dxa"/>
            <w:vAlign w:val="center"/>
          </w:tcPr>
          <w:p>
            <w:pPr>
              <w:jc w:val="center"/>
              <w:spacing w:after="0"/>
            </w:pPr>
            <w:r>
              <w:rPr>
                <w:rFonts w:ascii="Times New Roman" w:hAnsi="Times New Roman" w:eastAsia="Times New Roman" w:cs="Times New Roman"/>
                <w:sz w:val="24"/>
                <w:szCs w:val="24"/>
                <w:b/>
                <w:bCs/>
              </w:rPr>
              <w:t xml:space="preserve">752</w:t>
            </w:r>
          </w:p>
        </w:tc>
        <w:tc>
          <w:tcPr>
            <w:tcW w:w="666" w:type="dxa"/>
            <w:vAlign w:val="center"/>
          </w:tcPr>
          <w:p>
            <w:pPr>
              <w:jc w:val="center"/>
              <w:spacing w:after="0"/>
            </w:pPr>
            <w:r>
              <w:rPr>
                <w:rFonts w:ascii="Times New Roman" w:hAnsi="Times New Roman" w:eastAsia="Times New Roman" w:cs="Times New Roman"/>
                <w:sz w:val="24"/>
                <w:szCs w:val="24"/>
                <w:b/>
                <w:bCs/>
              </w:rPr>
              <w:t xml:space="preserve">672</w:t>
            </w:r>
          </w:p>
        </w:tc>
        <w:tc>
          <w:tcPr>
            <w:tcW w:w="666" w:type="dxa"/>
            <w:vAlign w:val="center"/>
          </w:tcPr>
          <w:p>
            <w:pPr>
              <w:jc w:val="center"/>
              <w:spacing w:after="0"/>
            </w:pPr>
            <w:r>
              <w:rPr>
                <w:rFonts w:ascii="Times New Roman" w:hAnsi="Times New Roman" w:eastAsia="Times New Roman" w:cs="Times New Roman"/>
                <w:sz w:val="24"/>
                <w:szCs w:val="24"/>
                <w:b/>
                <w:bCs/>
              </w:rPr>
              <w:t xml:space="preserve">2136</w:t>
            </w:r>
          </w:p>
        </w:tc>
        <w:tc>
          <w:tcPr>
            <w:tcW w:w="666" w:type="dxa"/>
            <w:vAlign w:val="center"/>
          </w:tcPr>
          <w:p>
            <w:pPr>
              <w:jc w:val="center"/>
              <w:spacing w:after="0"/>
            </w:pPr>
            <w:r>
              <w:rPr>
                <w:rFonts w:ascii="Times New Roman" w:hAnsi="Times New Roman" w:eastAsia="Times New Roman" w:cs="Times New Roman"/>
                <w:sz w:val="24"/>
                <w:szCs w:val="24"/>
                <w:b/>
                <w:bCs/>
              </w:rPr>
              <w:t xml:space="preserve">100</w:t>
            </w:r>
          </w:p>
        </w:tc>
        <w:tc>
          <w:tcPr>
            <w:tcW w:w="666" w:type="dxa"/>
            <w:vAlign w:val="center"/>
          </w:tcPr>
          <w:p>
            <w:pPr>
              <w:jc w:val="center"/>
              <w:spacing w:after="0"/>
            </w:pPr>
            <w:r>
              <w:rPr>
                <w:rFonts w:ascii="Times New Roman" w:hAnsi="Times New Roman" w:eastAsia="Times New Roman" w:cs="Times New Roman"/>
                <w:sz w:val="24"/>
                <w:szCs w:val="24"/>
              </w:rPr>
              <w:t xml:space="preserve"/>
            </w:r>
          </w:p>
        </w:tc>
      </w:tr>
      <w:tr>
        <w:trPr/>
        <w:tc>
          <w:tcPr>
            <w:tcW w:w="500" w:type="dxa"/>
            <w:vAlign w:val="center"/>
          </w:tcPr>
          <w:p>
            <w:pPr>
              <w:jc w:val="center"/>
              <w:spacing w:after="0"/>
            </w:pPr>
            <w:r>
              <w:rPr>
                <w:rFonts w:ascii="Times New Roman" w:hAnsi="Times New Roman" w:eastAsia="Times New Roman" w:cs="Times New Roman"/>
                <w:sz w:val="24"/>
                <w:szCs w:val="24"/>
              </w:rPr>
              <w:t xml:space="preserve">3</w:t>
            </w:r>
          </w:p>
        </w:tc>
        <w:tc>
          <w:tcPr>
            <w:tcW w:w="1333" w:type="dxa"/>
            <w:vAlign w:val="center"/>
          </w:tcPr>
          <w:p>
            <w:pPr/>
            <w:r>
              <w:rPr>
                <w:rFonts w:ascii="Times New Roman" w:hAnsi="Times New Roman" w:eastAsia="Times New Roman" w:cs="Times New Roman"/>
                <w:sz w:val="24"/>
                <w:szCs w:val="24"/>
              </w:rPr>
              <w:t xml:space="preserve">Discipline facultative (liber alese)</w:t>
            </w:r>
          </w:p>
        </w:tc>
        <w:tc>
          <w:tcPr>
            <w:tcW w:w="666" w:type="dxa"/>
            <w:vAlign w:val="center"/>
          </w:tcPr>
          <w:p>
            <w:pPr>
              <w:jc w:val="center"/>
              <w:spacing w:after="0"/>
            </w:pPr>
            <w:r>
              <w:rPr>
                <w:rFonts w:ascii="Times New Roman" w:hAnsi="Times New Roman" w:eastAsia="Times New Roman" w:cs="Times New Roman"/>
                <w:sz w:val="24"/>
                <w:szCs w:val="24"/>
              </w:rPr>
              <w:t xml:space="preserve"/>
            </w:r>
          </w:p>
        </w:tc>
        <w:tc>
          <w:tcPr>
            <w:tcW w:w="666" w:type="dxa"/>
            <w:vAlign w:val="center"/>
          </w:tcPr>
          <w:p>
            <w:pPr>
              <w:jc w:val="center"/>
              <w:spacing w:after="0"/>
            </w:pPr>
            <w:r>
              <w:rPr>
                <w:rFonts w:ascii="Times New Roman" w:hAnsi="Times New Roman" w:eastAsia="Times New Roman" w:cs="Times New Roman"/>
                <w:sz w:val="24"/>
                <w:szCs w:val="24"/>
              </w:rPr>
              <w:t xml:space="preserve"/>
            </w:r>
          </w:p>
        </w:tc>
        <w:tc>
          <w:tcPr>
            <w:tcW w:w="666" w:type="dxa"/>
            <w:vAlign w:val="center"/>
          </w:tcPr>
          <w:p>
            <w:pPr>
              <w:jc w:val="center"/>
              <w:spacing w:after="0"/>
            </w:pPr>
            <w:r>
              <w:rPr>
                <w:rFonts w:ascii="Times New Roman" w:hAnsi="Times New Roman" w:eastAsia="Times New Roman" w:cs="Times New Roman"/>
                <w:sz w:val="24"/>
                <w:szCs w:val="24"/>
              </w:rPr>
              <w:t xml:space="preserve"/>
            </w:r>
          </w:p>
        </w:tc>
        <w:tc>
          <w:tcPr>
            <w:tcW w:w="666" w:type="dxa"/>
            <w:vAlign w:val="center"/>
          </w:tcPr>
          <w:p>
            <w:pPr>
              <w:jc w:val="center"/>
              <w:spacing w:after="0"/>
            </w:pPr>
            <w:r>
              <w:rPr>
                <w:rFonts w:ascii="Times New Roman" w:hAnsi="Times New Roman" w:eastAsia="Times New Roman" w:cs="Times New Roman"/>
                <w:sz w:val="24"/>
                <w:szCs w:val="24"/>
              </w:rPr>
              <w:t xml:space="preserve">0</w:t>
            </w:r>
          </w:p>
        </w:tc>
        <w:tc>
          <w:tcPr>
            <w:tcW w:w="666" w:type="dxa"/>
            <w:vAlign w:val="center"/>
          </w:tcPr>
          <w:p>
            <w:pPr>
              <w:jc w:val="center"/>
              <w:spacing w:after="0"/>
            </w:pPr>
            <w:r>
              <w:rPr>
                <w:rFonts w:ascii="Times New Roman" w:hAnsi="Times New Roman" w:eastAsia="Times New Roman" w:cs="Times New Roman"/>
                <w:sz w:val="24"/>
                <w:szCs w:val="24"/>
              </w:rPr>
              <w:t xml:space="preserve">0</w:t>
            </w:r>
          </w:p>
        </w:tc>
        <w:tc>
          <w:tcPr>
            <w:tcW w:w="666" w:type="dxa"/>
            <w:vAlign w:val="center"/>
          </w:tcPr>
          <w:p>
            <w:pPr>
              <w:jc w:val="center"/>
              <w:spacing w:after="0"/>
            </w:pPr>
            <w:r>
              <w:rPr>
                <w:rFonts w:ascii="Times New Roman" w:hAnsi="Times New Roman" w:eastAsia="Times New Roman" w:cs="Times New Roman"/>
                <w:sz w:val="24"/>
                <w:szCs w:val="24"/>
              </w:rPr>
              <w:t xml:space="preserve"/>
            </w:r>
          </w:p>
        </w:tc>
      </w:tr>
    </w:tbl>
    <w:p>
      <w:pPr/>
      <w:r>
        <w:rPr/>
        <w:t xml:space="preserve"/>
      </w:r>
    </w:p>
    <w:p>
      <w:pPr>
        <w:jc w:val="right"/>
        <w:spacing w:after="0"/>
      </w:pPr>
      <w:r>
        <w:rPr>
          <w:rFonts w:ascii="Times New Roman" w:hAnsi="Times New Roman" w:eastAsia="Times New Roman" w:cs="Times New Roman"/>
          <w:sz w:val="24"/>
          <w:szCs w:val="24"/>
          <w:b/>
          <w:bCs/>
        </w:rPr>
        <w:t xml:space="preserve">Macheta 6</w:t>
      </w:r>
    </w:p>
    <w:p>
      <w:pPr>
        <w:jc w:val="center"/>
        <w:spacing w:after="0"/>
      </w:pPr>
      <w:r>
        <w:rPr>
          <w:rFonts w:ascii="Times New Roman" w:hAnsi="Times New Roman" w:eastAsia="Times New Roman" w:cs="Times New Roman"/>
          <w:sz w:val="24"/>
          <w:szCs w:val="24"/>
        </w:rPr>
        <w:t xml:space="preserve">Distribuţia punctelor de credit pe discipline şi competenţe</w:t>
      </w:r>
    </w:p>
    <w:tbl>
      <w:tblGrid>
        <w:gridCol w:w="1428" w:type="dxa"/>
        <w:gridCol w:w="357" w:type="dxa"/>
        <w:gridCol w:w="357" w:type="dxa"/>
        <w:gridCol w:w="357" w:type="dxa"/>
        <w:gridCol w:w="357" w:type="dxa"/>
        <w:gridCol w:w="357" w:type="dxa"/>
        <w:gridCol w:w="357" w:type="dxa"/>
        <w:gridCol w:w="357" w:type="dxa"/>
        <w:gridCol w:w="357" w:type="dxa"/>
        <w:gridCol w:w="357" w:type="dxa"/>
        <w:gridCol w:w="357" w:type="dxa"/>
      </w:tblGrid>
      <w:tblPr>
        <w:tblW w:w="5000" w:type="pct"/>
        <w:tblCellMar>
          <w:top w:w="0" w:type="dxa"/>
          <w:left w:w="0" w:type="dxa"/>
          <w:right w:w="0" w:type="dxa"/>
          <w:bottom w:w="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428" w:type="dxa"/>
            <w:vAlign w:val="center"/>
            <w:vMerge w:val="restart"/>
          </w:tcPr>
          <w:p>
            <w:pPr>
              <w:jc w:val="center"/>
              <w:spacing w:after="0"/>
            </w:pPr>
            <w:r>
              <w:rPr>
                <w:rFonts w:ascii="Times New Roman" w:hAnsi="Times New Roman" w:eastAsia="Times New Roman" w:cs="Times New Roman"/>
                <w:sz w:val="24"/>
                <w:szCs w:val="24"/>
                <w:b/>
                <w:bCs/>
              </w:rPr>
              <w:t xml:space="preserve">Categoria disciplinei</w:t>
            </w:r>
          </w:p>
        </w:tc>
        <w:tc>
          <w:tcPr>
            <w:tcW w:w="3571" w:type="dxa"/>
            <w:vAlign w:val="center"/>
            <w:gridSpan w:val="10"/>
          </w:tcPr>
          <w:p>
            <w:pPr>
              <w:jc w:val="center"/>
              <w:spacing w:after="0"/>
            </w:pPr>
            <w:r>
              <w:rPr>
                <w:rFonts w:ascii="Times New Roman" w:hAnsi="Times New Roman" w:eastAsia="Times New Roman" w:cs="Times New Roman"/>
                <w:sz w:val="24"/>
                <w:szCs w:val="24"/>
                <w:b/>
                <w:bCs/>
              </w:rPr>
              <w:t xml:space="preserve">Nr. puncte de credit / competenţă</w:t>
            </w:r>
          </w:p>
        </w:tc>
      </w:tr>
      <w:tr>
        <w:trPr/>
        <w:tc>
          <w:tcPr>
            <w:tcW w:w="1428" w:type="dxa"/>
            <w:vAlign w:val="center"/>
            <w:vMerge w:val="continue"/>
          </w:tcPr>
          <w:p/>
        </w:tc>
        <w:tc>
          <w:tcPr>
            <w:tcW w:w="2142" w:type="dxa"/>
            <w:vAlign w:val="center"/>
            <w:gridSpan w:val="6"/>
          </w:tcPr>
          <w:p>
            <w:pPr>
              <w:jc w:val="center"/>
              <w:spacing w:after="0"/>
            </w:pPr>
            <w:r>
              <w:rPr>
                <w:rFonts w:ascii="Times New Roman" w:hAnsi="Times New Roman" w:eastAsia="Times New Roman" w:cs="Times New Roman"/>
                <w:sz w:val="24"/>
                <w:szCs w:val="24"/>
                <w:b/>
                <w:bCs/>
                <w:i/>
                <w:iCs/>
              </w:rPr>
              <w:t xml:space="preserve">Profesionale</w:t>
            </w:r>
          </w:p>
        </w:tc>
        <w:tc>
          <w:tcPr>
            <w:tcW w:w="1071" w:type="dxa"/>
            <w:vAlign w:val="center"/>
            <w:gridSpan w:val="3"/>
          </w:tcPr>
          <w:p>
            <w:pPr>
              <w:jc w:val="center"/>
              <w:spacing w:after="0"/>
            </w:pPr>
            <w:r>
              <w:rPr>
                <w:rFonts w:ascii="Times New Roman" w:hAnsi="Times New Roman" w:eastAsia="Times New Roman" w:cs="Times New Roman"/>
                <w:sz w:val="24"/>
                <w:szCs w:val="24"/>
                <w:b/>
                <w:bCs/>
                <w:i/>
                <w:iCs/>
              </w:rPr>
              <w:t xml:space="preserve">Transversale</w:t>
            </w:r>
          </w:p>
        </w:tc>
        <w:tc>
          <w:tcPr>
            <w:tcW w:w="357" w:type="dxa"/>
            <w:vAlign w:val="center"/>
            <w:vMerge w:val="restart"/>
          </w:tcPr>
          <w:p>
            <w:pPr>
              <w:jc w:val="center"/>
              <w:spacing w:after="0"/>
            </w:pPr>
            <w:r>
              <w:rPr>
                <w:rFonts w:ascii="Times New Roman" w:hAnsi="Times New Roman" w:eastAsia="Times New Roman" w:cs="Times New Roman"/>
                <w:sz w:val="24"/>
                <w:szCs w:val="24"/>
                <w:b/>
                <w:bCs/>
                <w:i/>
                <w:iCs/>
              </w:rPr>
              <w:t xml:space="preserve">Total</w:t>
            </w:r>
          </w:p>
        </w:tc>
      </w:tr>
      <w:tr>
        <w:trPr/>
        <w:tc>
          <w:tcPr>
            <w:tcW w:w="1428" w:type="dxa"/>
            <w:vAlign w:val="center"/>
            <w:vMerge w:val="continue"/>
          </w:tcPr>
          <w:p/>
        </w:tc>
        <w:tc>
          <w:tcPr>
            <w:tcW w:w="357" w:type="dxa"/>
            <w:vAlign w:val="center"/>
          </w:tcPr>
          <w:p>
            <w:pPr>
              <w:jc w:val="center"/>
              <w:spacing w:after="0"/>
            </w:pPr>
            <w:r>
              <w:rPr>
                <w:rFonts w:ascii="Times New Roman" w:hAnsi="Times New Roman" w:eastAsia="Times New Roman" w:cs="Times New Roman"/>
                <w:sz w:val="24"/>
                <w:szCs w:val="24"/>
                <w:b/>
                <w:bCs/>
              </w:rPr>
              <w:t xml:space="preserve">C1</w:t>
            </w:r>
          </w:p>
        </w:tc>
        <w:tc>
          <w:tcPr>
            <w:tcW w:w="357" w:type="dxa"/>
            <w:vAlign w:val="center"/>
          </w:tcPr>
          <w:p>
            <w:pPr>
              <w:jc w:val="center"/>
              <w:spacing w:after="0"/>
            </w:pPr>
            <w:r>
              <w:rPr>
                <w:rFonts w:ascii="Times New Roman" w:hAnsi="Times New Roman" w:eastAsia="Times New Roman" w:cs="Times New Roman"/>
                <w:sz w:val="24"/>
                <w:szCs w:val="24"/>
                <w:b/>
                <w:bCs/>
              </w:rPr>
              <w:t xml:space="preserve">C2</w:t>
            </w:r>
          </w:p>
        </w:tc>
        <w:tc>
          <w:tcPr>
            <w:tcW w:w="357" w:type="dxa"/>
            <w:vAlign w:val="center"/>
          </w:tcPr>
          <w:p>
            <w:pPr>
              <w:jc w:val="center"/>
              <w:spacing w:after="0"/>
            </w:pPr>
            <w:r>
              <w:rPr>
                <w:rFonts w:ascii="Times New Roman" w:hAnsi="Times New Roman" w:eastAsia="Times New Roman" w:cs="Times New Roman"/>
                <w:sz w:val="24"/>
                <w:szCs w:val="24"/>
                <w:b/>
                <w:bCs/>
              </w:rPr>
              <w:t xml:space="preserve">C3</w:t>
            </w:r>
          </w:p>
        </w:tc>
        <w:tc>
          <w:tcPr>
            <w:tcW w:w="357" w:type="dxa"/>
            <w:vAlign w:val="center"/>
          </w:tcPr>
          <w:p>
            <w:pPr>
              <w:jc w:val="center"/>
              <w:spacing w:after="0"/>
            </w:pPr>
            <w:r>
              <w:rPr>
                <w:rFonts w:ascii="Times New Roman" w:hAnsi="Times New Roman" w:eastAsia="Times New Roman" w:cs="Times New Roman"/>
                <w:sz w:val="24"/>
                <w:szCs w:val="24"/>
                <w:b/>
                <w:bCs/>
              </w:rPr>
              <w:t xml:space="preserve">C4</w:t>
            </w:r>
          </w:p>
        </w:tc>
        <w:tc>
          <w:tcPr>
            <w:tcW w:w="357" w:type="dxa"/>
            <w:vAlign w:val="center"/>
          </w:tcPr>
          <w:p>
            <w:pPr>
              <w:jc w:val="center"/>
              <w:spacing w:after="0"/>
            </w:pPr>
            <w:r>
              <w:rPr>
                <w:rFonts w:ascii="Times New Roman" w:hAnsi="Times New Roman" w:eastAsia="Times New Roman" w:cs="Times New Roman"/>
                <w:sz w:val="24"/>
                <w:szCs w:val="24"/>
                <w:b/>
                <w:bCs/>
              </w:rPr>
              <w:t xml:space="preserve">C5</w:t>
            </w:r>
          </w:p>
        </w:tc>
        <w:tc>
          <w:tcPr>
            <w:tcW w:w="357" w:type="dxa"/>
            <w:vAlign w:val="center"/>
          </w:tcPr>
          <w:p>
            <w:pPr>
              <w:jc w:val="center"/>
              <w:spacing w:after="0"/>
            </w:pPr>
            <w:r>
              <w:rPr>
                <w:rFonts w:ascii="Times New Roman" w:hAnsi="Times New Roman" w:eastAsia="Times New Roman" w:cs="Times New Roman"/>
                <w:sz w:val="24"/>
                <w:szCs w:val="24"/>
                <w:b/>
                <w:bCs/>
              </w:rPr>
              <w:t xml:space="preserve">C6</w:t>
            </w:r>
          </w:p>
        </w:tc>
        <w:tc>
          <w:tcPr>
            <w:tcW w:w="357" w:type="dxa"/>
            <w:vAlign w:val="center"/>
          </w:tcPr>
          <w:p>
            <w:pPr>
              <w:jc w:val="center"/>
              <w:spacing w:after="0"/>
            </w:pPr>
            <w:r>
              <w:rPr>
                <w:rFonts w:ascii="Times New Roman" w:hAnsi="Times New Roman" w:eastAsia="Times New Roman" w:cs="Times New Roman"/>
                <w:sz w:val="24"/>
                <w:szCs w:val="24"/>
                <w:b/>
                <w:bCs/>
              </w:rPr>
              <w:t xml:space="preserve">CT1</w:t>
            </w:r>
          </w:p>
        </w:tc>
        <w:tc>
          <w:tcPr>
            <w:tcW w:w="357" w:type="dxa"/>
            <w:vAlign w:val="center"/>
          </w:tcPr>
          <w:p>
            <w:pPr>
              <w:jc w:val="center"/>
              <w:spacing w:after="0"/>
            </w:pPr>
            <w:r>
              <w:rPr>
                <w:rFonts w:ascii="Times New Roman" w:hAnsi="Times New Roman" w:eastAsia="Times New Roman" w:cs="Times New Roman"/>
                <w:sz w:val="24"/>
                <w:szCs w:val="24"/>
                <w:b/>
                <w:bCs/>
              </w:rPr>
              <w:t xml:space="preserve">CT2</w:t>
            </w:r>
          </w:p>
        </w:tc>
        <w:tc>
          <w:tcPr>
            <w:tcW w:w="357" w:type="dxa"/>
            <w:vAlign w:val="center"/>
          </w:tcPr>
          <w:p>
            <w:pPr>
              <w:jc w:val="center"/>
              <w:spacing w:after="0"/>
            </w:pPr>
            <w:r>
              <w:rPr>
                <w:rFonts w:ascii="Times New Roman" w:hAnsi="Times New Roman" w:eastAsia="Times New Roman" w:cs="Times New Roman"/>
                <w:sz w:val="24"/>
                <w:szCs w:val="24"/>
                <w:b/>
                <w:bCs/>
              </w:rPr>
              <w:t xml:space="preserve">CT3</w:t>
            </w:r>
          </w:p>
        </w:tc>
        <w:tc>
          <w:tcPr>
            <w:tcW w:w="357" w:type="dxa"/>
            <w:vAlign w:val="center"/>
            <w:vMerge w:val="continue"/>
          </w:tcPr>
          <w:p/>
        </w:tc>
      </w:tr>
      <w:tr>
        <w:trPr/>
        <w:tc>
          <w:tcPr>
            <w:tcW w:w="1428" w:type="dxa"/>
            <w:vAlign w:val="center"/>
          </w:tcPr>
          <w:p>
            <w:pPr/>
            <w:r>
              <w:rPr>
                <w:rFonts w:ascii="Times New Roman" w:hAnsi="Times New Roman" w:eastAsia="Times New Roman" w:cs="Times New Roman"/>
                <w:sz w:val="24"/>
                <w:szCs w:val="24"/>
              </w:rPr>
              <w:t xml:space="preserve">Discipline fundamentale</w:t>
            </w:r>
          </w:p>
        </w:tc>
        <w:tc>
          <w:tcPr>
            <w:tcW w:w="357" w:type="dxa"/>
            <w:vAlign w:val="center"/>
          </w:tcPr>
          <w:p>
            <w:pPr>
              <w:jc w:val="center"/>
              <w:spacing w:after="0"/>
            </w:pPr>
            <w:r>
              <w:rPr>
                <w:rFonts w:ascii="Times New Roman" w:hAnsi="Times New Roman" w:eastAsia="Times New Roman" w:cs="Times New Roman"/>
                <w:sz w:val="24"/>
                <w:szCs w:val="24"/>
              </w:rPr>
              <w:t xml:space="preserve">37</w:t>
            </w:r>
          </w:p>
        </w:tc>
        <w:tc>
          <w:tcPr>
            <w:tcW w:w="357" w:type="dxa"/>
            <w:vAlign w:val="center"/>
          </w:tcPr>
          <w:p>
            <w:pPr>
              <w:jc w:val="center"/>
              <w:spacing w:after="0"/>
            </w:pPr>
            <w:r>
              <w:rPr>
                <w:rFonts w:ascii="Times New Roman" w:hAnsi="Times New Roman" w:eastAsia="Times New Roman" w:cs="Times New Roman"/>
                <w:sz w:val="24"/>
                <w:szCs w:val="24"/>
              </w:rPr>
              <w:t xml:space="preserve">8</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2</w:t>
            </w:r>
          </w:p>
        </w:tc>
        <w:tc>
          <w:tcPr>
            <w:tcW w:w="357" w:type="dxa"/>
            <w:vAlign w:val="center"/>
          </w:tcPr>
          <w:p>
            <w:pPr>
              <w:jc w:val="center"/>
              <w:spacing w:after="0"/>
            </w:pPr>
            <w:r>
              <w:rPr>
                <w:rFonts w:ascii="Times New Roman" w:hAnsi="Times New Roman" w:eastAsia="Times New Roman" w:cs="Times New Roman"/>
                <w:sz w:val="24"/>
                <w:szCs w:val="24"/>
              </w:rPr>
              <w:t xml:space="preserve">3</w:t>
            </w:r>
          </w:p>
        </w:tc>
        <w:tc>
          <w:tcPr>
            <w:tcW w:w="357" w:type="dxa"/>
            <w:vAlign w:val="center"/>
          </w:tcPr>
          <w:p>
            <w:pPr>
              <w:jc w:val="center"/>
              <w:spacing w:after="0"/>
            </w:pPr>
            <w:r>
              <w:rPr>
                <w:rFonts w:ascii="Times New Roman" w:hAnsi="Times New Roman" w:eastAsia="Times New Roman" w:cs="Times New Roman"/>
                <w:sz w:val="24"/>
                <w:szCs w:val="24"/>
              </w:rPr>
              <w:t xml:space="preserve">4</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54</w:t>
            </w:r>
          </w:p>
        </w:tc>
      </w:tr>
      <w:tr>
        <w:trPr/>
        <w:tc>
          <w:tcPr>
            <w:tcW w:w="1428" w:type="dxa"/>
            <w:vAlign w:val="center"/>
          </w:tcPr>
          <w:p>
            <w:pPr/>
            <w:r>
              <w:rPr>
                <w:rFonts w:ascii="Times New Roman" w:hAnsi="Times New Roman" w:eastAsia="Times New Roman" w:cs="Times New Roman"/>
                <w:sz w:val="24"/>
                <w:szCs w:val="24"/>
              </w:rPr>
              <w:t xml:space="preserve">Discipline în domeniu</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r>
      <w:tr>
        <w:trPr/>
        <w:tc>
          <w:tcPr>
            <w:tcW w:w="1428" w:type="dxa"/>
            <w:vAlign w:val="center"/>
          </w:tcPr>
          <w:p>
            <w:pPr/>
            <w:r>
              <w:rPr>
                <w:rFonts w:ascii="Times New Roman" w:hAnsi="Times New Roman" w:eastAsia="Times New Roman" w:cs="Times New Roman"/>
                <w:sz w:val="24"/>
                <w:szCs w:val="24"/>
              </w:rPr>
              <w:t xml:space="preserve">Discipline de specialitate</w:t>
            </w:r>
          </w:p>
        </w:tc>
        <w:tc>
          <w:tcPr>
            <w:tcW w:w="357" w:type="dxa"/>
            <w:vAlign w:val="center"/>
          </w:tcPr>
          <w:p>
            <w:pPr>
              <w:jc w:val="center"/>
              <w:spacing w:after="0"/>
            </w:pPr>
            <w:r>
              <w:rPr>
                <w:rFonts w:ascii="Times New Roman" w:hAnsi="Times New Roman" w:eastAsia="Times New Roman" w:cs="Times New Roman"/>
                <w:sz w:val="24"/>
                <w:szCs w:val="24"/>
              </w:rPr>
              <w:t xml:space="preserve">15</w:t>
            </w:r>
          </w:p>
        </w:tc>
        <w:tc>
          <w:tcPr>
            <w:tcW w:w="357" w:type="dxa"/>
            <w:vAlign w:val="center"/>
          </w:tcPr>
          <w:p>
            <w:pPr>
              <w:jc w:val="center"/>
              <w:spacing w:after="0"/>
            </w:pPr>
            <w:r>
              <w:rPr>
                <w:rFonts w:ascii="Times New Roman" w:hAnsi="Times New Roman" w:eastAsia="Times New Roman" w:cs="Times New Roman"/>
                <w:sz w:val="24"/>
                <w:szCs w:val="24"/>
              </w:rPr>
              <w:t xml:space="preserve">38</w:t>
            </w:r>
          </w:p>
        </w:tc>
        <w:tc>
          <w:tcPr>
            <w:tcW w:w="357" w:type="dxa"/>
            <w:vAlign w:val="center"/>
          </w:tcPr>
          <w:p>
            <w:pPr>
              <w:jc w:val="center"/>
              <w:spacing w:after="0"/>
            </w:pPr>
            <w:r>
              <w:rPr>
                <w:rFonts w:ascii="Times New Roman" w:hAnsi="Times New Roman" w:eastAsia="Times New Roman" w:cs="Times New Roman"/>
                <w:sz w:val="24"/>
                <w:szCs w:val="24"/>
              </w:rPr>
              <w:t xml:space="preserve">15</w:t>
            </w:r>
          </w:p>
        </w:tc>
        <w:tc>
          <w:tcPr>
            <w:tcW w:w="357" w:type="dxa"/>
            <w:vAlign w:val="center"/>
          </w:tcPr>
          <w:p>
            <w:pPr>
              <w:jc w:val="center"/>
              <w:spacing w:after="0"/>
            </w:pPr>
            <w:r>
              <w:rPr>
                <w:rFonts w:ascii="Times New Roman" w:hAnsi="Times New Roman" w:eastAsia="Times New Roman" w:cs="Times New Roman"/>
                <w:sz w:val="24"/>
                <w:szCs w:val="24"/>
              </w:rPr>
              <w:t xml:space="preserve">13</w:t>
            </w:r>
          </w:p>
        </w:tc>
        <w:tc>
          <w:tcPr>
            <w:tcW w:w="357" w:type="dxa"/>
            <w:vAlign w:val="center"/>
          </w:tcPr>
          <w:p>
            <w:pPr>
              <w:jc w:val="center"/>
              <w:spacing w:after="0"/>
            </w:pPr>
            <w:r>
              <w:rPr>
                <w:rFonts w:ascii="Times New Roman" w:hAnsi="Times New Roman" w:eastAsia="Times New Roman" w:cs="Times New Roman"/>
                <w:sz w:val="24"/>
                <w:szCs w:val="24"/>
              </w:rPr>
              <w:t xml:space="preserve">5</w:t>
            </w:r>
          </w:p>
        </w:tc>
        <w:tc>
          <w:tcPr>
            <w:tcW w:w="357" w:type="dxa"/>
            <w:vAlign w:val="center"/>
          </w:tcPr>
          <w:p>
            <w:pPr>
              <w:jc w:val="center"/>
              <w:spacing w:after="0"/>
            </w:pPr>
            <w:r>
              <w:rPr>
                <w:rFonts w:ascii="Times New Roman" w:hAnsi="Times New Roman" w:eastAsia="Times New Roman" w:cs="Times New Roman"/>
                <w:sz w:val="24"/>
                <w:szCs w:val="24"/>
              </w:rPr>
              <w:t xml:space="preserve">2</w:t>
            </w:r>
          </w:p>
        </w:tc>
        <w:tc>
          <w:tcPr>
            <w:tcW w:w="357" w:type="dxa"/>
            <w:vAlign w:val="center"/>
          </w:tcPr>
          <w:p>
            <w:pPr>
              <w:jc w:val="center"/>
              <w:spacing w:after="0"/>
            </w:pPr>
            <w:r>
              <w:rPr>
                <w:rFonts w:ascii="Times New Roman" w:hAnsi="Times New Roman" w:eastAsia="Times New Roman" w:cs="Times New Roman"/>
                <w:sz w:val="24"/>
                <w:szCs w:val="24"/>
              </w:rPr>
              <w:t xml:space="preserve">5</w:t>
            </w:r>
          </w:p>
        </w:tc>
        <w:tc>
          <w:tcPr>
            <w:tcW w:w="357" w:type="dxa"/>
            <w:vAlign w:val="center"/>
          </w:tcPr>
          <w:p>
            <w:pPr>
              <w:jc w:val="center"/>
              <w:spacing w:after="0"/>
            </w:pPr>
            <w:r>
              <w:rPr>
                <w:rFonts w:ascii="Times New Roman" w:hAnsi="Times New Roman" w:eastAsia="Times New Roman" w:cs="Times New Roman"/>
                <w:sz w:val="24"/>
                <w:szCs w:val="24"/>
              </w:rPr>
              <w:t xml:space="preserve">3</w:t>
            </w:r>
          </w:p>
        </w:tc>
        <w:tc>
          <w:tcPr>
            <w:tcW w:w="357" w:type="dxa"/>
            <w:vAlign w:val="center"/>
          </w:tcPr>
          <w:p>
            <w:pPr>
              <w:jc w:val="center"/>
              <w:spacing w:after="0"/>
            </w:pPr>
            <w:r>
              <w:rPr>
                <w:rFonts w:ascii="Times New Roman" w:hAnsi="Times New Roman" w:eastAsia="Times New Roman" w:cs="Times New Roman"/>
                <w:sz w:val="24"/>
                <w:szCs w:val="24"/>
              </w:rPr>
              <w:t xml:space="preserve">1</w:t>
            </w:r>
          </w:p>
        </w:tc>
        <w:tc>
          <w:tcPr>
            <w:tcW w:w="357" w:type="dxa"/>
            <w:vAlign w:val="center"/>
          </w:tcPr>
          <w:p>
            <w:pPr>
              <w:jc w:val="center"/>
              <w:spacing w:after="0"/>
            </w:pPr>
            <w:r>
              <w:rPr>
                <w:rFonts w:ascii="Times New Roman" w:hAnsi="Times New Roman" w:eastAsia="Times New Roman" w:cs="Times New Roman"/>
                <w:sz w:val="24"/>
                <w:szCs w:val="24"/>
              </w:rPr>
              <w:t xml:space="preserve">97</w:t>
            </w:r>
          </w:p>
        </w:tc>
      </w:tr>
      <w:tr>
        <w:trPr/>
        <w:tc>
          <w:tcPr>
            <w:tcW w:w="1428" w:type="dxa"/>
            <w:vAlign w:val="center"/>
          </w:tcPr>
          <w:p>
            <w:pPr/>
            <w:r>
              <w:rPr>
                <w:rFonts w:ascii="Times New Roman" w:hAnsi="Times New Roman" w:eastAsia="Times New Roman" w:cs="Times New Roman"/>
                <w:sz w:val="24"/>
                <w:szCs w:val="24"/>
              </w:rPr>
              <w:t xml:space="preserve">Discipline complementare</w:t>
            </w:r>
          </w:p>
        </w:tc>
        <w:tc>
          <w:tcPr>
            <w:tcW w:w="357" w:type="dxa"/>
            <w:vAlign w:val="center"/>
          </w:tcPr>
          <w:p>
            <w:pPr>
              <w:jc w:val="center"/>
              <w:spacing w:after="0"/>
            </w:pPr>
            <w:r>
              <w:rPr>
                <w:rFonts w:ascii="Times New Roman" w:hAnsi="Times New Roman" w:eastAsia="Times New Roman" w:cs="Times New Roman"/>
                <w:sz w:val="24"/>
                <w:szCs w:val="24"/>
              </w:rPr>
              <w:t xml:space="preserve">3</w:t>
            </w:r>
          </w:p>
        </w:tc>
        <w:tc>
          <w:tcPr>
            <w:tcW w:w="357" w:type="dxa"/>
            <w:vAlign w:val="center"/>
          </w:tcPr>
          <w:p>
            <w:pPr>
              <w:jc w:val="center"/>
              <w:spacing w:after="0"/>
            </w:pPr>
            <w:r>
              <w:rPr>
                <w:rFonts w:ascii="Times New Roman" w:hAnsi="Times New Roman" w:eastAsia="Times New Roman" w:cs="Times New Roman"/>
                <w:sz w:val="24"/>
                <w:szCs w:val="24"/>
              </w:rPr>
              <w:t xml:space="preserve">1</w:t>
            </w:r>
          </w:p>
        </w:tc>
        <w:tc>
          <w:tcPr>
            <w:tcW w:w="357" w:type="dxa"/>
            <w:vAlign w:val="center"/>
          </w:tcPr>
          <w:p>
            <w:pPr>
              <w:jc w:val="center"/>
              <w:spacing w:after="0"/>
            </w:pPr>
            <w:r>
              <w:rPr>
                <w:rFonts w:ascii="Times New Roman" w:hAnsi="Times New Roman" w:eastAsia="Times New Roman" w:cs="Times New Roman"/>
                <w:sz w:val="24"/>
                <w:szCs w:val="24"/>
              </w:rPr>
              <w:t xml:space="preserve">2</w:t>
            </w:r>
          </w:p>
        </w:tc>
        <w:tc>
          <w:tcPr>
            <w:tcW w:w="357" w:type="dxa"/>
            <w:vAlign w:val="center"/>
          </w:tcPr>
          <w:p>
            <w:pPr>
              <w:jc w:val="center"/>
              <w:spacing w:after="0"/>
            </w:pPr>
            <w:r>
              <w:rPr>
                <w:rFonts w:ascii="Times New Roman" w:hAnsi="Times New Roman" w:eastAsia="Times New Roman" w:cs="Times New Roman"/>
                <w:sz w:val="24"/>
                <w:szCs w:val="24"/>
              </w:rPr>
              <w:t xml:space="preserve">7</w:t>
            </w:r>
          </w:p>
        </w:tc>
        <w:tc>
          <w:tcPr>
            <w:tcW w:w="357" w:type="dxa"/>
            <w:vAlign w:val="center"/>
          </w:tcPr>
          <w:p>
            <w:pPr>
              <w:jc w:val="center"/>
              <w:spacing w:after="0"/>
            </w:pPr>
            <w:r>
              <w:rPr>
                <w:rFonts w:ascii="Times New Roman" w:hAnsi="Times New Roman" w:eastAsia="Times New Roman" w:cs="Times New Roman"/>
                <w:sz w:val="24"/>
                <w:szCs w:val="24"/>
              </w:rPr>
              <w:t xml:space="preserve">6</w:t>
            </w:r>
          </w:p>
        </w:tc>
        <w:tc>
          <w:tcPr>
            <w:tcW w:w="357" w:type="dxa"/>
            <w:vAlign w:val="center"/>
          </w:tcPr>
          <w:p>
            <w:pPr>
              <w:jc w:val="center"/>
              <w:spacing w:after="0"/>
            </w:pPr>
            <w:r>
              <w:rPr>
                <w:rFonts w:ascii="Times New Roman" w:hAnsi="Times New Roman" w:eastAsia="Times New Roman" w:cs="Times New Roman"/>
                <w:sz w:val="24"/>
                <w:szCs w:val="24"/>
              </w:rPr>
              <w:t xml:space="preserve">5</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5</w:t>
            </w:r>
          </w:p>
        </w:tc>
        <w:tc>
          <w:tcPr>
            <w:tcW w:w="357" w:type="dxa"/>
            <w:vAlign w:val="center"/>
          </w:tcPr>
          <w:p>
            <w:pPr>
              <w:jc w:val="center"/>
              <w:spacing w:after="0"/>
            </w:pPr>
            <w:r>
              <w:rPr>
                <w:rFonts w:ascii="Times New Roman" w:hAnsi="Times New Roman" w:eastAsia="Times New Roman" w:cs="Times New Roman"/>
                <w:sz w:val="24"/>
                <w:szCs w:val="24"/>
              </w:rPr>
              <w:t xml:space="preserve">29</w:t>
            </w:r>
          </w:p>
        </w:tc>
      </w:tr>
      <w:tr>
        <w:trPr/>
        <w:tc>
          <w:tcPr>
            <w:tcW w:w="1428" w:type="dxa"/>
            <w:vAlign w:val="center"/>
          </w:tcPr>
          <w:p>
            <w:pPr/>
            <w:r>
              <w:rPr>
                <w:rFonts w:ascii="Times New Roman" w:hAnsi="Times New Roman" w:eastAsia="Times New Roman" w:cs="Times New Roman"/>
                <w:sz w:val="24"/>
                <w:szCs w:val="24"/>
              </w:rPr>
              <w:t xml:space="preserve">Discipline de aprofundare</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r>
      <w:tr>
        <w:trPr/>
        <w:tc>
          <w:tcPr>
            <w:tcW w:w="1428" w:type="dxa"/>
            <w:vAlign w:val="center"/>
          </w:tcPr>
          <w:p>
            <w:pPr/>
            <w:r>
              <w:rPr>
                <w:rFonts w:ascii="Times New Roman" w:hAnsi="Times New Roman" w:eastAsia="Times New Roman" w:cs="Times New Roman"/>
                <w:sz w:val="24"/>
                <w:szCs w:val="24"/>
              </w:rPr>
              <w:t xml:space="preserve">Discipline de sinteză</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r>
      <w:tr>
        <w:trPr/>
        <w:tc>
          <w:tcPr>
            <w:tcW w:w="1428" w:type="dxa"/>
            <w:vAlign w:val="center"/>
          </w:tcPr>
          <w:p>
            <w:pPr/>
            <w:r>
              <w:rPr>
                <w:rFonts w:ascii="Times New Roman" w:hAnsi="Times New Roman" w:eastAsia="Times New Roman" w:cs="Times New Roman"/>
                <w:sz w:val="24"/>
                <w:szCs w:val="24"/>
              </w:rPr>
              <w:t xml:space="preserve">Discipline pregatire psihopedagogica fundamentale</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r>
      <w:tr>
        <w:trPr/>
        <w:tc>
          <w:tcPr>
            <w:tcW w:w="1428" w:type="dxa"/>
            <w:vAlign w:val="center"/>
          </w:tcPr>
          <w:p>
            <w:pPr/>
            <w:r>
              <w:rPr>
                <w:rFonts w:ascii="Times New Roman" w:hAnsi="Times New Roman" w:eastAsia="Times New Roman" w:cs="Times New Roman"/>
                <w:sz w:val="24"/>
                <w:szCs w:val="24"/>
              </w:rPr>
              <w:t xml:space="preserve">Discipline pregatire psihopedagogica de specialitate</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r>
      <w:tr>
        <w:trPr/>
        <w:tc>
          <w:tcPr>
            <w:tcW w:w="1428" w:type="dxa"/>
            <w:vAlign w:val="center"/>
          </w:tcPr>
          <w:p>
            <w:pPr/>
            <w:r>
              <w:rPr>
                <w:rFonts w:ascii="Times New Roman" w:hAnsi="Times New Roman" w:eastAsia="Times New Roman" w:cs="Times New Roman"/>
                <w:sz w:val="24"/>
                <w:szCs w:val="24"/>
              </w:rPr>
              <w:t xml:space="preserve">Discipline de pregatire universitara avansata</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r>
      <w:tr>
        <w:trPr/>
        <w:tc>
          <w:tcPr>
            <w:tcW w:w="1428" w:type="dxa"/>
            <w:vAlign w:val="center"/>
          </w:tcPr>
          <w:p>
            <w:pPr/>
            <w:r>
              <w:rPr>
                <w:rFonts w:ascii="Times New Roman" w:hAnsi="Times New Roman" w:eastAsia="Times New Roman" w:cs="Times New Roman"/>
                <w:sz w:val="24"/>
                <w:szCs w:val="24"/>
              </w:rPr>
              <w:t xml:space="preserve">Discipline de pregatire suplimentara</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r>
      <w:tr>
        <w:trPr/>
        <w:tc>
          <w:tcPr>
            <w:tcW w:w="1428" w:type="dxa"/>
            <w:vAlign w:val="center"/>
          </w:tcPr>
          <w:p>
            <w:pPr/>
            <w:r>
              <w:rPr>
                <w:rFonts w:ascii="Times New Roman" w:hAnsi="Times New Roman" w:eastAsia="Times New Roman" w:cs="Times New Roman"/>
                <w:sz w:val="24"/>
                <w:szCs w:val="24"/>
              </w:rPr>
              <w:t xml:space="preserve">Rapoarte stiintifice</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c>
          <w:tcPr>
            <w:tcW w:w="357" w:type="dxa"/>
            <w:vAlign w:val="center"/>
          </w:tcPr>
          <w:p>
            <w:pPr>
              <w:jc w:val="center"/>
              <w:spacing w:after="0"/>
            </w:pPr>
            <w:r>
              <w:rPr>
                <w:rFonts w:ascii="Times New Roman" w:hAnsi="Times New Roman" w:eastAsia="Times New Roman" w:cs="Times New Roman"/>
                <w:sz w:val="24"/>
                <w:szCs w:val="24"/>
              </w:rPr>
              <w:t xml:space="preserve">0</w:t>
            </w:r>
          </w:p>
        </w:tc>
      </w:tr>
      <w:tr>
        <w:trPr/>
        <w:tc>
          <w:tcPr>
            <w:tcW w:w="1428" w:type="dxa"/>
            <w:vAlign w:val="center"/>
          </w:tcPr>
          <w:p>
            <w:pPr>
              <w:jc w:val="center"/>
              <w:spacing w:after="0"/>
            </w:pPr>
            <w:r>
              <w:rPr>
                <w:rFonts w:ascii="Times New Roman" w:hAnsi="Times New Roman" w:eastAsia="Times New Roman" w:cs="Times New Roman"/>
                <w:sz w:val="24"/>
                <w:szCs w:val="24"/>
                <w:b/>
                <w:bCs/>
              </w:rPr>
              <w:t xml:space="preserve">Total PC</w:t>
            </w:r>
          </w:p>
        </w:tc>
        <w:tc>
          <w:tcPr>
            <w:tcW w:w="357" w:type="dxa"/>
            <w:vAlign w:val="center"/>
          </w:tcPr>
          <w:p>
            <w:pPr>
              <w:jc w:val="center"/>
              <w:spacing w:after="0"/>
            </w:pPr>
            <w:r>
              <w:rPr>
                <w:rFonts w:ascii="Times New Roman" w:hAnsi="Times New Roman" w:eastAsia="Times New Roman" w:cs="Times New Roman"/>
                <w:sz w:val="24"/>
                <w:szCs w:val="24"/>
                <w:b/>
                <w:bCs/>
              </w:rPr>
              <w:t xml:space="preserve">55</w:t>
            </w:r>
          </w:p>
        </w:tc>
        <w:tc>
          <w:tcPr>
            <w:tcW w:w="357" w:type="dxa"/>
            <w:vAlign w:val="center"/>
          </w:tcPr>
          <w:p>
            <w:pPr>
              <w:jc w:val="center"/>
              <w:spacing w:after="0"/>
            </w:pPr>
            <w:r>
              <w:rPr>
                <w:rFonts w:ascii="Times New Roman" w:hAnsi="Times New Roman" w:eastAsia="Times New Roman" w:cs="Times New Roman"/>
                <w:sz w:val="24"/>
                <w:szCs w:val="24"/>
                <w:b/>
                <w:bCs/>
              </w:rPr>
              <w:t xml:space="preserve">47</w:t>
            </w:r>
          </w:p>
        </w:tc>
        <w:tc>
          <w:tcPr>
            <w:tcW w:w="357" w:type="dxa"/>
            <w:vAlign w:val="center"/>
          </w:tcPr>
          <w:p>
            <w:pPr>
              <w:jc w:val="center"/>
              <w:spacing w:after="0"/>
            </w:pPr>
            <w:r>
              <w:rPr>
                <w:rFonts w:ascii="Times New Roman" w:hAnsi="Times New Roman" w:eastAsia="Times New Roman" w:cs="Times New Roman"/>
                <w:sz w:val="24"/>
                <w:szCs w:val="24"/>
                <w:b/>
                <w:bCs/>
              </w:rPr>
              <w:t xml:space="preserve">17</w:t>
            </w:r>
          </w:p>
        </w:tc>
        <w:tc>
          <w:tcPr>
            <w:tcW w:w="357" w:type="dxa"/>
            <w:vAlign w:val="center"/>
          </w:tcPr>
          <w:p>
            <w:pPr>
              <w:jc w:val="center"/>
              <w:spacing w:after="0"/>
            </w:pPr>
            <w:r>
              <w:rPr>
                <w:rFonts w:ascii="Times New Roman" w:hAnsi="Times New Roman" w:eastAsia="Times New Roman" w:cs="Times New Roman"/>
                <w:sz w:val="24"/>
                <w:szCs w:val="24"/>
                <w:b/>
                <w:bCs/>
              </w:rPr>
              <w:t xml:space="preserve">20</w:t>
            </w:r>
          </w:p>
        </w:tc>
        <w:tc>
          <w:tcPr>
            <w:tcW w:w="357" w:type="dxa"/>
            <w:vAlign w:val="center"/>
          </w:tcPr>
          <w:p>
            <w:pPr>
              <w:jc w:val="center"/>
              <w:spacing w:after="0"/>
            </w:pPr>
            <w:r>
              <w:rPr>
                <w:rFonts w:ascii="Times New Roman" w:hAnsi="Times New Roman" w:eastAsia="Times New Roman" w:cs="Times New Roman"/>
                <w:sz w:val="24"/>
                <w:szCs w:val="24"/>
                <w:b/>
                <w:bCs/>
              </w:rPr>
              <w:t xml:space="preserve">13</w:t>
            </w:r>
          </w:p>
        </w:tc>
        <w:tc>
          <w:tcPr>
            <w:tcW w:w="357" w:type="dxa"/>
            <w:vAlign w:val="center"/>
          </w:tcPr>
          <w:p>
            <w:pPr>
              <w:jc w:val="center"/>
              <w:spacing w:after="0"/>
            </w:pPr>
            <w:r>
              <w:rPr>
                <w:rFonts w:ascii="Times New Roman" w:hAnsi="Times New Roman" w:eastAsia="Times New Roman" w:cs="Times New Roman"/>
                <w:sz w:val="24"/>
                <w:szCs w:val="24"/>
                <w:b/>
                <w:bCs/>
              </w:rPr>
              <w:t xml:space="preserve">10</w:t>
            </w:r>
          </w:p>
        </w:tc>
        <w:tc>
          <w:tcPr>
            <w:tcW w:w="357" w:type="dxa"/>
            <w:vAlign w:val="center"/>
          </w:tcPr>
          <w:p>
            <w:pPr>
              <w:jc w:val="center"/>
              <w:spacing w:after="0"/>
            </w:pPr>
            <w:r>
              <w:rPr>
                <w:rFonts w:ascii="Times New Roman" w:hAnsi="Times New Roman" w:eastAsia="Times New Roman" w:cs="Times New Roman"/>
                <w:sz w:val="24"/>
                <w:szCs w:val="24"/>
                <w:b/>
                <w:bCs/>
              </w:rPr>
              <w:t xml:space="preserve">9</w:t>
            </w:r>
          </w:p>
        </w:tc>
        <w:tc>
          <w:tcPr>
            <w:tcW w:w="357" w:type="dxa"/>
            <w:vAlign w:val="center"/>
          </w:tcPr>
          <w:p>
            <w:pPr>
              <w:jc w:val="center"/>
              <w:spacing w:after="0"/>
            </w:pPr>
            <w:r>
              <w:rPr>
                <w:rFonts w:ascii="Times New Roman" w:hAnsi="Times New Roman" w:eastAsia="Times New Roman" w:cs="Times New Roman"/>
                <w:sz w:val="24"/>
                <w:szCs w:val="24"/>
                <w:b/>
                <w:bCs/>
              </w:rPr>
              <w:t xml:space="preserve">3</w:t>
            </w:r>
          </w:p>
        </w:tc>
        <w:tc>
          <w:tcPr>
            <w:tcW w:w="357" w:type="dxa"/>
            <w:vAlign w:val="center"/>
          </w:tcPr>
          <w:p>
            <w:pPr>
              <w:jc w:val="center"/>
              <w:spacing w:after="0"/>
            </w:pPr>
            <w:r>
              <w:rPr>
                <w:rFonts w:ascii="Times New Roman" w:hAnsi="Times New Roman" w:eastAsia="Times New Roman" w:cs="Times New Roman"/>
                <w:sz w:val="24"/>
                <w:szCs w:val="24"/>
                <w:b/>
                <w:bCs/>
              </w:rPr>
              <w:t xml:space="preserve">6</w:t>
            </w:r>
          </w:p>
        </w:tc>
        <w:tc>
          <w:tcPr>
            <w:tcW w:w="357" w:type="dxa"/>
            <w:vAlign w:val="center"/>
          </w:tcPr>
          <w:p>
            <w:pPr>
              <w:jc w:val="center"/>
              <w:spacing w:after="0"/>
            </w:pPr>
            <w:r>
              <w:rPr>
                <w:rFonts w:ascii="Times New Roman" w:hAnsi="Times New Roman" w:eastAsia="Times New Roman" w:cs="Times New Roman"/>
                <w:sz w:val="24"/>
                <w:szCs w:val="24"/>
                <w:b/>
                <w:bCs/>
              </w:rPr>
              <w:t xml:space="preserve">180</w:t>
            </w:r>
          </w:p>
        </w:tc>
      </w:tr>
    </w:tbl>
    <w:p>
      <w:pPr/>
      <w:r>
        <w:rPr/>
        <w:t xml:space="preserve"/>
      </w:r>
    </w:p>
    <w:tbl>
      <w:tblGrid>
        <w:gridCol w:w="2500" w:type="dxa"/>
        <w:gridCol w:w="2500" w:type="dxa"/>
      </w:tblGrid>
      <w:tblPr>
        <w:tblW w:w="5000" w:type="pct"/>
        <w:tblCellMar>
          <w:top w:w="0" w:type="dxa"/>
          <w:left w:w="0" w:type="dxa"/>
          <w:right w:w="0" w:type="dxa"/>
          <w:bottom w:w="0" w:type="dxa"/>
        </w:tblCellMar>
        <w:tblBorders>
          <w:top w:val="single" w:sz="1" w:color="ffffff"/>
          <w:left w:val="single" w:sz="1" w:color="ffffff"/>
          <w:right w:val="single" w:sz="1" w:color="ffffff"/>
          <w:bottom w:val="single" w:sz="1" w:color="ffffff"/>
          <w:insideH w:val="single" w:sz="1" w:color="ffffff"/>
          <w:insideV w:val="single" w:sz="1" w:color="ffffff"/>
        </w:tblBorders>
      </w:tblPr>
      <w:tr>
        <w:trPr/>
        <w:tc>
          <w:tcPr>
            <w:tcW w:w="2500" w:type="dxa"/>
            <w:vAlign w:val="center"/>
          </w:tcPr>
          <w:p>
            <w:pPr/>
            <w:r>
              <w:rPr>
                <w:rFonts w:ascii="Times New Roman" w:hAnsi="Times New Roman" w:eastAsia="Times New Roman" w:cs="Times New Roman"/>
                <w:sz w:val="20"/>
                <w:szCs w:val="20"/>
                <w:b/>
                <w:bCs/>
              </w:rPr>
              <w:t xml:space="preserve">RECTOR,</w:t>
            </w:r>
          </w:p>
        </w:tc>
        <w:tc>
          <w:tcPr>
            <w:tcW w:w="2500" w:type="dxa"/>
            <w:vAlign w:val="center"/>
          </w:tcPr>
          <w:p>
            <w:pPr>
              <w:jc w:val="right"/>
              <w:spacing w:after="0"/>
            </w:pPr>
            <w:r>
              <w:rPr>
                <w:rFonts w:ascii="Times New Roman" w:hAnsi="Times New Roman" w:eastAsia="Times New Roman" w:cs="Times New Roman"/>
                <w:sz w:val="20"/>
                <w:szCs w:val="20"/>
                <w:b/>
                <w:bCs/>
              </w:rPr>
              <w:t xml:space="preserve">DECAN,</w:t>
            </w:r>
          </w:p>
        </w:tc>
      </w:tr>
      <w:tr>
        <w:trPr/>
        <w:tc>
          <w:tcPr>
            <w:tcW w:w="2500" w:type="dxa"/>
            <w:vAlign w:val="center"/>
          </w:tcPr>
          <w:p>
            <w:pPr/>
            <w:r>
              <w:rPr>
                <w:rFonts w:ascii="Times New Roman" w:hAnsi="Times New Roman" w:eastAsia="Times New Roman" w:cs="Times New Roman"/>
                <w:sz w:val="20"/>
                <w:szCs w:val="20"/>
                <w:b/>
                <w:bCs/>
              </w:rPr>
              <w:t xml:space="preserve">Conf. univ. dr. ing. Dumitru CHIRLEŞAN</w:t>
            </w:r>
          </w:p>
        </w:tc>
        <w:tc>
          <w:tcPr>
            <w:tcW w:w="2500" w:type="dxa"/>
            <w:vAlign w:val="center"/>
          </w:tcPr>
          <w:p>
            <w:pPr>
              <w:jc w:val="right"/>
              <w:spacing w:after="0"/>
            </w:pPr>
            <w:r>
              <w:rPr>
                <w:rFonts w:ascii="Times New Roman" w:hAnsi="Times New Roman" w:eastAsia="Times New Roman" w:cs="Times New Roman"/>
                <w:sz w:val="20"/>
                <w:szCs w:val="20"/>
                <w:b/>
                <w:bCs/>
              </w:rPr>
              <w:t xml:space="preserve">Conf.univ.dr. Bărbulescu Constantin Augustus</w:t>
            </w:r>
          </w:p>
        </w:tc>
      </w:tr>
      <w:tr>
        <w:trPr/>
        <w:tc>
          <w:tcPr>
            <w:tcW w:w="2500" w:type="dxa"/>
            <w:vAlign w:val="center"/>
          </w:tcPr>
          <w:p>
            <w:pPr/>
            <w:r>
              <w:rPr/>
              <w:t xml:space="preserve"/>
            </w:r>
          </w:p>
        </w:tc>
        <w:tc>
          <w:tcPr>
            <w:tcW w:w="2500" w:type="dxa"/>
            <w:vAlign w:val="center"/>
          </w:tcPr>
          <w:p>
            <w:pPr/>
            <w:r>
              <w:rPr/>
              <w:t xml:space="preserve"/>
            </w:r>
          </w:p>
        </w:tc>
      </w:tr>
      <w:tr>
        <w:trPr/>
        <w:tc>
          <w:tcPr>
            <w:tcW w:w="2500" w:type="dxa"/>
            <w:vAlign w:val="center"/>
          </w:tcPr>
          <w:p>
            <w:pPr/>
            <w:r>
              <w:rPr>
                <w:rFonts w:ascii="Times New Roman" w:hAnsi="Times New Roman" w:eastAsia="Times New Roman" w:cs="Times New Roman"/>
                <w:sz w:val="20"/>
                <w:szCs w:val="20"/>
                <w:b/>
                <w:bCs/>
              </w:rPr>
              <w:t xml:space="preserve">DIRECTOR DE DEPARTAMENT,</w:t>
            </w:r>
          </w:p>
        </w:tc>
        <w:tc>
          <w:tcPr>
            <w:tcW w:w="2500" w:type="dxa"/>
            <w:vAlign w:val="center"/>
          </w:tcPr>
          <w:p>
            <w:pPr>
              <w:jc w:val="right"/>
              <w:spacing w:after="0"/>
            </w:pPr>
            <w:r>
              <w:rPr>
                <w:rFonts w:ascii="Times New Roman" w:hAnsi="Times New Roman" w:eastAsia="Times New Roman" w:cs="Times New Roman"/>
                <w:sz w:val="20"/>
                <w:szCs w:val="20"/>
                <w:b/>
                <w:bCs/>
              </w:rPr>
              <w:t xml:space="preserve">RESPONSABIL PROGRAM DE STUDII,</w:t>
            </w:r>
          </w:p>
        </w:tc>
      </w:tr>
      <w:tr>
        <w:trPr/>
        <w:tc>
          <w:tcPr>
            <w:tcW w:w="2500" w:type="dxa"/>
            <w:vAlign w:val="center"/>
          </w:tcPr>
          <w:p>
            <w:pPr/>
            <w:r>
              <w:rPr>
                <w:rFonts w:ascii="Times New Roman" w:hAnsi="Times New Roman" w:eastAsia="Times New Roman" w:cs="Times New Roman"/>
                <w:sz w:val="20"/>
                <w:szCs w:val="20"/>
                <w:b/>
                <w:bCs/>
              </w:rPr>
              <w:t xml:space="preserve">Conf. univ. dr. CITU Laura-Elena</w:t>
            </w:r>
          </w:p>
        </w:tc>
        <w:tc>
          <w:tcPr>
            <w:tcW w:w="2500" w:type="dxa"/>
            <w:vAlign w:val="center"/>
          </w:tcPr>
          <w:p>
            <w:pPr>
              <w:jc w:val="right"/>
              <w:spacing w:after="0"/>
            </w:pPr>
            <w:r>
              <w:rPr>
                <w:rFonts w:ascii="Times New Roman" w:hAnsi="Times New Roman" w:eastAsia="Times New Roman" w:cs="Times New Roman"/>
                <w:sz w:val="20"/>
                <w:szCs w:val="20"/>
                <w:b/>
                <w:bCs/>
              </w:rPr>
              <w:t xml:space="preserve">Conf. univ. dr. CÎȚU Laura</w:t>
            </w:r>
          </w:p>
        </w:tc>
      </w:tr>
    </w:tbl>
    <w:sectPr>
      <w:footerReference w:type="default" r:id="rId8"/>
      <w:pgSz w:orient="portrait" w:w="11905.511811023622" w:h="16837.79527559055"/>
      <w:pgMar w:top="708.6614173228347" w:right="657.6377952755905" w:bottom="708.6614173228347" w:left="1349.29133858267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spacing w:after="0"/>
    </w:pPr>
    <w:r>
      <w:fldChar w:fldCharType="begin"/>
    </w:r>
    <w:r>
      <w:rPr>
        <w:rFonts w:ascii="Times New Roman" w:hAnsi="Times New Roman" w:eastAsia="Times New Roman" w:cs="Times New Roman"/>
        <w:sz w:val="20"/>
        <w:szCs w:val="20"/>
      </w:rPr>
      <w:instrText xml:space="preserve">PAGE</w:instrText>
    </w:r>
    <w:r>
      <w:fldChar w:fldCharType="separate"/>
    </w:r>
    <w:r>
      <w:fldChar w:fldCharType="end"/>
    </w:r>
    <w:r>
      <w:rPr>
        <w:rFonts w:ascii="Times New Roman" w:hAnsi="Times New Roman" w:eastAsia="Times New Roman" w:cs="Times New Roman"/>
        <w:sz w:val="20"/>
        <w:szCs w:val="20"/>
      </w:rPr>
      <w:t xml:space="preserve"> / </w:t>
    </w:r>
    <w:r>
      <w:fldChar w:fldCharType="begin"/>
    </w:r>
    <w:r>
      <w:rPr>
        <w:rFonts w:ascii="Times New Roman" w:hAnsi="Times New Roman" w:eastAsia="Times New Roman" w:cs="Times New Roman"/>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2022-09-12T09:12:33+03:00</dcterms:created>
  <dcterms:modified xsi:type="dcterms:W3CDTF">2022-09-12T09:12:33+03:00</dcterms:modified>
</cp:coreProperties>
</file>

<file path=docProps/custom.xml><?xml version="1.0" encoding="utf-8"?>
<Properties xmlns="http://schemas.openxmlformats.org/officeDocument/2006/custom-properties" xmlns:vt="http://schemas.openxmlformats.org/officeDocument/2006/docPropsVTypes"/>
</file>