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EB6" w14:textId="5E079CF1" w:rsidR="009B44DC" w:rsidRPr="00AA5127" w:rsidRDefault="009B44DC" w:rsidP="009B44DC">
      <w:pPr>
        <w:spacing w:line="300" w:lineRule="auto"/>
        <w:jc w:val="center"/>
        <w:rPr>
          <w:rFonts w:eastAsia="Cambria"/>
          <w:b/>
          <w:sz w:val="32"/>
          <w:szCs w:val="32"/>
          <w:lang w:val="ro-RO"/>
        </w:rPr>
      </w:pPr>
      <w:r w:rsidRPr="00AA5127">
        <w:rPr>
          <w:rFonts w:eastAsia="Cambria"/>
          <w:b/>
          <w:sz w:val="32"/>
          <w:szCs w:val="32"/>
          <w:lang w:val="ro-RO"/>
        </w:rPr>
        <w:t>CONVENŢIE DE PRACTICĂ</w:t>
      </w:r>
    </w:p>
    <w:p w14:paraId="6A937FFF" w14:textId="77777777" w:rsidR="009B44DC" w:rsidRPr="00AA5127" w:rsidRDefault="009B44DC" w:rsidP="009B44DC">
      <w:pPr>
        <w:spacing w:line="300" w:lineRule="auto"/>
        <w:jc w:val="center"/>
        <w:rPr>
          <w:rFonts w:eastAsia="Cambria"/>
          <w:b/>
          <w:sz w:val="32"/>
          <w:szCs w:val="32"/>
          <w:lang w:val="ro-RO"/>
        </w:rPr>
      </w:pPr>
    </w:p>
    <w:p w14:paraId="37A23859" w14:textId="77777777" w:rsidR="009B44DC" w:rsidRPr="00AA5127" w:rsidRDefault="009B44DC" w:rsidP="009B44DC">
      <w:pPr>
        <w:spacing w:line="300" w:lineRule="auto"/>
        <w:rPr>
          <w:rFonts w:eastAsia="Cambria"/>
          <w:b/>
          <w:sz w:val="32"/>
          <w:szCs w:val="32"/>
          <w:lang w:val="ro-RO"/>
        </w:rPr>
      </w:pPr>
      <w:r w:rsidRPr="00AA5127">
        <w:rPr>
          <w:rFonts w:eastAsia="Cambria"/>
          <w:b/>
          <w:i/>
          <w:lang w:val="ro-RO"/>
        </w:rPr>
        <w:t>Părţile :</w:t>
      </w:r>
    </w:p>
    <w:p w14:paraId="65587896" w14:textId="77777777" w:rsidR="009B44DC" w:rsidRPr="00AA5127" w:rsidRDefault="009B44DC" w:rsidP="009B44DC">
      <w:pPr>
        <w:spacing w:line="300" w:lineRule="auto"/>
        <w:rPr>
          <w:lang w:val="ro-RO"/>
        </w:rPr>
      </w:pPr>
    </w:p>
    <w:p w14:paraId="0E16EC8F" w14:textId="77777777" w:rsidR="009B44DC" w:rsidRPr="00AA5127" w:rsidRDefault="009B44DC" w:rsidP="009B44DC">
      <w:pPr>
        <w:numPr>
          <w:ilvl w:val="0"/>
          <w:numId w:val="6"/>
        </w:numPr>
        <w:tabs>
          <w:tab w:val="left" w:pos="780"/>
          <w:tab w:val="left" w:pos="5620"/>
        </w:tabs>
        <w:spacing w:line="300" w:lineRule="auto"/>
        <w:jc w:val="both"/>
        <w:rPr>
          <w:rFonts w:eastAsia="Cambria"/>
          <w:lang w:val="ro-RO"/>
        </w:rPr>
      </w:pPr>
      <w:r w:rsidRPr="00AA5127">
        <w:rPr>
          <w:rFonts w:eastAsia="Cambria"/>
          <w:b/>
          <w:lang w:val="ro-RO"/>
        </w:rPr>
        <w:t xml:space="preserve">Facultatea de Mecanică şi Tehnologie </w:t>
      </w:r>
      <w:r w:rsidRPr="00AA5127">
        <w:rPr>
          <w:rFonts w:eastAsia="Cambria"/>
          <w:lang w:val="ro-RO"/>
        </w:rPr>
        <w:t xml:space="preserve">(denumită în continuare Organizator de practică), cu sediul în Pitesti, str. Târgul din Vale, nr. 1, Judetul Arges, telefon 0348 453 150, reprezentată de conf. univ. dr. ing. Alin Daniel RIZEA în calitate de DECAN, </w:t>
      </w:r>
    </w:p>
    <w:p w14:paraId="207DEA2A" w14:textId="77777777" w:rsidR="009B44DC" w:rsidRPr="00E33DA9" w:rsidRDefault="009B44DC" w:rsidP="009B44DC">
      <w:pPr>
        <w:spacing w:line="300" w:lineRule="auto"/>
        <w:rPr>
          <w:sz w:val="16"/>
          <w:szCs w:val="16"/>
          <w:lang w:val="ro-RO"/>
        </w:rPr>
      </w:pPr>
    </w:p>
    <w:p w14:paraId="198D1A49"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rFonts w:eastAsia="Cambria"/>
          <w:b/>
          <w:lang w:val="ro-RO"/>
        </w:rPr>
        <w:t>S.C. …………………………S.A.,</w:t>
      </w:r>
      <w:r w:rsidRPr="00AA5127">
        <w:rPr>
          <w:rFonts w:eastAsia="Cambria"/>
          <w:lang w:val="ro-RO"/>
        </w:rPr>
        <w:t xml:space="preserve"> (denumită în continuare </w:t>
      </w:r>
      <w:r w:rsidRPr="00AA5127">
        <w:rPr>
          <w:rFonts w:eastAsia="Cambria"/>
          <w:i/>
          <w:lang w:val="ro-RO"/>
        </w:rPr>
        <w:t>partener de</w:t>
      </w:r>
      <w:r w:rsidRPr="00AA5127">
        <w:rPr>
          <w:rFonts w:eastAsia="Cambria"/>
          <w:lang w:val="ro-RO"/>
        </w:rPr>
        <w:t xml:space="preserve"> </w:t>
      </w:r>
      <w:r w:rsidRPr="00AA5127">
        <w:rPr>
          <w:rFonts w:eastAsia="Cambria"/>
          <w:i/>
          <w:lang w:val="ro-RO"/>
        </w:rPr>
        <w:t>practică</w:t>
      </w:r>
      <w:r w:rsidRPr="00AA5127">
        <w:rPr>
          <w:rFonts w:eastAsia="Cambria"/>
          <w:b/>
          <w:lang w:val="ro-RO"/>
        </w:rPr>
        <w:t>)</w:t>
      </w:r>
      <w:r w:rsidRPr="00AA5127">
        <w:rPr>
          <w:rFonts w:eastAsia="Cambria"/>
          <w:lang w:val="ro-RO"/>
        </w:rPr>
        <w:t xml:space="preserve">, cu sediul, ………………………………………………………………………, telefon: ……………………… , email………………………………., </w:t>
      </w:r>
      <w:r w:rsidRPr="00AA5127">
        <w:rPr>
          <w:rFonts w:eastAsia="Cambria"/>
          <w:b/>
          <w:lang w:val="ro-RO"/>
        </w:rPr>
        <w:t xml:space="preserve"> </w:t>
      </w:r>
      <w:r w:rsidRPr="00AA5127">
        <w:rPr>
          <w:rFonts w:eastAsia="Cambria"/>
          <w:lang w:val="ro-RO"/>
        </w:rPr>
        <w:t>reprezentată</w:t>
      </w:r>
      <w:r w:rsidRPr="00AA5127">
        <w:rPr>
          <w:lang w:val="ro-RO"/>
        </w:rPr>
        <w:t xml:space="preserve"> </w:t>
      </w:r>
      <w:r w:rsidRPr="00AA5127">
        <w:rPr>
          <w:rFonts w:eastAsia="Cambria"/>
          <w:lang w:val="ro-RO"/>
        </w:rPr>
        <w:t xml:space="preserve">de dl. ……………………………..   în calitate de </w:t>
      </w:r>
      <w:r w:rsidRPr="00AA5127">
        <w:rPr>
          <w:lang w:val="ro-RO"/>
        </w:rPr>
        <w:t xml:space="preserve"> ………………………………..</w:t>
      </w:r>
    </w:p>
    <w:p w14:paraId="553631DE" w14:textId="77777777" w:rsidR="009B44DC" w:rsidRPr="00E33DA9" w:rsidRDefault="009B44DC" w:rsidP="009B44DC">
      <w:pPr>
        <w:tabs>
          <w:tab w:val="left" w:pos="780"/>
          <w:tab w:val="left" w:pos="5620"/>
        </w:tabs>
        <w:spacing w:line="300" w:lineRule="auto"/>
        <w:rPr>
          <w:sz w:val="16"/>
          <w:szCs w:val="16"/>
          <w:lang w:val="ro-RO"/>
        </w:rPr>
      </w:pPr>
    </w:p>
    <w:p w14:paraId="1B23F934"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b/>
          <w:lang w:val="ro-RO"/>
        </w:rPr>
        <w:t>Studentul/a</w:t>
      </w:r>
      <w:r w:rsidRPr="00AA5127">
        <w:rPr>
          <w:lang w:val="ro-RO"/>
        </w:rPr>
        <w:t xml:space="preserve">…………………………….., (denumit în continuare </w:t>
      </w:r>
      <w:r w:rsidRPr="00AA5127">
        <w:rPr>
          <w:i/>
          <w:lang w:val="ro-RO"/>
        </w:rPr>
        <w:t>practicant</w:t>
      </w:r>
      <w:r w:rsidRPr="00AA5127">
        <w:rPr>
          <w:lang w:val="ro-RO"/>
        </w:rPr>
        <w:t>), student al Facultăţii de Mecanică şi Tehnologie, programul de studii………………….., anul…..</w:t>
      </w:r>
    </w:p>
    <w:p w14:paraId="4E1BF46A" w14:textId="77777777" w:rsidR="009B44DC" w:rsidRPr="00E33DA9" w:rsidRDefault="009B44DC" w:rsidP="009B44DC">
      <w:pPr>
        <w:tabs>
          <w:tab w:val="left" w:pos="780"/>
          <w:tab w:val="left" w:pos="5620"/>
        </w:tabs>
        <w:spacing w:line="300" w:lineRule="auto"/>
        <w:rPr>
          <w:rFonts w:eastAsia="Cambria"/>
          <w:sz w:val="16"/>
          <w:szCs w:val="16"/>
          <w:lang w:val="ro-RO"/>
        </w:rPr>
      </w:pPr>
    </w:p>
    <w:p w14:paraId="217C6D03" w14:textId="77777777" w:rsidR="009B44DC" w:rsidRPr="00AA5127" w:rsidRDefault="009B44DC" w:rsidP="009B44DC">
      <w:pPr>
        <w:spacing w:line="300" w:lineRule="auto"/>
        <w:rPr>
          <w:rFonts w:eastAsia="Cambria"/>
          <w:i/>
          <w:lang w:val="ro-RO"/>
        </w:rPr>
      </w:pPr>
      <w:r w:rsidRPr="00AA5127">
        <w:rPr>
          <w:rFonts w:eastAsia="Cambria"/>
          <w:i/>
          <w:lang w:val="ro-RO"/>
        </w:rPr>
        <w:t>În baza prevederilor:</w:t>
      </w:r>
    </w:p>
    <w:p w14:paraId="3D6ED226" w14:textId="77777777" w:rsidR="009B44DC" w:rsidRPr="00AA5127" w:rsidRDefault="009B44DC" w:rsidP="009B44DC">
      <w:pPr>
        <w:numPr>
          <w:ilvl w:val="0"/>
          <w:numId w:val="8"/>
        </w:numPr>
        <w:rPr>
          <w:lang w:val="ro-RO"/>
        </w:rPr>
      </w:pPr>
      <w:r w:rsidRPr="00AA5127">
        <w:rPr>
          <w:b/>
          <w:spacing w:val="1"/>
          <w:lang w:val="ro-RO"/>
        </w:rPr>
        <w:t>L</w:t>
      </w:r>
      <w:r w:rsidRPr="00AA5127">
        <w:rPr>
          <w:b/>
          <w:spacing w:val="-1"/>
          <w:lang w:val="ro-RO"/>
        </w:rPr>
        <w:t>e</w:t>
      </w:r>
      <w:r w:rsidRPr="00AA5127">
        <w:rPr>
          <w:b/>
          <w:lang w:val="ro-RO"/>
        </w:rPr>
        <w:t>g</w:t>
      </w:r>
      <w:r w:rsidRPr="00AA5127">
        <w:rPr>
          <w:b/>
          <w:spacing w:val="-1"/>
          <w:lang w:val="ro-RO"/>
        </w:rPr>
        <w:t>e</w:t>
      </w:r>
      <w:r w:rsidRPr="00AA5127">
        <w:rPr>
          <w:b/>
          <w:lang w:val="ro-RO"/>
        </w:rPr>
        <w:t>a</w:t>
      </w:r>
      <w:r w:rsidRPr="00AA5127">
        <w:rPr>
          <w:b/>
          <w:spacing w:val="-2"/>
          <w:lang w:val="ro-RO"/>
        </w:rPr>
        <w:t xml:space="preserve"> </w:t>
      </w:r>
      <w:r w:rsidRPr="00AA5127">
        <w:rPr>
          <w:b/>
          <w:spacing w:val="1"/>
          <w:lang w:val="ro-RO"/>
        </w:rPr>
        <w:t>n</w:t>
      </w:r>
      <w:r w:rsidRPr="00AA5127">
        <w:rPr>
          <w:b/>
          <w:spacing w:val="-1"/>
          <w:lang w:val="ro-RO"/>
        </w:rPr>
        <w:t>r</w:t>
      </w:r>
      <w:r w:rsidRPr="00AA5127">
        <w:rPr>
          <w:b/>
          <w:lang w:val="ro-RO"/>
        </w:rPr>
        <w:t>.</w:t>
      </w:r>
      <w:r w:rsidRPr="00AA5127">
        <w:rPr>
          <w:b/>
          <w:spacing w:val="-2"/>
          <w:lang w:val="ro-RO"/>
        </w:rPr>
        <w:t xml:space="preserve"> </w:t>
      </w:r>
      <w:r w:rsidRPr="00AA5127">
        <w:rPr>
          <w:b/>
          <w:lang w:val="ro-RO"/>
        </w:rPr>
        <w:t>1</w:t>
      </w:r>
      <w:r w:rsidRPr="00AA5127">
        <w:rPr>
          <w:b/>
          <w:spacing w:val="1"/>
          <w:lang w:val="ro-RO"/>
        </w:rPr>
        <w:t>/</w:t>
      </w:r>
      <w:r w:rsidRPr="00AA5127">
        <w:rPr>
          <w:b/>
          <w:lang w:val="ro-RO"/>
        </w:rPr>
        <w:t>2011</w:t>
      </w:r>
      <w:r w:rsidRPr="00AA5127">
        <w:rPr>
          <w:b/>
          <w:spacing w:val="-6"/>
          <w:lang w:val="ro-RO"/>
        </w:rPr>
        <w:t xml:space="preserve"> </w:t>
      </w:r>
      <w:r w:rsidRPr="00AA5127">
        <w:rPr>
          <w:lang w:val="ro-RO"/>
        </w:rPr>
        <w:t>–</w:t>
      </w:r>
      <w:r w:rsidRPr="00AA5127">
        <w:rPr>
          <w:spacing w:val="1"/>
          <w:lang w:val="ro-RO"/>
        </w:rPr>
        <w:t xml:space="preserve"> </w:t>
      </w:r>
      <w:r w:rsidRPr="00AA5127">
        <w:rPr>
          <w:spacing w:val="-3"/>
          <w:lang w:val="ro-RO"/>
        </w:rPr>
        <w:t>L</w:t>
      </w:r>
      <w:r w:rsidRPr="00AA5127">
        <w:rPr>
          <w:spacing w:val="2"/>
          <w:lang w:val="ro-RO"/>
        </w:rPr>
        <w:t>e</w:t>
      </w:r>
      <w:r w:rsidRPr="00AA5127">
        <w:rPr>
          <w:spacing w:val="-2"/>
          <w:lang w:val="ro-RO"/>
        </w:rPr>
        <w:t>g</w:t>
      </w:r>
      <w:r w:rsidRPr="00AA5127">
        <w:rPr>
          <w:spacing w:val="2"/>
          <w:lang w:val="ro-RO"/>
        </w:rPr>
        <w:t>e</w:t>
      </w:r>
      <w:r w:rsidRPr="00AA5127">
        <w:rPr>
          <w:lang w:val="ro-RO"/>
        </w:rPr>
        <w:t>a</w:t>
      </w:r>
      <w:r w:rsidRPr="00AA5127">
        <w:rPr>
          <w:spacing w:val="-2"/>
          <w:lang w:val="ro-RO"/>
        </w:rPr>
        <w:t xml:space="preserve"> </w:t>
      </w:r>
      <w:r w:rsidRPr="00AA5127">
        <w:rPr>
          <w:lang w:val="ro-RO"/>
        </w:rPr>
        <w:t>Edu</w:t>
      </w:r>
      <w:r w:rsidRPr="00AA5127">
        <w:rPr>
          <w:spacing w:val="-1"/>
          <w:lang w:val="ro-RO"/>
        </w:rPr>
        <w:t>ca</w:t>
      </w:r>
      <w:r w:rsidRPr="00AA5127">
        <w:rPr>
          <w:spacing w:val="1"/>
          <w:lang w:val="ro-RO"/>
        </w:rPr>
        <w:t>ţi</w:t>
      </w:r>
      <w:r w:rsidRPr="00AA5127">
        <w:rPr>
          <w:spacing w:val="-1"/>
          <w:lang w:val="ro-RO"/>
        </w:rPr>
        <w:t>e</w:t>
      </w:r>
      <w:r w:rsidRPr="00AA5127">
        <w:rPr>
          <w:lang w:val="ro-RO"/>
        </w:rPr>
        <w:t>i</w:t>
      </w:r>
      <w:r w:rsidRPr="00AA5127">
        <w:rPr>
          <w:spacing w:val="-2"/>
          <w:lang w:val="ro-RO"/>
        </w:rPr>
        <w:t xml:space="preserve"> </w:t>
      </w:r>
      <w:r w:rsidRPr="00AA5127">
        <w:rPr>
          <w:spacing w:val="2"/>
          <w:lang w:val="ro-RO"/>
        </w:rPr>
        <w:t>N</w:t>
      </w:r>
      <w:r w:rsidRPr="00AA5127">
        <w:rPr>
          <w:spacing w:val="-1"/>
          <w:lang w:val="ro-RO"/>
        </w:rPr>
        <w:t>a</w:t>
      </w:r>
      <w:r w:rsidRPr="00AA5127">
        <w:rPr>
          <w:spacing w:val="1"/>
          <w:lang w:val="ro-RO"/>
        </w:rPr>
        <w:t>ţi</w:t>
      </w:r>
      <w:r w:rsidRPr="00AA5127">
        <w:rPr>
          <w:lang w:val="ro-RO"/>
        </w:rPr>
        <w:t>on</w:t>
      </w:r>
      <w:r w:rsidRPr="00AA5127">
        <w:rPr>
          <w:spacing w:val="-1"/>
          <w:lang w:val="ro-RO"/>
        </w:rPr>
        <w:t>a</w:t>
      </w:r>
      <w:r w:rsidRPr="00AA5127">
        <w:rPr>
          <w:spacing w:val="1"/>
          <w:lang w:val="ro-RO"/>
        </w:rPr>
        <w:t>l</w:t>
      </w:r>
      <w:r w:rsidRPr="00AA5127">
        <w:rPr>
          <w:lang w:val="ro-RO"/>
        </w:rPr>
        <w:t>e</w:t>
      </w:r>
    </w:p>
    <w:p w14:paraId="5F80CF46" w14:textId="77777777" w:rsidR="009B44DC" w:rsidRPr="00AA5127" w:rsidRDefault="009B44DC" w:rsidP="009B44DC">
      <w:pPr>
        <w:numPr>
          <w:ilvl w:val="0"/>
          <w:numId w:val="8"/>
        </w:numPr>
        <w:rPr>
          <w:b/>
          <w:lang w:val="ro-RO"/>
        </w:rPr>
      </w:pPr>
      <w:r w:rsidRPr="00AA5127">
        <w:rPr>
          <w:b/>
          <w:lang w:val="ro-RO"/>
        </w:rPr>
        <w:t xml:space="preserve">Legea nr. 288/2004 - </w:t>
      </w:r>
      <w:r w:rsidRPr="00AA5127">
        <w:rPr>
          <w:lang w:val="ro-RO"/>
        </w:rPr>
        <w:t>privind organizarea studiilor universitare (actualizată)</w:t>
      </w:r>
    </w:p>
    <w:p w14:paraId="6B9C979B" w14:textId="77777777" w:rsidR="009B44DC" w:rsidRPr="00AA5127" w:rsidRDefault="009B44DC" w:rsidP="009B44DC">
      <w:pPr>
        <w:numPr>
          <w:ilvl w:val="0"/>
          <w:numId w:val="8"/>
        </w:numPr>
        <w:rPr>
          <w:lang w:val="ro-RO"/>
        </w:rPr>
      </w:pPr>
      <w:r w:rsidRPr="00AA5127">
        <w:rPr>
          <w:b/>
          <w:spacing w:val="14"/>
          <w:lang w:val="ro-RO"/>
        </w:rPr>
        <w:t>Legea  87/2006</w:t>
      </w:r>
      <w:r w:rsidRPr="00AA5127">
        <w:rPr>
          <w:spacing w:val="14"/>
          <w:lang w:val="ro-RO"/>
        </w:rPr>
        <w:t xml:space="preserve">  </w:t>
      </w:r>
      <w:r w:rsidRPr="00AA5127">
        <w:rPr>
          <w:lang w:val="ro-RO"/>
        </w:rPr>
        <w:t>privind  asigurarea   calităţii educaţiei  cu  completările şi modificările ulterioare</w:t>
      </w:r>
    </w:p>
    <w:p w14:paraId="7170F3B7" w14:textId="77777777" w:rsidR="009B44DC" w:rsidRPr="00AA5127" w:rsidRDefault="009B44DC" w:rsidP="009B44DC">
      <w:pPr>
        <w:numPr>
          <w:ilvl w:val="0"/>
          <w:numId w:val="8"/>
        </w:numPr>
        <w:jc w:val="both"/>
        <w:rPr>
          <w:lang w:val="ro-RO"/>
        </w:rPr>
      </w:pPr>
      <w:r w:rsidRPr="00AA5127">
        <w:rPr>
          <w:b/>
          <w:lang w:val="ro-RO"/>
        </w:rPr>
        <w:t>OMECT nr. 3955/2008</w:t>
      </w:r>
      <w:r w:rsidRPr="00AA5127">
        <w:rPr>
          <w:lang w:val="ro-RO"/>
        </w:rPr>
        <w:t xml:space="preserve"> - Cadrul general de organizare a stagiilor de practică în cadrul programelor de studii universitare de licenţă şi de masterat</w:t>
      </w:r>
    </w:p>
    <w:p w14:paraId="1542AE97" w14:textId="77777777" w:rsidR="009B44DC" w:rsidRPr="00E33DA9" w:rsidRDefault="009B44DC" w:rsidP="009B44DC">
      <w:pPr>
        <w:spacing w:line="300" w:lineRule="auto"/>
        <w:rPr>
          <w:sz w:val="16"/>
          <w:szCs w:val="16"/>
          <w:lang w:val="ro-RO"/>
        </w:rPr>
      </w:pPr>
    </w:p>
    <w:p w14:paraId="3A309B1E" w14:textId="77777777" w:rsidR="009B44DC" w:rsidRPr="00AA5127" w:rsidRDefault="009B44DC" w:rsidP="009B44DC">
      <w:pPr>
        <w:spacing w:line="300" w:lineRule="auto"/>
        <w:ind w:firstLine="720"/>
        <w:rPr>
          <w:rFonts w:eastAsia="Cambria"/>
          <w:sz w:val="22"/>
          <w:szCs w:val="22"/>
          <w:lang w:val="ro-RO"/>
        </w:rPr>
      </w:pPr>
      <w:r w:rsidRPr="00AA5127">
        <w:rPr>
          <w:rFonts w:eastAsia="Cambria"/>
          <w:sz w:val="22"/>
          <w:szCs w:val="22"/>
          <w:lang w:val="ro-RO"/>
        </w:rPr>
        <w:t>Părțile au convenit încheierea prezentei convenții de practică cu respectarea următoarelor clauze:</w:t>
      </w:r>
    </w:p>
    <w:p w14:paraId="75BB9394" w14:textId="77777777" w:rsidR="009B44DC" w:rsidRPr="00E33DA9" w:rsidRDefault="009B44DC" w:rsidP="009B44DC">
      <w:pPr>
        <w:spacing w:line="300" w:lineRule="auto"/>
        <w:rPr>
          <w:sz w:val="16"/>
          <w:szCs w:val="16"/>
          <w:lang w:val="ro-RO"/>
        </w:rPr>
      </w:pPr>
    </w:p>
    <w:p w14:paraId="3819921F" w14:textId="77777777" w:rsidR="009B44DC" w:rsidRPr="00AA5127" w:rsidRDefault="009B44DC" w:rsidP="009B44DC">
      <w:pPr>
        <w:spacing w:line="300" w:lineRule="auto"/>
        <w:ind w:left="700"/>
        <w:rPr>
          <w:rFonts w:eastAsia="Cambria"/>
          <w:b/>
          <w:sz w:val="22"/>
          <w:szCs w:val="22"/>
          <w:lang w:val="ro-RO"/>
        </w:rPr>
      </w:pPr>
      <w:bookmarkStart w:id="1" w:name="page2"/>
      <w:bookmarkEnd w:id="1"/>
      <w:r w:rsidRPr="00AA5127">
        <w:rPr>
          <w:rFonts w:eastAsia="Cambria"/>
          <w:b/>
          <w:sz w:val="22"/>
          <w:szCs w:val="22"/>
          <w:lang w:val="ro-RO"/>
        </w:rPr>
        <w:t>Art. 1. Obiectul convenţiei</w:t>
      </w:r>
    </w:p>
    <w:p w14:paraId="480784C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Convenţia stabileşte cadrul în care se organizează şi se desfăşoară stagiul de practică în vederea consolidării cunoştinţelor teoretice şi pentru formarea abilităţilor, spre a le aplica în concordanţă cu specializarea pentru care se instruiesc, efectuat.</w:t>
      </w:r>
    </w:p>
    <w:p w14:paraId="637CC39E"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este realizat de practicant în vederea dobândirii competenţelor profesionale menţionate în fișa disciplinei și/sau programa analitică.</w:t>
      </w:r>
    </w:p>
    <w:p w14:paraId="446966A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Modalităţile de derulare şi conţinutul stagiului de pregătire practică sunt descrise în prezenta convenţie.</w:t>
      </w:r>
    </w:p>
    <w:p w14:paraId="1A930D5A"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 xml:space="preserve">Perioada pentru care se încheie contractul de pregătire practică: …………………………. Contractul nu se prelungeste automat. </w:t>
      </w:r>
    </w:p>
    <w:p w14:paraId="1673E787"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se efectuează la S.C. ………………………… S.A.</w:t>
      </w:r>
    </w:p>
    <w:p w14:paraId="63C302D3"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2</w:t>
      </w:r>
      <w:r w:rsidRPr="00AA5127">
        <w:rPr>
          <w:rFonts w:eastAsia="Cambria"/>
          <w:sz w:val="22"/>
          <w:szCs w:val="22"/>
          <w:lang w:val="ro-RO"/>
        </w:rPr>
        <w:t>.</w:t>
      </w:r>
      <w:r w:rsidRPr="00AA5127">
        <w:rPr>
          <w:rFonts w:eastAsia="Cambria"/>
          <w:b/>
          <w:sz w:val="22"/>
          <w:szCs w:val="22"/>
          <w:lang w:val="ro-RO"/>
        </w:rPr>
        <w:t xml:space="preserve"> Statutul practicantului</w:t>
      </w:r>
    </w:p>
    <w:p w14:paraId="6176BD5F" w14:textId="70CFEF62" w:rsidR="009B44DC" w:rsidRPr="00AA5127" w:rsidRDefault="009B44DC" w:rsidP="009B44DC">
      <w:pPr>
        <w:spacing w:line="300" w:lineRule="auto"/>
        <w:ind w:left="720"/>
        <w:rPr>
          <w:sz w:val="22"/>
          <w:szCs w:val="22"/>
          <w:lang w:val="ro-RO"/>
        </w:rPr>
      </w:pPr>
      <w:r w:rsidRPr="00AA5127">
        <w:rPr>
          <w:rFonts w:eastAsia="Cambria"/>
          <w:sz w:val="22"/>
          <w:szCs w:val="22"/>
          <w:lang w:val="ro-RO"/>
        </w:rPr>
        <w:t>Practicantul rămâne pe toată durata stagiului student al Universităţii din Piteşti.</w:t>
      </w:r>
    </w:p>
    <w:p w14:paraId="234BCCB1" w14:textId="77777777" w:rsidR="009B44DC" w:rsidRPr="00AA5127" w:rsidRDefault="009B44DC" w:rsidP="009B44DC">
      <w:pPr>
        <w:spacing w:line="300" w:lineRule="auto"/>
        <w:ind w:left="720"/>
        <w:rPr>
          <w:rFonts w:eastAsia="Cambria"/>
          <w:b/>
          <w:sz w:val="22"/>
          <w:szCs w:val="22"/>
          <w:lang w:val="ro-RO"/>
        </w:rPr>
      </w:pPr>
    </w:p>
    <w:p w14:paraId="2DF85A59"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lastRenderedPageBreak/>
        <w:t>Art. 3. Plata şi obligațiile sociale</w:t>
      </w:r>
    </w:p>
    <w:p w14:paraId="2BAEDD14" w14:textId="77777777" w:rsidR="009B44DC" w:rsidRPr="00AA5127" w:rsidRDefault="009B44DC" w:rsidP="009B44DC">
      <w:pPr>
        <w:numPr>
          <w:ilvl w:val="0"/>
          <w:numId w:val="7"/>
        </w:numPr>
        <w:spacing w:line="300" w:lineRule="auto"/>
        <w:rPr>
          <w:rFonts w:eastAsia="Cambria"/>
          <w:sz w:val="22"/>
          <w:szCs w:val="22"/>
          <w:lang w:val="ro-RO"/>
        </w:rPr>
      </w:pPr>
      <w:r w:rsidRPr="00AA5127">
        <w:rPr>
          <w:rFonts w:eastAsia="Cambria"/>
          <w:sz w:val="22"/>
          <w:szCs w:val="22"/>
          <w:lang w:val="ro-RO"/>
        </w:rPr>
        <w:t>Stagiul de pregătire practică (se bifează situația corespunzătoare) :</w:t>
      </w:r>
    </w:p>
    <w:p w14:paraId="6E640C73" w14:textId="77777777" w:rsidR="009B44DC" w:rsidRPr="00AA5127" w:rsidRDefault="009B44DC" w:rsidP="009B44DC">
      <w:pPr>
        <w:spacing w:line="300" w:lineRule="auto"/>
        <w:ind w:left="360" w:firstLine="344"/>
        <w:jc w:val="both"/>
        <w:rPr>
          <w:rFonts w:eastAsia="Cambria"/>
          <w:sz w:val="22"/>
          <w:szCs w:val="22"/>
          <w:lang w:val="ro-RO"/>
        </w:rPr>
      </w:pPr>
      <w:r w:rsidRPr="00AA5127">
        <w:rPr>
          <w:rFonts w:eastAsia="Cambria"/>
          <w:sz w:val="22"/>
          <w:szCs w:val="22"/>
          <w:lang w:val="ro-RO"/>
        </w:rPr>
        <w:t>Se efectuează în cadrul unui contract de muncă (cei doi parteneri putând să beneficieze de prevederile Legii nr. 72/2007 privind stimularea încadrării în muncă a elevilor şi studenţilor)</w:t>
      </w:r>
    </w:p>
    <w:p w14:paraId="0F3E7CDC" w14:textId="412D54F6" w:rsidR="009B44DC" w:rsidRPr="00AA5127" w:rsidRDefault="009B44DC" w:rsidP="009B44DC">
      <w:pPr>
        <w:spacing w:line="300" w:lineRule="auto"/>
        <w:ind w:left="420" w:firstLine="284"/>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59264" behindDoc="1" locked="0" layoutInCell="0" allowOverlap="1" wp14:anchorId="0C25F94F" wp14:editId="38737A73">
                <wp:simplePos x="0" y="0"/>
                <wp:positionH relativeFrom="column">
                  <wp:posOffset>222885</wp:posOffset>
                </wp:positionH>
                <wp:positionV relativeFrom="paragraph">
                  <wp:posOffset>-304165</wp:posOffset>
                </wp:positionV>
                <wp:extent cx="146685" cy="0"/>
                <wp:effectExtent l="13335"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2C8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3.95pt" to="29.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" o:allowincell="f"/>
            </w:pict>
          </mc:Fallback>
        </mc:AlternateContent>
      </w:r>
      <w:r w:rsidRPr="00AA5127">
        <w:rPr>
          <w:rFonts w:eastAsia="Cambria"/>
          <w:sz w:val="22"/>
          <w:szCs w:val="22"/>
          <w:lang w:val="ro-RO"/>
        </w:rPr>
        <w:t>Nu se efectuează în cadrul unui contract de muncă.</w:t>
      </w:r>
    </w:p>
    <w:p w14:paraId="6B48B8BE" w14:textId="1DEEB59A"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60288" behindDoc="1" locked="0" layoutInCell="0" allowOverlap="1" wp14:anchorId="27DA0B2A" wp14:editId="51C56CE0">
                <wp:simplePos x="0" y="0"/>
                <wp:positionH relativeFrom="column">
                  <wp:posOffset>222885</wp:posOffset>
                </wp:positionH>
                <wp:positionV relativeFrom="paragraph">
                  <wp:posOffset>-4445</wp:posOffset>
                </wp:positionV>
                <wp:extent cx="146685" cy="0"/>
                <wp:effectExtent l="1333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E4B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5pt" to="2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" o:allowincell="f"/>
            </w:pict>
          </mc:Fallback>
        </mc:AlternateContent>
      </w:r>
      <w:r w:rsidRPr="00AA5127">
        <w:rPr>
          <w:rFonts w:eastAsia="Cambria"/>
          <w:sz w:val="22"/>
          <w:szCs w:val="22"/>
          <w:lang w:val="ro-RO"/>
        </w:rPr>
        <w:t>În cazul angajării ulterioare, perioada stagiului nu va fi considerată ca vechime în situaţia în care convenția nu se derulează în cadrul unui contract de muncă.</w:t>
      </w:r>
    </w:p>
    <w:p w14:paraId="5FE45366" w14:textId="77777777"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sz w:val="22"/>
          <w:szCs w:val="22"/>
          <w:lang w:val="ro-RO"/>
        </w:rPr>
        <w:t>Partenerul de practică poate acorda practicantului o indemnizaţie, gratificare, primă sau avantaje în natură.</w:t>
      </w:r>
    </w:p>
    <w:p w14:paraId="55604BFE" w14:textId="77777777" w:rsidR="009B44DC" w:rsidRPr="00A713BF" w:rsidRDefault="009B44DC" w:rsidP="009B44DC">
      <w:pPr>
        <w:spacing w:line="300" w:lineRule="auto"/>
        <w:rPr>
          <w:rFonts w:eastAsia="Cambria"/>
          <w:b/>
          <w:sz w:val="16"/>
          <w:szCs w:val="16"/>
          <w:lang w:val="ro-RO"/>
        </w:rPr>
      </w:pPr>
    </w:p>
    <w:p w14:paraId="6A50243D" w14:textId="77777777" w:rsidR="009B44DC" w:rsidRPr="00AA5127" w:rsidRDefault="009B44DC" w:rsidP="009B44DC">
      <w:pPr>
        <w:spacing w:line="300" w:lineRule="auto"/>
        <w:ind w:left="420" w:firstLine="284"/>
        <w:rPr>
          <w:rFonts w:eastAsia="Cambria"/>
          <w:b/>
          <w:sz w:val="22"/>
          <w:szCs w:val="22"/>
          <w:lang w:val="ro-RO"/>
        </w:rPr>
      </w:pPr>
      <w:r w:rsidRPr="00AA5127">
        <w:rPr>
          <w:rFonts w:eastAsia="Cambria"/>
          <w:b/>
          <w:sz w:val="22"/>
          <w:szCs w:val="22"/>
          <w:lang w:val="ro-RO"/>
        </w:rPr>
        <w:t>Art. 4. Responsabilităţile practicantului</w:t>
      </w:r>
    </w:p>
    <w:p w14:paraId="1F8B379E" w14:textId="77777777" w:rsidR="009B44DC" w:rsidRPr="00AA5127" w:rsidRDefault="009B44DC" w:rsidP="009B44DC">
      <w:pPr>
        <w:numPr>
          <w:ilvl w:val="0"/>
          <w:numId w:val="3"/>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ca pe durata derulării stagiului de practică să respecte programul de lucru stabilit şi să execute activităţile specificate de reprezentantul unităţii unde efectuează practica, în condiţiile respectării cadrului legal cu privire la volumul şi dificultatea acestora.</w:t>
      </w:r>
    </w:p>
    <w:p w14:paraId="3AE15AC0" w14:textId="77777777" w:rsidR="009B44DC" w:rsidRPr="00AA5127" w:rsidRDefault="009B44DC" w:rsidP="009B44DC">
      <w:pPr>
        <w:numPr>
          <w:ilvl w:val="0"/>
          <w:numId w:val="3"/>
        </w:numPr>
        <w:tabs>
          <w:tab w:val="left" w:pos="1130"/>
        </w:tabs>
        <w:spacing w:line="300" w:lineRule="auto"/>
        <w:ind w:right="20" w:firstLine="716"/>
        <w:jc w:val="both"/>
        <w:rPr>
          <w:rFonts w:eastAsia="Cambria"/>
          <w:sz w:val="22"/>
          <w:szCs w:val="22"/>
          <w:lang w:val="ro-RO"/>
        </w:rPr>
      </w:pPr>
      <w:r w:rsidRPr="00AA5127">
        <w:rPr>
          <w:rFonts w:eastAsia="Cambria"/>
          <w:sz w:val="22"/>
          <w:szCs w:val="22"/>
          <w:lang w:val="ro-RO"/>
        </w:rPr>
        <w:t>Pe durata stagiului, practicantul respectă regulamentul de ordine interioară al partenerului de practică.</w:t>
      </w:r>
    </w:p>
    <w:p w14:paraId="726353FC" w14:textId="77777777" w:rsidR="009B44DC" w:rsidRPr="00AA5127" w:rsidRDefault="009B44DC" w:rsidP="009B44DC">
      <w:pPr>
        <w:numPr>
          <w:ilvl w:val="0"/>
          <w:numId w:val="3"/>
        </w:numPr>
        <w:tabs>
          <w:tab w:val="left" w:pos="1046"/>
        </w:tabs>
        <w:spacing w:line="300" w:lineRule="auto"/>
        <w:ind w:right="40" w:firstLine="704"/>
        <w:jc w:val="both"/>
        <w:rPr>
          <w:rFonts w:eastAsia="Cambria"/>
          <w:sz w:val="22"/>
          <w:szCs w:val="22"/>
          <w:lang w:val="ro-RO"/>
        </w:rPr>
      </w:pPr>
      <w:r w:rsidRPr="00AA5127">
        <w:rPr>
          <w:rFonts w:eastAsia="Cambria"/>
          <w:sz w:val="22"/>
          <w:szCs w:val="22"/>
          <w:lang w:val="ro-RO"/>
        </w:rPr>
        <w:t>Practicantul are obligaţia de a respecta normele de securitate şi sănătate în muncă pe care şi le-a însuşit de la reprezentantul partenerului de practică înainte de începerea stagiului de practică.</w:t>
      </w:r>
    </w:p>
    <w:p w14:paraId="6799DB63"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De asemenea, practicantul se angajează să nu folosească, în nici un caz, informaţiile la care are acces în timpul stagiului despre partenerul de practică sau clienţii săi, pentru a le comunica unui terţ sau pentru a le publica, chiar după terminarea stagiului, decât cu acordul respectivului partener de practică.</w:t>
      </w:r>
    </w:p>
    <w:p w14:paraId="14825416"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întocmi raportul de practică conform temei comunicate la începutul stagiului.</w:t>
      </w:r>
    </w:p>
    <w:p w14:paraId="66E091C7"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prezenta/susţine raportul de practică la sfârşitul stagiului în prezenţa tutorelui – definit la Art.5. (3).</w:t>
      </w:r>
    </w:p>
    <w:p w14:paraId="50456B90" w14:textId="77777777" w:rsidR="009B44DC" w:rsidRPr="00E33DA9" w:rsidRDefault="009B44DC" w:rsidP="009B44DC">
      <w:pPr>
        <w:spacing w:line="300" w:lineRule="auto"/>
        <w:rPr>
          <w:sz w:val="16"/>
          <w:szCs w:val="16"/>
          <w:lang w:val="ro-RO"/>
        </w:rPr>
      </w:pPr>
    </w:p>
    <w:p w14:paraId="123C5F36" w14:textId="77777777" w:rsidR="009B44DC" w:rsidRPr="00AA5127" w:rsidRDefault="009B44DC" w:rsidP="009B44DC">
      <w:pPr>
        <w:spacing w:line="300" w:lineRule="auto"/>
        <w:ind w:right="20" w:firstLine="578"/>
        <w:jc w:val="both"/>
        <w:rPr>
          <w:rFonts w:eastAsia="Cambria"/>
          <w:b/>
          <w:sz w:val="22"/>
          <w:szCs w:val="22"/>
          <w:lang w:val="ro-RO"/>
        </w:rPr>
      </w:pPr>
      <w:bookmarkStart w:id="2" w:name="page3"/>
      <w:bookmarkEnd w:id="2"/>
      <w:r w:rsidRPr="00AA5127">
        <w:rPr>
          <w:rFonts w:eastAsia="Cambria"/>
          <w:b/>
          <w:sz w:val="22"/>
          <w:szCs w:val="22"/>
          <w:lang w:val="ro-RO"/>
        </w:rPr>
        <w:t>Art. 5. Responsabilităţile partenerului de practică (unitatea unde se desfăşoară stagiul de practică)</w:t>
      </w:r>
    </w:p>
    <w:p w14:paraId="311D63AC" w14:textId="77777777" w:rsidR="009B44DC" w:rsidRPr="00AA5127" w:rsidRDefault="009B44DC" w:rsidP="009B44DC">
      <w:pPr>
        <w:numPr>
          <w:ilvl w:val="0"/>
          <w:numId w:val="4"/>
        </w:numPr>
        <w:tabs>
          <w:tab w:val="left" w:pos="1128"/>
        </w:tabs>
        <w:spacing w:line="300" w:lineRule="auto"/>
        <w:ind w:right="20" w:firstLine="704"/>
        <w:jc w:val="both"/>
        <w:rPr>
          <w:rFonts w:eastAsia="Cambria"/>
          <w:sz w:val="22"/>
          <w:szCs w:val="22"/>
          <w:lang w:val="ro-RO"/>
        </w:rPr>
      </w:pPr>
      <w:r w:rsidRPr="00AA5127">
        <w:rPr>
          <w:rFonts w:eastAsia="Cambria"/>
          <w:sz w:val="22"/>
          <w:szCs w:val="22"/>
          <w:lang w:val="ro-RO"/>
        </w:rPr>
        <w:t>Înainte de începerea stagiului de practică, partenerul are obligaţia de a face practicantului instructajul cu privire la normele de securitate şi sănătate în muncă, în conformitate cu legislaţia în vigoare şi va lua măsurile necesare pentru securitatea şi sănătatea în muncă a practicantului, precum şi pentru comunicarea regulilor de prevenire asupra riscurilor profesionale.</w:t>
      </w:r>
    </w:p>
    <w:p w14:paraId="4F859B25"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un responsabil (tutore) pentru stagiul de practică, selectat dintre salariaţii proprii.</w:t>
      </w:r>
    </w:p>
    <w:p w14:paraId="539DB63A"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o temă de stagiu care va fi coordonată de tutore în parteneriat cu reprezentantul Facultăţii de Mecanică şi Tehnologie – definit la Art.6. (1).</w:t>
      </w:r>
    </w:p>
    <w:p w14:paraId="6464BC77"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trebuie sa pună la dispoziţia practicantului toate mijloacele necesare pentru realizarea temei de stagiu.</w:t>
      </w:r>
    </w:p>
    <w:p w14:paraId="079F0291"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Responsabilul din partea partenerului / tutorele va participa la evaluarea raportului de practică întocmit de practicant şi va propune o notă între 1 şi 10 către reprezentantul Facultăţii de Mecanică şi Tehnologie.</w:t>
      </w:r>
    </w:p>
    <w:p w14:paraId="7A322646" w14:textId="77777777" w:rsidR="009B44DC" w:rsidRPr="00AA5127" w:rsidRDefault="009B44DC" w:rsidP="009B44DC">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lastRenderedPageBreak/>
        <w:t>La finalul stagiului de practică, studentul va primi o adeverinţă de la conducerea unităţii de practică pe care se va consemna nota propusă.</w:t>
      </w:r>
    </w:p>
    <w:p w14:paraId="70F35512" w14:textId="323467B1" w:rsidR="009B44DC" w:rsidRPr="00AA5127" w:rsidRDefault="009B44DC" w:rsidP="009B44DC">
      <w:pPr>
        <w:numPr>
          <w:ilvl w:val="0"/>
          <w:numId w:val="4"/>
        </w:numPr>
        <w:tabs>
          <w:tab w:val="left" w:pos="1160"/>
        </w:tabs>
        <w:spacing w:line="300" w:lineRule="auto"/>
        <w:ind w:left="1160" w:hanging="336"/>
        <w:jc w:val="both"/>
        <w:rPr>
          <w:rFonts w:eastAsia="Cambria"/>
          <w:sz w:val="22"/>
          <w:szCs w:val="22"/>
          <w:lang w:val="ro-RO"/>
        </w:rPr>
      </w:pPr>
      <w:r w:rsidRPr="00AA5127">
        <w:rPr>
          <w:rFonts w:eastAsia="Cambria"/>
          <w:sz w:val="22"/>
          <w:szCs w:val="22"/>
          <w:lang w:val="ro-RO"/>
        </w:rPr>
        <w:t>Practicantului i se asigura protecţie socială conform legislaţiei în vigoare.</w:t>
      </w:r>
    </w:p>
    <w:p w14:paraId="0188FC26" w14:textId="0B7EC2D8"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În conformitate cu Regulamentul (UE) 2016/679 al Parlamentului European și al Consiliului (denumit în continuare GDPR) și legislația națională în vigoare privind protecția și securitatea datelor personale, partenerul de practică are obligaţia de a prelucra datele personale ale practicantului şi ale responsabililor de practică din cadrul Universităţii din Piteşti doar în scopul derulării stagiului de practică şi doar pe perioada acestuia, cu excepţia cazului în care există alte obligaţii legale specifice;</w:t>
      </w:r>
    </w:p>
    <w:p w14:paraId="0469FF56"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se asigură că persoanele din firmă, autorizate să prelucreze datele cu caracter personal din prezenta convenţie, au fost instruite şi s-au angajat să respecte confidenţialitatea;</w:t>
      </w:r>
    </w:p>
    <w:p w14:paraId="717538F7"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adoptă toate măsurile tehnice şi organizatorice adecvate în vederea asigurării unui nivel de securitate a datelor personale corespunzător, în conformitate cu cerinţele legislaţiei specifice;</w:t>
      </w:r>
    </w:p>
    <w:p w14:paraId="39175AC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La solicitarea Universităţii din Piteşti, partenerul de practică şterge sau returnează toate datele cu caracter personal după încetarea furnizării serviciilor legate de stagiul de practică, cu excepţia cazului în care dreptul Uniunii sau dreptul intern impune stocarea datelor cu caracter personal;</w:t>
      </w:r>
    </w:p>
    <w:p w14:paraId="5003936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Luând în considerare natura prelucrării, partenerul de practică oferă asistenţă UPIT, pentru îndeplinirea obligaţiei acestuia de a răspunde cererilor privind exercitarea de către persoana vizată a drepturilor prevăzute de legislaţia GDPR specifică;</w:t>
      </w:r>
    </w:p>
    <w:p w14:paraId="343BFA2B" w14:textId="0E442B1B"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informează imediat UPIT în cazul în care, în opinia sa, o instrucţiune încalcă prezentul Regulament GDPR sau alte dispozitii din dreptul intern sau din dreptul Uniunii referitoare la protecţia datelor.</w:t>
      </w:r>
    </w:p>
    <w:p w14:paraId="1F7AB3D7" w14:textId="2EC464ED"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În cazul în care partenerul de practică, în calitate de persoană împuternicită de către UPIT, recrutează o altă persoană împuternicită pentru a efectua activităţi de prelucrare a datelor personale specifice acestei convenţii de practică, aceleaşi obligaţii privind protecţia datelor revin şi celei de a doua persoane împuternicite, prin intermediul unui contract sau alt act juridic de confidenţialitate.</w:t>
      </w:r>
    </w:p>
    <w:p w14:paraId="4213874E" w14:textId="77777777" w:rsidR="009B44DC" w:rsidRPr="00E33DA9" w:rsidRDefault="009B44DC" w:rsidP="009B44DC">
      <w:pPr>
        <w:spacing w:line="300" w:lineRule="auto"/>
        <w:rPr>
          <w:sz w:val="16"/>
          <w:szCs w:val="16"/>
          <w:lang w:val="ro-RO"/>
        </w:rPr>
      </w:pPr>
    </w:p>
    <w:p w14:paraId="023A873E"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6. Obligaţiile instituţiei de învăţământ:</w:t>
      </w:r>
    </w:p>
    <w:p w14:paraId="1A630914"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Organizatorul de practică desemnează un cadru didactic responsabil cu planificarea, organizarea şi supravegherea desfăşurării pregătirii practice.</w:t>
      </w:r>
    </w:p>
    <w:p w14:paraId="645FF68B"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Va coordona împreună cu tutorele desemnat de partenerul de practică elaborarea şi evaluarea raportului de practică (realizarea temei de stagiu).</w:t>
      </w:r>
    </w:p>
    <w:p w14:paraId="50821EC4" w14:textId="77777777" w:rsidR="009B44DC" w:rsidRPr="00AA5127" w:rsidRDefault="009B44DC" w:rsidP="009B44DC">
      <w:pPr>
        <w:numPr>
          <w:ilvl w:val="0"/>
          <w:numId w:val="5"/>
        </w:numPr>
        <w:tabs>
          <w:tab w:val="left" w:pos="1123"/>
        </w:tabs>
        <w:spacing w:line="300" w:lineRule="auto"/>
        <w:ind w:right="20" w:firstLine="716"/>
        <w:jc w:val="both"/>
        <w:rPr>
          <w:rFonts w:eastAsia="Cambria"/>
          <w:sz w:val="22"/>
          <w:szCs w:val="22"/>
          <w:lang w:val="ro-RO"/>
        </w:rPr>
      </w:pPr>
      <w:r w:rsidRPr="00AA5127">
        <w:rPr>
          <w:rFonts w:eastAsia="Cambria"/>
          <w:sz w:val="22"/>
          <w:szCs w:val="22"/>
          <w:lang w:val="ro-RO"/>
        </w:rPr>
        <w:t>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5DDD4F9D" w14:textId="77777777" w:rsidR="00785429" w:rsidRPr="00E33DA9" w:rsidRDefault="00785429" w:rsidP="009B44DC">
      <w:pPr>
        <w:spacing w:line="300" w:lineRule="auto"/>
        <w:rPr>
          <w:sz w:val="16"/>
          <w:szCs w:val="16"/>
          <w:lang w:val="ro-RO"/>
        </w:rPr>
      </w:pPr>
    </w:p>
    <w:p w14:paraId="68DF7B80"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t>Art. 7. Persoane desemnate de organizatorul de practică şi partenerul de practică şi tema stagiului de practică</w:t>
      </w:r>
    </w:p>
    <w:p w14:paraId="51C5EFAE"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t>(1) Tutorele (persoana care va avea responsabilitatea practicantului din partea partenerului de practică):</w:t>
      </w:r>
    </w:p>
    <w:p w14:paraId="3188D39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lastRenderedPageBreak/>
        <w:t>Dl /Dna……………………………………….</w:t>
      </w:r>
    </w:p>
    <w:p w14:paraId="692AC2A3"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2879E58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w:t>
      </w:r>
      <w:hyperlink r:id="rId7" w:history="1">
        <w:r w:rsidRPr="00AA5127">
          <w:rPr>
            <w:rFonts w:ascii="Calibri" w:eastAsia="Calibri" w:hAnsi="Calibri" w:cs="Arial"/>
            <w:lang w:val="ro-RO"/>
          </w:rPr>
          <w:t>………………………………..</w:t>
        </w:r>
      </w:hyperlink>
      <w:r w:rsidRPr="00AA5127">
        <w:rPr>
          <w:rFonts w:eastAsia="Cambria"/>
          <w:sz w:val="22"/>
          <w:szCs w:val="22"/>
          <w:lang w:val="ro-RO"/>
        </w:rPr>
        <w:t xml:space="preserve">............................. </w:t>
      </w:r>
      <w:r w:rsidRPr="00AA5127">
        <w:rPr>
          <w:rFonts w:eastAsia="Cambria"/>
          <w:sz w:val="22"/>
          <w:szCs w:val="22"/>
          <w:lang w:val="ro-RO"/>
        </w:rPr>
        <w:tab/>
      </w:r>
      <w:r w:rsidRPr="00AA5127">
        <w:rPr>
          <w:rFonts w:eastAsia="Cambria"/>
          <w:sz w:val="22"/>
          <w:szCs w:val="22"/>
          <w:lang w:val="ro-RO"/>
        </w:rPr>
        <w:tab/>
        <w:t>Telefon: ……………………………</w:t>
      </w:r>
    </w:p>
    <w:p w14:paraId="6767E8C6" w14:textId="77777777" w:rsidR="009B44DC" w:rsidRPr="00E33DA9" w:rsidRDefault="009B44DC" w:rsidP="009B44DC">
      <w:pPr>
        <w:spacing w:line="300" w:lineRule="auto"/>
        <w:ind w:left="720"/>
        <w:rPr>
          <w:rFonts w:eastAsia="Cambria"/>
          <w:sz w:val="16"/>
          <w:szCs w:val="16"/>
          <w:lang w:val="ro-RO"/>
        </w:rPr>
      </w:pPr>
    </w:p>
    <w:p w14:paraId="1859E79F"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t>(2) Cadrul didactic, responsabil cu urmărirea derulării stagiului de practică din partea organizatorului de practică:</w:t>
      </w:r>
    </w:p>
    <w:p w14:paraId="4C17839F"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Dl/Dna: ………………………………………..</w:t>
      </w:r>
    </w:p>
    <w:p w14:paraId="3D2141D4"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3FE73E67"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     </w:t>
      </w:r>
      <w:r w:rsidRPr="00AA5127">
        <w:rPr>
          <w:rFonts w:eastAsia="Cambria"/>
          <w:sz w:val="22"/>
          <w:szCs w:val="22"/>
          <w:lang w:val="ro-RO"/>
        </w:rPr>
        <w:tab/>
        <w:t>Telefon: ……………………………</w:t>
      </w:r>
    </w:p>
    <w:p w14:paraId="0383FA29" w14:textId="77777777" w:rsidR="00A713BF" w:rsidRDefault="00A713BF" w:rsidP="009B44DC">
      <w:pPr>
        <w:spacing w:line="300" w:lineRule="auto"/>
        <w:ind w:left="120" w:firstLine="284"/>
        <w:rPr>
          <w:sz w:val="22"/>
          <w:szCs w:val="22"/>
          <w:lang w:val="ro-RO"/>
        </w:rPr>
      </w:pPr>
      <w:bookmarkStart w:id="3" w:name="page4"/>
      <w:bookmarkEnd w:id="3"/>
    </w:p>
    <w:p w14:paraId="4E524B1B" w14:textId="343D60EF" w:rsidR="009B44DC" w:rsidRPr="00AA5127" w:rsidRDefault="009B44DC" w:rsidP="009B44DC">
      <w:pPr>
        <w:spacing w:line="300" w:lineRule="auto"/>
        <w:ind w:left="120" w:firstLine="284"/>
        <w:rPr>
          <w:sz w:val="22"/>
          <w:szCs w:val="22"/>
          <w:lang w:val="ro-RO"/>
        </w:rPr>
      </w:pPr>
      <w:r w:rsidRPr="00AA5127">
        <w:rPr>
          <w:sz w:val="22"/>
          <w:szCs w:val="22"/>
          <w:lang w:val="ro-RO"/>
        </w:rPr>
        <w:t>Tema de stagiu ………………………………………………………………………………………………………………………………………………………………………………………………………………………………………………………………………………………………………………………………………………………………………</w:t>
      </w:r>
    </w:p>
    <w:p w14:paraId="105FDAC0" w14:textId="77777777" w:rsidR="009B44DC" w:rsidRPr="00AA5127" w:rsidRDefault="009B44DC" w:rsidP="009B44DC">
      <w:pPr>
        <w:spacing w:line="300" w:lineRule="auto"/>
        <w:ind w:left="120" w:right="160" w:firstLine="600"/>
        <w:jc w:val="both"/>
        <w:rPr>
          <w:rFonts w:eastAsia="Cambria"/>
          <w:sz w:val="22"/>
          <w:szCs w:val="22"/>
          <w:lang w:val="ro-RO"/>
        </w:rPr>
      </w:pPr>
    </w:p>
    <w:p w14:paraId="461825C6" w14:textId="4857BDA8" w:rsidR="009B44DC" w:rsidRPr="00AA5127" w:rsidRDefault="009B44DC" w:rsidP="009B44DC">
      <w:pPr>
        <w:spacing w:line="300" w:lineRule="auto"/>
        <w:ind w:left="120" w:right="160" w:firstLine="600"/>
        <w:jc w:val="both"/>
        <w:rPr>
          <w:rFonts w:eastAsia="Cambria"/>
          <w:sz w:val="22"/>
          <w:szCs w:val="22"/>
          <w:lang w:val="ro-RO"/>
        </w:rPr>
      </w:pPr>
      <w:r w:rsidRPr="00AA5127">
        <w:rPr>
          <w:rFonts w:eastAsia="Cambria"/>
          <w:sz w:val="22"/>
          <w:szCs w:val="22"/>
          <w:lang w:val="ro-RO"/>
        </w:rPr>
        <w:t>Prezenta Convenţie de practică s-a încheiat astăzi, …………………………, în 3 (trei) exemplare originale, câte unul pentru fiecare parte.</w:t>
      </w:r>
    </w:p>
    <w:tbl>
      <w:tblPr>
        <w:tblW w:w="0" w:type="auto"/>
        <w:tblLook w:val="04A0" w:firstRow="1" w:lastRow="0" w:firstColumn="1" w:lastColumn="0" w:noHBand="0" w:noVBand="1"/>
      </w:tblPr>
      <w:tblGrid>
        <w:gridCol w:w="5588"/>
        <w:gridCol w:w="4607"/>
      </w:tblGrid>
      <w:tr w:rsidR="009B44DC" w:rsidRPr="00AA5127" w14:paraId="6BF5A2C1" w14:textId="77777777" w:rsidTr="00E34DB9">
        <w:tc>
          <w:tcPr>
            <w:tcW w:w="5588" w:type="dxa"/>
            <w:shd w:val="clear" w:color="auto" w:fill="auto"/>
          </w:tcPr>
          <w:p w14:paraId="249B1A0D" w14:textId="77777777" w:rsidR="00A713BF" w:rsidRDefault="00A713BF" w:rsidP="000E4DB4">
            <w:pPr>
              <w:spacing w:line="300" w:lineRule="auto"/>
              <w:ind w:right="160"/>
              <w:jc w:val="center"/>
              <w:rPr>
                <w:b/>
                <w:sz w:val="22"/>
                <w:szCs w:val="22"/>
                <w:lang w:val="ro-RO"/>
              </w:rPr>
            </w:pPr>
          </w:p>
          <w:p w14:paraId="3DD21592" w14:textId="7D9DAA4C" w:rsidR="009B44DC" w:rsidRPr="00AA5127" w:rsidRDefault="009B44DC" w:rsidP="000E4DB4">
            <w:pPr>
              <w:spacing w:line="300" w:lineRule="auto"/>
              <w:ind w:right="160"/>
              <w:jc w:val="center"/>
              <w:rPr>
                <w:b/>
                <w:sz w:val="22"/>
                <w:szCs w:val="22"/>
                <w:lang w:val="ro-RO"/>
              </w:rPr>
            </w:pPr>
            <w:r w:rsidRPr="00AA5127">
              <w:rPr>
                <w:b/>
                <w:sz w:val="22"/>
                <w:szCs w:val="22"/>
                <w:lang w:val="ro-RO"/>
              </w:rPr>
              <w:t>Organizator de practică</w:t>
            </w:r>
          </w:p>
        </w:tc>
        <w:tc>
          <w:tcPr>
            <w:tcW w:w="4607" w:type="dxa"/>
            <w:shd w:val="clear" w:color="auto" w:fill="auto"/>
          </w:tcPr>
          <w:p w14:paraId="3F9255E2" w14:textId="2E7AABE7" w:rsidR="009B44DC" w:rsidRPr="00AA5127" w:rsidRDefault="009B44DC" w:rsidP="00864F99">
            <w:pPr>
              <w:spacing w:line="300" w:lineRule="auto"/>
              <w:ind w:right="160"/>
              <w:jc w:val="center"/>
              <w:rPr>
                <w:rFonts w:eastAsia="Cambria"/>
                <w:b/>
                <w:sz w:val="22"/>
                <w:szCs w:val="22"/>
                <w:lang w:val="ro-RO"/>
              </w:rPr>
            </w:pPr>
            <w:r w:rsidRPr="00AA5127">
              <w:rPr>
                <w:rFonts w:eastAsia="Cambria"/>
                <w:b/>
                <w:sz w:val="22"/>
                <w:szCs w:val="22"/>
                <w:lang w:val="ro-RO"/>
              </w:rPr>
              <w:t>Partener de practică</w:t>
            </w:r>
          </w:p>
        </w:tc>
      </w:tr>
      <w:tr w:rsidR="009B44DC" w:rsidRPr="002E3617" w14:paraId="5C286ABD" w14:textId="77777777" w:rsidTr="00E34DB9">
        <w:tc>
          <w:tcPr>
            <w:tcW w:w="5588" w:type="dxa"/>
            <w:shd w:val="clear" w:color="auto" w:fill="auto"/>
          </w:tcPr>
          <w:p w14:paraId="4971B648" w14:textId="77777777" w:rsidR="009B44DC" w:rsidRPr="00AA5127" w:rsidRDefault="009B44DC" w:rsidP="000E4DB4">
            <w:pPr>
              <w:spacing w:line="300" w:lineRule="auto"/>
              <w:ind w:right="160"/>
              <w:jc w:val="center"/>
              <w:rPr>
                <w:b/>
                <w:sz w:val="22"/>
                <w:szCs w:val="22"/>
                <w:lang w:val="ro-RO"/>
              </w:rPr>
            </w:pPr>
            <w:r w:rsidRPr="00AA5127">
              <w:rPr>
                <w:b/>
                <w:sz w:val="22"/>
                <w:szCs w:val="22"/>
                <w:lang w:val="ro-RO"/>
              </w:rPr>
              <w:t>FACULTATEA DE MECANICĂ ŞI TEHNOLOGIE</w:t>
            </w:r>
          </w:p>
        </w:tc>
        <w:tc>
          <w:tcPr>
            <w:tcW w:w="4607" w:type="dxa"/>
            <w:shd w:val="clear" w:color="auto" w:fill="auto"/>
          </w:tcPr>
          <w:p w14:paraId="2A6ABEDA" w14:textId="77777777" w:rsidR="009B44DC" w:rsidRPr="00AA5127" w:rsidRDefault="009B44DC" w:rsidP="000E4DB4">
            <w:pPr>
              <w:spacing w:line="300" w:lineRule="auto"/>
              <w:ind w:right="160"/>
              <w:jc w:val="center"/>
              <w:rPr>
                <w:rFonts w:eastAsia="Cambria"/>
                <w:sz w:val="22"/>
                <w:szCs w:val="22"/>
                <w:lang w:val="ro-RO"/>
              </w:rPr>
            </w:pPr>
          </w:p>
        </w:tc>
      </w:tr>
      <w:tr w:rsidR="009B44DC" w:rsidRPr="00AA5127" w14:paraId="4C7D698E" w14:textId="77777777" w:rsidTr="00E34DB9">
        <w:tc>
          <w:tcPr>
            <w:tcW w:w="5588" w:type="dxa"/>
            <w:shd w:val="clear" w:color="auto" w:fill="auto"/>
          </w:tcPr>
          <w:p w14:paraId="1593C1AF" w14:textId="77777777" w:rsidR="009B44DC" w:rsidRPr="00AA5127" w:rsidRDefault="009B44DC" w:rsidP="000E4DB4">
            <w:pPr>
              <w:spacing w:line="300" w:lineRule="auto"/>
              <w:jc w:val="center"/>
              <w:rPr>
                <w:b/>
                <w:bCs/>
                <w:sz w:val="22"/>
                <w:szCs w:val="22"/>
                <w:lang w:val="ro-RO"/>
              </w:rPr>
            </w:pPr>
            <w:r w:rsidRPr="00AA5127">
              <w:rPr>
                <w:b/>
                <w:bCs/>
                <w:sz w:val="22"/>
                <w:szCs w:val="22"/>
                <w:lang w:val="ro-RO"/>
              </w:rPr>
              <w:t>Decan,</w:t>
            </w:r>
          </w:p>
          <w:p w14:paraId="607A1510" w14:textId="55E39D5F" w:rsidR="009B44DC" w:rsidRPr="00AA5127" w:rsidRDefault="00864F99" w:rsidP="000E4DB4">
            <w:pPr>
              <w:spacing w:line="300" w:lineRule="auto"/>
              <w:ind w:right="160"/>
              <w:jc w:val="center"/>
              <w:rPr>
                <w:rFonts w:eastAsia="Calibri"/>
                <w:color w:val="000000"/>
                <w:sz w:val="21"/>
                <w:szCs w:val="21"/>
                <w:lang w:val="ro-RO"/>
              </w:rPr>
            </w:pPr>
            <w:r>
              <w:rPr>
                <w:rFonts w:eastAsia="Cambria"/>
                <w:lang w:val="ro-RO"/>
              </w:rPr>
              <w:t>C</w:t>
            </w:r>
            <w:r w:rsidR="009B44DC" w:rsidRPr="00AA5127">
              <w:rPr>
                <w:rFonts w:eastAsia="Calibri"/>
                <w:color w:val="000000"/>
                <w:sz w:val="21"/>
                <w:szCs w:val="21"/>
                <w:lang w:val="ro-RO"/>
              </w:rPr>
              <w:t>onf. univ. dr. ing. Alin Daniel RIZEA</w:t>
            </w:r>
          </w:p>
          <w:p w14:paraId="4233D802" w14:textId="77777777" w:rsidR="009B44DC" w:rsidRPr="00AA5127" w:rsidRDefault="009B44DC" w:rsidP="00C33009">
            <w:pPr>
              <w:spacing w:line="300" w:lineRule="auto"/>
              <w:ind w:right="160"/>
              <w:rPr>
                <w:rFonts w:eastAsia="Cambria"/>
                <w:sz w:val="22"/>
                <w:szCs w:val="22"/>
                <w:lang w:val="ro-RO"/>
              </w:rPr>
            </w:pPr>
          </w:p>
        </w:tc>
        <w:tc>
          <w:tcPr>
            <w:tcW w:w="4607" w:type="dxa"/>
            <w:shd w:val="clear" w:color="auto" w:fill="auto"/>
          </w:tcPr>
          <w:p w14:paraId="59F2A3A9" w14:textId="77777777" w:rsidR="009B44DC" w:rsidRPr="00864F99" w:rsidRDefault="009B44DC" w:rsidP="00864F99">
            <w:pPr>
              <w:spacing w:line="300" w:lineRule="auto"/>
              <w:ind w:right="160"/>
              <w:jc w:val="center"/>
              <w:rPr>
                <w:rFonts w:eastAsia="Cambria"/>
                <w:b/>
                <w:sz w:val="22"/>
                <w:szCs w:val="22"/>
                <w:lang w:val="ro-RO"/>
              </w:rPr>
            </w:pPr>
            <w:r w:rsidRPr="00864F99">
              <w:rPr>
                <w:rFonts w:eastAsia="Cambria"/>
                <w:b/>
                <w:sz w:val="22"/>
                <w:szCs w:val="22"/>
                <w:lang w:val="ro-RO"/>
              </w:rPr>
              <w:t>Director,</w:t>
            </w:r>
          </w:p>
        </w:tc>
      </w:tr>
      <w:tr w:rsidR="00636058" w:rsidRPr="002E3617" w14:paraId="228D4F2C" w14:textId="77777777" w:rsidTr="00E34DB9">
        <w:tc>
          <w:tcPr>
            <w:tcW w:w="5588" w:type="dxa"/>
            <w:shd w:val="clear" w:color="auto" w:fill="auto"/>
          </w:tcPr>
          <w:p w14:paraId="02473A4A" w14:textId="77ACD375" w:rsidR="00636058" w:rsidRPr="00AA5127" w:rsidRDefault="00636058" w:rsidP="00636058">
            <w:pPr>
              <w:spacing w:line="300" w:lineRule="auto"/>
              <w:jc w:val="center"/>
              <w:rPr>
                <w:rFonts w:eastAsia="Cambria"/>
                <w:sz w:val="22"/>
                <w:szCs w:val="22"/>
                <w:lang w:val="ro-RO"/>
              </w:rPr>
            </w:pPr>
            <w:r w:rsidRPr="00AA5127">
              <w:rPr>
                <w:b/>
                <w:sz w:val="22"/>
                <w:szCs w:val="22"/>
                <w:lang w:val="ro-RO"/>
              </w:rPr>
              <w:t xml:space="preserve">DEPARTAMENTUL </w:t>
            </w:r>
            <w:r w:rsidRPr="00E34DB9">
              <w:rPr>
                <w:b/>
                <w:sz w:val="22"/>
                <w:szCs w:val="22"/>
                <w:lang w:val="ro-RO"/>
              </w:rPr>
              <w:t xml:space="preserve">DE FABRICAŢIE ŞI MANAGEMENT INDUSTRIAL </w:t>
            </w:r>
          </w:p>
        </w:tc>
        <w:tc>
          <w:tcPr>
            <w:tcW w:w="4607" w:type="dxa"/>
            <w:shd w:val="clear" w:color="auto" w:fill="auto"/>
          </w:tcPr>
          <w:p w14:paraId="0193EA39" w14:textId="4537B6A9" w:rsidR="00636058" w:rsidRPr="00AA5127" w:rsidRDefault="00636058" w:rsidP="00636058">
            <w:pPr>
              <w:spacing w:line="300" w:lineRule="auto"/>
              <w:ind w:right="160"/>
              <w:jc w:val="center"/>
              <w:rPr>
                <w:rFonts w:eastAsia="Cambria"/>
                <w:sz w:val="22"/>
                <w:szCs w:val="22"/>
                <w:lang w:val="ro-RO"/>
              </w:rPr>
            </w:pPr>
          </w:p>
        </w:tc>
      </w:tr>
      <w:tr w:rsidR="00636058" w:rsidRPr="00AA5127" w14:paraId="5116D76A" w14:textId="77777777" w:rsidTr="00E34DB9">
        <w:tc>
          <w:tcPr>
            <w:tcW w:w="5588" w:type="dxa"/>
            <w:shd w:val="clear" w:color="auto" w:fill="auto"/>
          </w:tcPr>
          <w:p w14:paraId="7A4C7476" w14:textId="77777777" w:rsidR="00636058" w:rsidRPr="00AA5127" w:rsidRDefault="00636058" w:rsidP="00636058">
            <w:pPr>
              <w:spacing w:after="120" w:line="300" w:lineRule="auto"/>
              <w:jc w:val="center"/>
              <w:rPr>
                <w:rFonts w:eastAsia="Calibri"/>
                <w:b/>
                <w:bCs/>
                <w:lang w:val="ro-RO"/>
              </w:rPr>
            </w:pPr>
            <w:r w:rsidRPr="00AA5127">
              <w:rPr>
                <w:b/>
                <w:bCs/>
                <w:sz w:val="22"/>
                <w:szCs w:val="22"/>
                <w:lang w:val="ro-RO"/>
              </w:rPr>
              <w:t>Director</w:t>
            </w:r>
            <w:r w:rsidRPr="00AA5127">
              <w:rPr>
                <w:rFonts w:eastAsia="Calibri"/>
                <w:b/>
                <w:bCs/>
                <w:lang w:val="ro-RO"/>
              </w:rPr>
              <w:t xml:space="preserve"> departament,</w:t>
            </w:r>
          </w:p>
          <w:p w14:paraId="621CCD4C" w14:textId="77777777" w:rsidR="00636058" w:rsidRPr="00E34DB9" w:rsidRDefault="00636058" w:rsidP="00636058">
            <w:pPr>
              <w:spacing w:line="300" w:lineRule="auto"/>
              <w:jc w:val="center"/>
              <w:rPr>
                <w:rFonts w:eastAsia="Calibri"/>
                <w:bCs/>
                <w:color w:val="000000"/>
                <w:sz w:val="21"/>
                <w:szCs w:val="21"/>
                <w:lang w:val="ro-RO"/>
              </w:rPr>
            </w:pPr>
            <w:r w:rsidRPr="00E34DB9">
              <w:rPr>
                <w:rFonts w:eastAsia="Calibri"/>
                <w:bCs/>
                <w:color w:val="000000"/>
                <w:sz w:val="21"/>
                <w:szCs w:val="21"/>
                <w:lang w:val="ro-RO"/>
              </w:rPr>
              <w:t>Prof. univ. dr. ing. Daniela–Monica IORDACHE</w:t>
            </w:r>
          </w:p>
          <w:p w14:paraId="05FCD553" w14:textId="77777777" w:rsidR="00636058" w:rsidRDefault="00636058" w:rsidP="00636058">
            <w:pPr>
              <w:spacing w:line="300" w:lineRule="auto"/>
              <w:ind w:right="160"/>
              <w:rPr>
                <w:rFonts w:eastAsia="Calibri"/>
                <w:color w:val="000000"/>
                <w:sz w:val="21"/>
                <w:szCs w:val="21"/>
                <w:lang w:val="ro-RO"/>
              </w:rPr>
            </w:pPr>
          </w:p>
          <w:p w14:paraId="4F90762B" w14:textId="77777777" w:rsidR="00636058" w:rsidRDefault="00636058" w:rsidP="00636058">
            <w:pPr>
              <w:spacing w:line="300" w:lineRule="auto"/>
              <w:ind w:right="160"/>
              <w:rPr>
                <w:rFonts w:eastAsia="Calibri"/>
                <w:color w:val="000000"/>
                <w:sz w:val="21"/>
                <w:szCs w:val="21"/>
                <w:lang w:val="ro-RO"/>
              </w:rPr>
            </w:pPr>
          </w:p>
          <w:p w14:paraId="74121F1E" w14:textId="77777777" w:rsidR="00636058" w:rsidRDefault="00636058" w:rsidP="00636058">
            <w:pPr>
              <w:spacing w:line="300" w:lineRule="auto"/>
              <w:ind w:right="160"/>
              <w:jc w:val="center"/>
              <w:rPr>
                <w:rFonts w:eastAsia="Calibri"/>
                <w:b/>
                <w:color w:val="000000"/>
                <w:sz w:val="21"/>
                <w:szCs w:val="21"/>
                <w:lang w:val="ro-RO"/>
              </w:rPr>
            </w:pPr>
            <w:r>
              <w:rPr>
                <w:rFonts w:eastAsia="Calibri"/>
                <w:b/>
                <w:color w:val="000000"/>
                <w:sz w:val="21"/>
                <w:szCs w:val="21"/>
                <w:lang w:val="ro-RO"/>
              </w:rPr>
              <w:t>Student,</w:t>
            </w:r>
          </w:p>
          <w:p w14:paraId="7640B762" w14:textId="77777777" w:rsidR="00636058" w:rsidRDefault="00636058" w:rsidP="00636058">
            <w:pPr>
              <w:spacing w:line="300" w:lineRule="auto"/>
              <w:ind w:right="160"/>
              <w:jc w:val="center"/>
              <w:rPr>
                <w:rFonts w:eastAsia="Calibri"/>
                <w:b/>
                <w:color w:val="000000"/>
                <w:sz w:val="21"/>
                <w:szCs w:val="21"/>
                <w:lang w:val="ro-RO"/>
              </w:rPr>
            </w:pPr>
          </w:p>
          <w:p w14:paraId="2BC8239D" w14:textId="77777777" w:rsidR="00636058" w:rsidRPr="00864F99" w:rsidRDefault="00636058" w:rsidP="00636058">
            <w:pPr>
              <w:spacing w:line="300" w:lineRule="auto"/>
              <w:ind w:right="160"/>
              <w:jc w:val="center"/>
              <w:rPr>
                <w:rFonts w:eastAsia="Calibri"/>
                <w:color w:val="000000"/>
                <w:sz w:val="21"/>
                <w:szCs w:val="21"/>
                <w:lang w:val="ro-RO"/>
              </w:rPr>
            </w:pPr>
            <w:r w:rsidRPr="00864F99">
              <w:rPr>
                <w:rFonts w:eastAsia="Calibri"/>
                <w:color w:val="000000"/>
                <w:sz w:val="21"/>
                <w:szCs w:val="21"/>
                <w:lang w:val="ro-RO"/>
              </w:rPr>
              <w:t>.............................................................................</w:t>
            </w:r>
          </w:p>
          <w:p w14:paraId="380AFF00" w14:textId="77777777" w:rsidR="00636058" w:rsidRDefault="00636058" w:rsidP="00636058">
            <w:pPr>
              <w:spacing w:line="300" w:lineRule="auto"/>
              <w:ind w:right="160"/>
              <w:rPr>
                <w:rFonts w:eastAsia="Calibri"/>
                <w:color w:val="000000"/>
                <w:sz w:val="21"/>
                <w:szCs w:val="21"/>
                <w:lang w:val="ro-RO"/>
              </w:rPr>
            </w:pPr>
          </w:p>
          <w:p w14:paraId="18E568FC" w14:textId="77777777" w:rsidR="00636058" w:rsidRDefault="00636058" w:rsidP="00636058">
            <w:pPr>
              <w:spacing w:line="300" w:lineRule="auto"/>
              <w:ind w:right="160"/>
              <w:rPr>
                <w:rFonts w:eastAsia="Calibri"/>
                <w:color w:val="000000"/>
                <w:sz w:val="21"/>
                <w:szCs w:val="21"/>
                <w:lang w:val="ro-RO"/>
              </w:rPr>
            </w:pPr>
          </w:p>
          <w:p w14:paraId="33F9580D" w14:textId="77777777" w:rsidR="00636058" w:rsidRPr="00AA5127" w:rsidRDefault="00636058" w:rsidP="00636058">
            <w:pPr>
              <w:spacing w:line="300" w:lineRule="auto"/>
              <w:ind w:right="160"/>
              <w:rPr>
                <w:rFonts w:eastAsia="Calibri"/>
                <w:color w:val="000000"/>
                <w:sz w:val="21"/>
                <w:szCs w:val="21"/>
                <w:lang w:val="ro-RO"/>
              </w:rPr>
            </w:pPr>
          </w:p>
          <w:p w14:paraId="03AF8C88" w14:textId="42110092" w:rsidR="00636058" w:rsidRPr="00AA5127" w:rsidRDefault="00636058" w:rsidP="00636058">
            <w:pPr>
              <w:spacing w:line="300" w:lineRule="auto"/>
              <w:ind w:right="160"/>
              <w:rPr>
                <w:rFonts w:eastAsia="Cambria"/>
                <w:sz w:val="22"/>
                <w:szCs w:val="22"/>
                <w:lang w:val="ro-RO"/>
              </w:rPr>
            </w:pPr>
            <w:r>
              <w:rPr>
                <w:sz w:val="22"/>
                <w:szCs w:val="22"/>
                <w:lang w:val="ro-RO"/>
              </w:rPr>
              <w:t xml:space="preserve">                      </w:t>
            </w:r>
            <w:r w:rsidRPr="00AA5127">
              <w:rPr>
                <w:sz w:val="22"/>
                <w:szCs w:val="22"/>
                <w:lang w:val="ro-RO"/>
              </w:rPr>
              <w:t>Data …………………………….</w:t>
            </w:r>
          </w:p>
        </w:tc>
        <w:tc>
          <w:tcPr>
            <w:tcW w:w="4607" w:type="dxa"/>
            <w:shd w:val="clear" w:color="auto" w:fill="auto"/>
          </w:tcPr>
          <w:p w14:paraId="60B82EB6" w14:textId="77777777" w:rsidR="00636058" w:rsidRPr="00AA5127" w:rsidRDefault="00636058" w:rsidP="00636058">
            <w:pPr>
              <w:spacing w:line="300" w:lineRule="auto"/>
              <w:ind w:right="160"/>
              <w:rPr>
                <w:sz w:val="22"/>
                <w:szCs w:val="22"/>
                <w:lang w:val="ro-RO"/>
              </w:rPr>
            </w:pPr>
          </w:p>
          <w:p w14:paraId="14E4E22C" w14:textId="6E4210A8" w:rsidR="00636058" w:rsidRPr="00AA5127" w:rsidRDefault="00636058" w:rsidP="00636058">
            <w:pPr>
              <w:spacing w:line="300" w:lineRule="auto"/>
              <w:ind w:right="160"/>
              <w:jc w:val="center"/>
              <w:rPr>
                <w:sz w:val="22"/>
                <w:szCs w:val="22"/>
                <w:lang w:val="ro-RO"/>
              </w:rPr>
            </w:pPr>
            <w:r w:rsidRPr="00AA5127">
              <w:rPr>
                <w:sz w:val="22"/>
                <w:szCs w:val="22"/>
                <w:lang w:val="ro-RO"/>
              </w:rPr>
              <w:t>Data …………………………….</w:t>
            </w:r>
          </w:p>
          <w:p w14:paraId="2BC57499" w14:textId="40BD7FB1" w:rsidR="00636058" w:rsidRPr="00AA5127" w:rsidRDefault="00636058" w:rsidP="00636058">
            <w:pPr>
              <w:spacing w:line="300" w:lineRule="auto"/>
              <w:ind w:right="160"/>
              <w:rPr>
                <w:rFonts w:eastAsia="Cambria"/>
                <w:sz w:val="22"/>
                <w:szCs w:val="22"/>
                <w:lang w:val="ro-RO"/>
              </w:rPr>
            </w:pPr>
          </w:p>
        </w:tc>
      </w:tr>
    </w:tbl>
    <w:p w14:paraId="7ED1DB5F" w14:textId="1428024E" w:rsidR="009E1B68" w:rsidRPr="00AA5127" w:rsidRDefault="009E1B68" w:rsidP="0012624A">
      <w:pPr>
        <w:shd w:val="clear" w:color="auto" w:fill="FFFFFF"/>
        <w:rPr>
          <w:rFonts w:ascii="Arial" w:hAnsi="Arial" w:cs="Arial"/>
          <w:b/>
          <w:lang w:val="ro-RO"/>
        </w:rPr>
      </w:pPr>
    </w:p>
    <w:p w14:paraId="0D7B362F" w14:textId="77777777" w:rsidR="00E41879" w:rsidRPr="00AA5127" w:rsidRDefault="00E41879">
      <w:pPr>
        <w:rPr>
          <w:lang w:val="ro-RO"/>
        </w:rPr>
      </w:pPr>
    </w:p>
    <w:sectPr w:rsidR="00E41879" w:rsidRPr="00AA5127" w:rsidSect="002D195C">
      <w:headerReference w:type="default" r:id="rId8"/>
      <w:footerReference w:type="default" r:id="rId9"/>
      <w:pgSz w:w="11906" w:h="16838" w:code="9"/>
      <w:pgMar w:top="676" w:right="567"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5876" w14:textId="77777777" w:rsidR="00DC3DAD" w:rsidRDefault="00DC3DAD" w:rsidP="00B60B25">
      <w:r>
        <w:separator/>
      </w:r>
    </w:p>
  </w:endnote>
  <w:endnote w:type="continuationSeparator" w:id="0">
    <w:p w14:paraId="222CD4EB" w14:textId="77777777" w:rsidR="00DC3DAD" w:rsidRDefault="00DC3DAD" w:rsidP="00B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77FC7E7" w14:textId="01F69827" w:rsidR="00AB2627" w:rsidRDefault="00C26903" w:rsidP="00C26903">
            <w:pPr>
              <w:pStyle w:val="Footer"/>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40204ED5" wp14:editId="1AC3AF9D">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427511055" name="Picture 42751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14:paraId="3E244968" w14:textId="0016F4D5" w:rsidR="0091705B" w:rsidRPr="00AB2627" w:rsidRDefault="00CA39A8" w:rsidP="00AB2627">
            <w:pPr>
              <w:pStyle w:val="Footer"/>
              <w:jc w:val="right"/>
              <w:rPr>
                <w:rFonts w:ascii="Arial" w:hAnsi="Arial" w:cs="Arial"/>
                <w:sz w:val="20"/>
                <w:szCs w:val="20"/>
              </w:rPr>
            </w:pPr>
            <w:r w:rsidRPr="00CA39A8">
              <w:rPr>
                <w:rFonts w:ascii="Arial" w:hAnsi="Arial" w:cs="Arial"/>
                <w:sz w:val="20"/>
                <w:szCs w:val="20"/>
              </w:rPr>
              <w:t xml:space="preserve">Page </w:t>
            </w:r>
            <w:r w:rsidRPr="00CA39A8">
              <w:rPr>
                <w:rFonts w:ascii="Arial" w:hAnsi="Arial" w:cs="Arial"/>
                <w:b/>
                <w:bCs/>
                <w:sz w:val="20"/>
                <w:szCs w:val="20"/>
              </w:rPr>
              <w:fldChar w:fldCharType="begin"/>
            </w:r>
            <w:r w:rsidRPr="00CA39A8">
              <w:rPr>
                <w:rFonts w:ascii="Arial" w:hAnsi="Arial" w:cs="Arial"/>
                <w:b/>
                <w:bCs/>
                <w:sz w:val="20"/>
                <w:szCs w:val="20"/>
              </w:rPr>
              <w:instrText xml:space="preserve"> PAGE </w:instrText>
            </w:r>
            <w:r w:rsidRPr="00CA39A8">
              <w:rPr>
                <w:rFonts w:ascii="Arial" w:hAnsi="Arial" w:cs="Arial"/>
                <w:b/>
                <w:bCs/>
                <w:sz w:val="20"/>
                <w:szCs w:val="20"/>
              </w:rPr>
              <w:fldChar w:fldCharType="separate"/>
            </w:r>
            <w:r w:rsidR="002E3617">
              <w:rPr>
                <w:rFonts w:ascii="Arial" w:hAnsi="Arial" w:cs="Arial"/>
                <w:b/>
                <w:bCs/>
                <w:noProof/>
                <w:sz w:val="20"/>
                <w:szCs w:val="20"/>
              </w:rPr>
              <w:t>4</w:t>
            </w:r>
            <w:r w:rsidRPr="00CA39A8">
              <w:rPr>
                <w:rFonts w:ascii="Arial" w:hAnsi="Arial" w:cs="Arial"/>
                <w:b/>
                <w:bCs/>
                <w:sz w:val="20"/>
                <w:szCs w:val="20"/>
              </w:rPr>
              <w:fldChar w:fldCharType="end"/>
            </w:r>
            <w:r w:rsidRPr="00CA39A8">
              <w:rPr>
                <w:rFonts w:ascii="Arial" w:hAnsi="Arial" w:cs="Arial"/>
                <w:sz w:val="20"/>
                <w:szCs w:val="20"/>
              </w:rPr>
              <w:t xml:space="preserve"> of </w:t>
            </w:r>
            <w:r w:rsidRPr="00CA39A8">
              <w:rPr>
                <w:rFonts w:ascii="Arial" w:hAnsi="Arial" w:cs="Arial"/>
                <w:b/>
                <w:bCs/>
                <w:sz w:val="20"/>
                <w:szCs w:val="20"/>
              </w:rPr>
              <w:fldChar w:fldCharType="begin"/>
            </w:r>
            <w:r w:rsidRPr="00CA39A8">
              <w:rPr>
                <w:rFonts w:ascii="Arial" w:hAnsi="Arial" w:cs="Arial"/>
                <w:b/>
                <w:bCs/>
                <w:sz w:val="20"/>
                <w:szCs w:val="20"/>
              </w:rPr>
              <w:instrText xml:space="preserve"> NUMPAGES  </w:instrText>
            </w:r>
            <w:r w:rsidRPr="00CA39A8">
              <w:rPr>
                <w:rFonts w:ascii="Arial" w:hAnsi="Arial" w:cs="Arial"/>
                <w:b/>
                <w:bCs/>
                <w:sz w:val="20"/>
                <w:szCs w:val="20"/>
              </w:rPr>
              <w:fldChar w:fldCharType="separate"/>
            </w:r>
            <w:r w:rsidR="002E3617">
              <w:rPr>
                <w:rFonts w:ascii="Arial" w:hAnsi="Arial" w:cs="Arial"/>
                <w:b/>
                <w:bCs/>
                <w:noProof/>
                <w:sz w:val="20"/>
                <w:szCs w:val="20"/>
              </w:rPr>
              <w:t>4</w:t>
            </w:r>
            <w:r w:rsidRPr="00CA39A8">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9761" w14:textId="77777777" w:rsidR="00DC3DAD" w:rsidRDefault="00DC3DAD" w:rsidP="00B60B25">
      <w:bookmarkStart w:id="0" w:name="_Hlk92807425"/>
      <w:bookmarkEnd w:id="0"/>
      <w:r>
        <w:separator/>
      </w:r>
    </w:p>
  </w:footnote>
  <w:footnote w:type="continuationSeparator" w:id="0">
    <w:p w14:paraId="67D23D04" w14:textId="77777777" w:rsidR="00DC3DAD" w:rsidRDefault="00DC3DAD" w:rsidP="00B6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132"/>
      <w:gridCol w:w="2088"/>
    </w:tblGrid>
    <w:tr w:rsidR="00620472" w14:paraId="2DF9CC90" w14:textId="77777777" w:rsidTr="006642D0">
      <w:trPr>
        <w:trHeight w:val="1787"/>
      </w:trPr>
      <w:tc>
        <w:tcPr>
          <w:tcW w:w="1975" w:type="dxa"/>
          <w:vAlign w:val="center"/>
        </w:tcPr>
        <w:p w14:paraId="0DBB943D" w14:textId="402B4ED4" w:rsidR="00620472" w:rsidRDefault="00620472" w:rsidP="006E1A46">
          <w:pPr>
            <w:pStyle w:val="Header"/>
            <w:rPr>
              <w:rFonts w:ascii="Arial" w:hAnsi="Arial" w:cs="Arial"/>
              <w:bCs/>
              <w:spacing w:val="20"/>
              <w:sz w:val="20"/>
              <w:szCs w:val="20"/>
              <w:lang w:val="es-ES"/>
            </w:rPr>
          </w:pPr>
          <w:r>
            <w:rPr>
              <w:rFonts w:ascii="Tahoma" w:hAnsi="Tahoma" w:cs="Tahoma"/>
              <w:noProof/>
              <w:szCs w:val="24"/>
              <w:lang w:val="ro-RO"/>
            </w:rPr>
            <w:drawing>
              <wp:anchor distT="0" distB="0" distL="114300" distR="114300" simplePos="0" relativeHeight="251675648" behindDoc="0" locked="0" layoutInCell="1" allowOverlap="1" wp14:anchorId="23E840DB" wp14:editId="347735D4">
                <wp:simplePos x="0" y="0"/>
                <wp:positionH relativeFrom="margin">
                  <wp:posOffset>18415</wp:posOffset>
                </wp:positionH>
                <wp:positionV relativeFrom="paragraph">
                  <wp:posOffset>-495935</wp:posOffset>
                </wp:positionV>
                <wp:extent cx="1066800" cy="1053465"/>
                <wp:effectExtent l="0" t="0" r="0" b="0"/>
                <wp:wrapTopAndBottom/>
                <wp:docPr id="1234335642" name="Picture 1234335642"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65848" name="Picture 2" descr="A logo with a bird and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3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32" w:type="dxa"/>
          <w:vAlign w:val="center"/>
        </w:tcPr>
        <w:p w14:paraId="7450D30D" w14:textId="77777777" w:rsidR="00620472" w:rsidRDefault="00620472" w:rsidP="00620472">
          <w:pPr>
            <w:pStyle w:val="Header"/>
            <w:jc w:val="center"/>
            <w:rPr>
              <w:rFonts w:ascii="Tahoma" w:hAnsi="Tahoma" w:cs="Tahoma"/>
              <w:b/>
              <w:bCs/>
              <w:szCs w:val="24"/>
              <w:lang w:val="ro-RO"/>
            </w:rPr>
          </w:pPr>
          <w:r w:rsidRPr="007D24A8">
            <w:rPr>
              <w:rFonts w:ascii="Tahoma" w:hAnsi="Tahoma" w:cs="Tahoma"/>
              <w:b/>
              <w:bCs/>
              <w:szCs w:val="24"/>
              <w:lang w:val="ro-RO"/>
            </w:rPr>
            <w:t>CENTRUL UNIVERSITAR PITEȘTI</w:t>
          </w:r>
        </w:p>
        <w:p w14:paraId="53EF8D07" w14:textId="77777777" w:rsidR="00C375A9" w:rsidRDefault="00C375A9" w:rsidP="00C375A9">
          <w:pPr>
            <w:pStyle w:val="Header"/>
            <w:jc w:val="center"/>
            <w:rPr>
              <w:rFonts w:ascii="Arial" w:hAnsi="Arial" w:cs="Arial"/>
              <w:b/>
              <w:bCs/>
              <w:spacing w:val="20"/>
              <w:lang w:val="es-ES"/>
            </w:rPr>
          </w:pPr>
          <w:proofErr w:type="spellStart"/>
          <w:r w:rsidRPr="00F570E1">
            <w:rPr>
              <w:rFonts w:ascii="Arial" w:hAnsi="Arial" w:cs="Arial"/>
              <w:b/>
              <w:bCs/>
              <w:spacing w:val="20"/>
              <w:lang w:val="es-ES"/>
            </w:rPr>
            <w:t>Facultatea</w:t>
          </w:r>
          <w:proofErr w:type="spellEnd"/>
          <w:r w:rsidRPr="00F570E1">
            <w:rPr>
              <w:rFonts w:ascii="Arial" w:hAnsi="Arial" w:cs="Arial"/>
              <w:b/>
              <w:bCs/>
              <w:spacing w:val="20"/>
              <w:lang w:val="es-ES"/>
            </w:rPr>
            <w:t xml:space="preserve"> de </w:t>
          </w:r>
          <w:proofErr w:type="spellStart"/>
          <w:r w:rsidRPr="00F570E1">
            <w:rPr>
              <w:rFonts w:ascii="Arial" w:hAnsi="Arial" w:cs="Arial"/>
              <w:b/>
              <w:bCs/>
              <w:spacing w:val="20"/>
              <w:lang w:val="es-ES"/>
            </w:rPr>
            <w:t>Mecanică</w:t>
          </w:r>
          <w:proofErr w:type="spellEnd"/>
          <w:r w:rsidRPr="00F570E1">
            <w:rPr>
              <w:rFonts w:ascii="Arial" w:hAnsi="Arial" w:cs="Arial"/>
              <w:b/>
              <w:bCs/>
              <w:spacing w:val="20"/>
              <w:lang w:val="es-ES"/>
            </w:rPr>
            <w:t xml:space="preserve"> şi </w:t>
          </w:r>
          <w:proofErr w:type="spellStart"/>
          <w:r w:rsidRPr="00F570E1">
            <w:rPr>
              <w:rFonts w:ascii="Arial" w:hAnsi="Arial" w:cs="Arial"/>
              <w:b/>
              <w:bCs/>
              <w:spacing w:val="20"/>
              <w:lang w:val="es-ES"/>
            </w:rPr>
            <w:t>Tehnologie</w:t>
          </w:r>
          <w:proofErr w:type="spellEnd"/>
        </w:p>
        <w:p w14:paraId="28022F45" w14:textId="77777777" w:rsidR="00C375A9" w:rsidRPr="00AB2627" w:rsidRDefault="00C375A9" w:rsidP="00C375A9">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14:paraId="0F6B9D07" w14:textId="049312B2" w:rsidR="00620472" w:rsidRPr="007D24A8" w:rsidRDefault="00620472" w:rsidP="00620472">
          <w:pPr>
            <w:pStyle w:val="Header"/>
            <w:jc w:val="center"/>
            <w:rPr>
              <w:rFonts w:ascii="Tahoma" w:hAnsi="Tahoma" w:cs="Tahoma"/>
              <w:lang w:val="ro-RO"/>
            </w:rPr>
          </w:pPr>
          <w:r w:rsidRPr="007D24A8">
            <w:rPr>
              <w:rFonts w:ascii="Tahoma" w:hAnsi="Tahoma" w:cs="Tahoma"/>
              <w:lang w:val="ro-RO"/>
            </w:rPr>
            <w:t>Tel./Fax: +40 348 4531</w:t>
          </w:r>
          <w:r w:rsidR="002D195C">
            <w:rPr>
              <w:rFonts w:ascii="Tahoma" w:hAnsi="Tahoma" w:cs="Tahoma"/>
              <w:lang w:val="ro-RO"/>
            </w:rPr>
            <w:t>50</w:t>
          </w:r>
          <w:r w:rsidRPr="007D24A8">
            <w:rPr>
              <w:rFonts w:ascii="Tahoma" w:hAnsi="Tahoma" w:cs="Tahoma"/>
              <w:lang w:val="ro-RO"/>
            </w:rPr>
            <w:t xml:space="preserve">; </w:t>
          </w:r>
          <w:hyperlink r:id="rId2" w:history="1">
            <w:r w:rsidRPr="007D24A8">
              <w:rPr>
                <w:rStyle w:val="Hyperlink"/>
                <w:rFonts w:ascii="Tahoma" w:hAnsi="Tahoma" w:cs="Tahoma"/>
                <w:lang w:val="ro-RO"/>
              </w:rPr>
              <w:t>http://www.upit.ro</w:t>
            </w:r>
          </w:hyperlink>
          <w:r w:rsidRPr="007D24A8">
            <w:rPr>
              <w:rFonts w:ascii="Tahoma" w:hAnsi="Tahoma" w:cs="Tahoma"/>
              <w:lang w:val="ro-RO"/>
            </w:rPr>
            <w:t xml:space="preserve"> </w:t>
          </w:r>
        </w:p>
        <w:p w14:paraId="096AC4EF" w14:textId="77777777" w:rsidR="002D195C" w:rsidRPr="007D24A8" w:rsidRDefault="002D195C" w:rsidP="00620472">
          <w:pPr>
            <w:pStyle w:val="Header"/>
            <w:jc w:val="center"/>
            <w:rPr>
              <w:rFonts w:ascii="Tahoma" w:hAnsi="Tahoma" w:cs="Tahoma"/>
              <w:sz w:val="18"/>
              <w:szCs w:val="18"/>
              <w:lang w:val="ro-RO"/>
            </w:rPr>
          </w:pPr>
        </w:p>
        <w:p w14:paraId="70329258" w14:textId="2A164073" w:rsidR="00620472" w:rsidRDefault="00620472" w:rsidP="002D195C">
          <w:pPr>
            <w:pStyle w:val="Header"/>
            <w:jc w:val="center"/>
            <w:rPr>
              <w:rFonts w:ascii="Arial" w:hAnsi="Arial" w:cs="Arial"/>
              <w:bCs/>
              <w:spacing w:val="20"/>
              <w:sz w:val="20"/>
              <w:szCs w:val="20"/>
              <w:lang w:val="es-ES"/>
            </w:rPr>
          </w:pPr>
          <w:r w:rsidRPr="007D24A8">
            <w:rPr>
              <w:rFonts w:ascii="Tahoma" w:hAnsi="Tahoma" w:cs="Tahoma"/>
              <w:sz w:val="18"/>
              <w:szCs w:val="18"/>
              <w:lang w:val="ro-RO"/>
            </w:rPr>
            <w:t>Nr.: ……………..  din data de: ……………………………………….</w:t>
          </w:r>
        </w:p>
      </w:tc>
      <w:tc>
        <w:tcPr>
          <w:tcW w:w="2088" w:type="dxa"/>
          <w:vAlign w:val="center"/>
        </w:tcPr>
        <w:p w14:paraId="5F251DEC" w14:textId="5773B6D0" w:rsidR="00620472" w:rsidRDefault="00620472" w:rsidP="006E1A46">
          <w:pPr>
            <w:pStyle w:val="Header"/>
            <w:rPr>
              <w:rFonts w:ascii="Arial" w:hAnsi="Arial" w:cs="Arial"/>
              <w:bCs/>
              <w:spacing w:val="20"/>
              <w:sz w:val="20"/>
              <w:szCs w:val="20"/>
              <w:lang w:val="es-ES"/>
            </w:rPr>
          </w:pPr>
          <w:r>
            <w:rPr>
              <w:rFonts w:ascii="Arial" w:hAnsi="Arial" w:cs="Arial"/>
              <w:bCs/>
              <w:noProof/>
              <w:spacing w:val="20"/>
              <w:sz w:val="20"/>
              <w:szCs w:val="20"/>
            </w:rPr>
            <w:drawing>
              <wp:anchor distT="0" distB="0" distL="114300" distR="114300" simplePos="0" relativeHeight="251677696" behindDoc="0" locked="0" layoutInCell="1" allowOverlap="1" wp14:anchorId="0D392B59" wp14:editId="3D4C8BB1">
                <wp:simplePos x="0" y="0"/>
                <wp:positionH relativeFrom="column">
                  <wp:posOffset>75565</wp:posOffset>
                </wp:positionH>
                <wp:positionV relativeFrom="paragraph">
                  <wp:posOffset>-663575</wp:posOffset>
                </wp:positionV>
                <wp:extent cx="1066800" cy="1066800"/>
                <wp:effectExtent l="0" t="0" r="0" b="0"/>
                <wp:wrapTopAndBottom/>
                <wp:docPr id="27882673" name="Picture 27882673" descr="C:\Users\Owner\AppData\Local\Microsoft\Windows\INetCache\Content.Word\LOGO FINAL FMT 14 MARTIE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LOGO FINAL FMT 14 MARTIE 202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C47AFD5" w14:textId="7F1EE002" w:rsidR="004F3E57" w:rsidRPr="00AB2627" w:rsidRDefault="002D195C" w:rsidP="006E1A46">
    <w:pPr>
      <w:pStyle w:val="Header"/>
      <w:rPr>
        <w:rFonts w:ascii="Arial" w:hAnsi="Arial" w:cs="Arial"/>
        <w:bCs/>
        <w:spacing w:val="20"/>
        <w:sz w:val="20"/>
        <w:szCs w:val="20"/>
        <w:lang w:val="es-ES"/>
      </w:rPr>
    </w:pPr>
    <w:r>
      <w:rPr>
        <w:rFonts w:ascii="Arial" w:hAnsi="Arial" w:cs="Arial"/>
        <w:bCs/>
        <w:noProof/>
        <w:spacing w:val="20"/>
        <w:sz w:val="20"/>
        <w:szCs w:val="20"/>
      </w:rPr>
      <w:drawing>
        <wp:anchor distT="0" distB="0" distL="114300" distR="114300" simplePos="0" relativeHeight="251679744" behindDoc="1" locked="0" layoutInCell="1" allowOverlap="1" wp14:anchorId="4469FE16" wp14:editId="3145629E">
          <wp:simplePos x="0" y="0"/>
          <wp:positionH relativeFrom="column">
            <wp:posOffset>0</wp:posOffset>
          </wp:positionH>
          <wp:positionV relativeFrom="paragraph">
            <wp:posOffset>144145</wp:posOffset>
          </wp:positionV>
          <wp:extent cx="6477000" cy="46990"/>
          <wp:effectExtent l="0" t="0" r="0" b="0"/>
          <wp:wrapTight wrapText="bothSides">
            <wp:wrapPolygon edited="0">
              <wp:start x="0" y="0"/>
              <wp:lineTo x="0" y="8757"/>
              <wp:lineTo x="21536" y="8757"/>
              <wp:lineTo x="21536" y="0"/>
              <wp:lineTo x="0" y="0"/>
            </wp:wrapPolygon>
          </wp:wrapTight>
          <wp:docPr id="239868056" name="Picture 23986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A06FB8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10804D3"/>
    <w:multiLevelType w:val="hybridMultilevel"/>
    <w:tmpl w:val="09D46140"/>
    <w:lvl w:ilvl="0" w:tplc="6716100C">
      <w:start w:val="1"/>
      <w:numFmt w:val="decimal"/>
      <w:lvlText w:val="%1."/>
      <w:lvlJc w:val="left"/>
      <w:pPr>
        <w:ind w:left="720" w:hanging="360"/>
      </w:pPr>
      <w:rPr>
        <w:rFonts w:eastAsia="Cambria" w:hint="default"/>
        <w:b/>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95759"/>
    <w:multiLevelType w:val="hybridMultilevel"/>
    <w:tmpl w:val="22986476"/>
    <w:lvl w:ilvl="0" w:tplc="4024F7E8">
      <w:start w:val="1"/>
      <w:numFmt w:val="decimal"/>
      <w:lvlText w:val="(%1)"/>
      <w:lvlJc w:val="left"/>
      <w:pPr>
        <w:ind w:left="1211"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32E37074"/>
    <w:multiLevelType w:val="hybridMultilevel"/>
    <w:tmpl w:val="B6DA7DA4"/>
    <w:lvl w:ilvl="0" w:tplc="7458F6E8">
      <w:start w:val="3"/>
      <w:numFmt w:val="bullet"/>
      <w:lvlText w:val="-"/>
      <w:lvlJc w:val="left"/>
      <w:pPr>
        <w:ind w:left="550" w:hanging="360"/>
      </w:pPr>
      <w:rPr>
        <w:rFonts w:ascii="Times New Roman" w:eastAsia="Times New Roman" w:hAnsi="Times New Roman" w:cs="Times New Roman" w:hint="default"/>
        <w:b/>
      </w:rPr>
    </w:lvl>
    <w:lvl w:ilvl="1" w:tplc="04180003" w:tentative="1">
      <w:start w:val="1"/>
      <w:numFmt w:val="bullet"/>
      <w:lvlText w:val="o"/>
      <w:lvlJc w:val="left"/>
      <w:pPr>
        <w:ind w:left="1270" w:hanging="360"/>
      </w:pPr>
      <w:rPr>
        <w:rFonts w:ascii="Courier New" w:hAnsi="Courier New" w:cs="Courier New" w:hint="default"/>
      </w:rPr>
    </w:lvl>
    <w:lvl w:ilvl="2" w:tplc="04180005" w:tentative="1">
      <w:start w:val="1"/>
      <w:numFmt w:val="bullet"/>
      <w:lvlText w:val=""/>
      <w:lvlJc w:val="left"/>
      <w:pPr>
        <w:ind w:left="1990" w:hanging="360"/>
      </w:pPr>
      <w:rPr>
        <w:rFonts w:ascii="Wingdings" w:hAnsi="Wingdings" w:hint="default"/>
      </w:rPr>
    </w:lvl>
    <w:lvl w:ilvl="3" w:tplc="04180001" w:tentative="1">
      <w:start w:val="1"/>
      <w:numFmt w:val="bullet"/>
      <w:lvlText w:val=""/>
      <w:lvlJc w:val="left"/>
      <w:pPr>
        <w:ind w:left="2710" w:hanging="360"/>
      </w:pPr>
      <w:rPr>
        <w:rFonts w:ascii="Symbol" w:hAnsi="Symbol" w:hint="default"/>
      </w:rPr>
    </w:lvl>
    <w:lvl w:ilvl="4" w:tplc="04180003" w:tentative="1">
      <w:start w:val="1"/>
      <w:numFmt w:val="bullet"/>
      <w:lvlText w:val="o"/>
      <w:lvlJc w:val="left"/>
      <w:pPr>
        <w:ind w:left="3430" w:hanging="360"/>
      </w:pPr>
      <w:rPr>
        <w:rFonts w:ascii="Courier New" w:hAnsi="Courier New" w:cs="Courier New" w:hint="default"/>
      </w:rPr>
    </w:lvl>
    <w:lvl w:ilvl="5" w:tplc="04180005" w:tentative="1">
      <w:start w:val="1"/>
      <w:numFmt w:val="bullet"/>
      <w:lvlText w:val=""/>
      <w:lvlJc w:val="left"/>
      <w:pPr>
        <w:ind w:left="4150" w:hanging="360"/>
      </w:pPr>
      <w:rPr>
        <w:rFonts w:ascii="Wingdings" w:hAnsi="Wingdings" w:hint="default"/>
      </w:rPr>
    </w:lvl>
    <w:lvl w:ilvl="6" w:tplc="04180001" w:tentative="1">
      <w:start w:val="1"/>
      <w:numFmt w:val="bullet"/>
      <w:lvlText w:val=""/>
      <w:lvlJc w:val="left"/>
      <w:pPr>
        <w:ind w:left="4870" w:hanging="360"/>
      </w:pPr>
      <w:rPr>
        <w:rFonts w:ascii="Symbol" w:hAnsi="Symbol" w:hint="default"/>
      </w:rPr>
    </w:lvl>
    <w:lvl w:ilvl="7" w:tplc="04180003" w:tentative="1">
      <w:start w:val="1"/>
      <w:numFmt w:val="bullet"/>
      <w:lvlText w:val="o"/>
      <w:lvlJc w:val="left"/>
      <w:pPr>
        <w:ind w:left="5590" w:hanging="360"/>
      </w:pPr>
      <w:rPr>
        <w:rFonts w:ascii="Courier New" w:hAnsi="Courier New" w:cs="Courier New" w:hint="default"/>
      </w:rPr>
    </w:lvl>
    <w:lvl w:ilvl="8" w:tplc="04180005" w:tentative="1">
      <w:start w:val="1"/>
      <w:numFmt w:val="bullet"/>
      <w:lvlText w:val=""/>
      <w:lvlJc w:val="left"/>
      <w:pPr>
        <w:ind w:left="6310" w:hanging="360"/>
      </w:pPr>
      <w:rPr>
        <w:rFonts w:ascii="Wingdings" w:hAnsi="Wingdings" w:hint="default"/>
      </w:rPr>
    </w:lvl>
  </w:abstractNum>
  <w:num w:numId="1" w16cid:durableId="601765433">
    <w:abstractNumId w:val="0"/>
  </w:num>
  <w:num w:numId="2" w16cid:durableId="1123814487">
    <w:abstractNumId w:val="1"/>
  </w:num>
  <w:num w:numId="3" w16cid:durableId="309790148">
    <w:abstractNumId w:val="2"/>
  </w:num>
  <w:num w:numId="4" w16cid:durableId="1376468453">
    <w:abstractNumId w:val="3"/>
  </w:num>
  <w:num w:numId="5" w16cid:durableId="1637104092">
    <w:abstractNumId w:val="4"/>
  </w:num>
  <w:num w:numId="6" w16cid:durableId="1965768236">
    <w:abstractNumId w:val="5"/>
  </w:num>
  <w:num w:numId="7" w16cid:durableId="1592935500">
    <w:abstractNumId w:val="6"/>
  </w:num>
  <w:num w:numId="8" w16cid:durableId="1836535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CD"/>
    <w:rsid w:val="00013B56"/>
    <w:rsid w:val="000147B2"/>
    <w:rsid w:val="000203CD"/>
    <w:rsid w:val="0005096A"/>
    <w:rsid w:val="000526F4"/>
    <w:rsid w:val="00077A39"/>
    <w:rsid w:val="0009581F"/>
    <w:rsid w:val="000C5638"/>
    <w:rsid w:val="0012624A"/>
    <w:rsid w:val="001375FD"/>
    <w:rsid w:val="00151A1D"/>
    <w:rsid w:val="00186310"/>
    <w:rsid w:val="001921F9"/>
    <w:rsid w:val="001A65AB"/>
    <w:rsid w:val="001E3A32"/>
    <w:rsid w:val="001F1F1A"/>
    <w:rsid w:val="00223641"/>
    <w:rsid w:val="002355D8"/>
    <w:rsid w:val="00243EB0"/>
    <w:rsid w:val="00274456"/>
    <w:rsid w:val="002D195C"/>
    <w:rsid w:val="002E3617"/>
    <w:rsid w:val="002E629E"/>
    <w:rsid w:val="00321259"/>
    <w:rsid w:val="00322E91"/>
    <w:rsid w:val="003419D1"/>
    <w:rsid w:val="00366620"/>
    <w:rsid w:val="00366B74"/>
    <w:rsid w:val="003736EA"/>
    <w:rsid w:val="00393F4F"/>
    <w:rsid w:val="003954F8"/>
    <w:rsid w:val="003E610D"/>
    <w:rsid w:val="003F00D6"/>
    <w:rsid w:val="00443F21"/>
    <w:rsid w:val="00446705"/>
    <w:rsid w:val="004F3E57"/>
    <w:rsid w:val="005C7B8C"/>
    <w:rsid w:val="005D2055"/>
    <w:rsid w:val="005D3F0F"/>
    <w:rsid w:val="006016CD"/>
    <w:rsid w:val="00614F58"/>
    <w:rsid w:val="00620472"/>
    <w:rsid w:val="00636058"/>
    <w:rsid w:val="006466D9"/>
    <w:rsid w:val="006604DC"/>
    <w:rsid w:val="006642D0"/>
    <w:rsid w:val="0069124E"/>
    <w:rsid w:val="006A34E0"/>
    <w:rsid w:val="006C2BE6"/>
    <w:rsid w:val="006E1A46"/>
    <w:rsid w:val="00763F8D"/>
    <w:rsid w:val="0077711C"/>
    <w:rsid w:val="00785429"/>
    <w:rsid w:val="00794E6E"/>
    <w:rsid w:val="007F6949"/>
    <w:rsid w:val="008342E5"/>
    <w:rsid w:val="00864F99"/>
    <w:rsid w:val="00865246"/>
    <w:rsid w:val="008747E5"/>
    <w:rsid w:val="00881024"/>
    <w:rsid w:val="008A2E1B"/>
    <w:rsid w:val="008B3CE1"/>
    <w:rsid w:val="0091705B"/>
    <w:rsid w:val="00917C0A"/>
    <w:rsid w:val="00950B48"/>
    <w:rsid w:val="00995DA3"/>
    <w:rsid w:val="009A4BCB"/>
    <w:rsid w:val="009B44DC"/>
    <w:rsid w:val="009E1B68"/>
    <w:rsid w:val="00A37730"/>
    <w:rsid w:val="00A713BF"/>
    <w:rsid w:val="00A71F1B"/>
    <w:rsid w:val="00AA5127"/>
    <w:rsid w:val="00AA5C4F"/>
    <w:rsid w:val="00AB2627"/>
    <w:rsid w:val="00AE09F9"/>
    <w:rsid w:val="00AE10E2"/>
    <w:rsid w:val="00AE7917"/>
    <w:rsid w:val="00AF4CEA"/>
    <w:rsid w:val="00AF5128"/>
    <w:rsid w:val="00B01371"/>
    <w:rsid w:val="00B02E5D"/>
    <w:rsid w:val="00B43214"/>
    <w:rsid w:val="00B60B25"/>
    <w:rsid w:val="00BC7933"/>
    <w:rsid w:val="00C04D28"/>
    <w:rsid w:val="00C26903"/>
    <w:rsid w:val="00C30FA9"/>
    <w:rsid w:val="00C33009"/>
    <w:rsid w:val="00C33184"/>
    <w:rsid w:val="00C375A9"/>
    <w:rsid w:val="00CA39A8"/>
    <w:rsid w:val="00CA59BC"/>
    <w:rsid w:val="00CD0F6E"/>
    <w:rsid w:val="00CF0641"/>
    <w:rsid w:val="00D134EC"/>
    <w:rsid w:val="00D3030C"/>
    <w:rsid w:val="00D31EFC"/>
    <w:rsid w:val="00D82DFA"/>
    <w:rsid w:val="00DB0835"/>
    <w:rsid w:val="00DC3DAD"/>
    <w:rsid w:val="00E13044"/>
    <w:rsid w:val="00E2332D"/>
    <w:rsid w:val="00E33DA9"/>
    <w:rsid w:val="00E34DB9"/>
    <w:rsid w:val="00E41879"/>
    <w:rsid w:val="00E66035"/>
    <w:rsid w:val="00E93C84"/>
    <w:rsid w:val="00EA6397"/>
    <w:rsid w:val="00ED1747"/>
    <w:rsid w:val="00F570E1"/>
    <w:rsid w:val="00F6529A"/>
    <w:rsid w:val="00F71D16"/>
    <w:rsid w:val="00F759F8"/>
    <w:rsid w:val="00F82B6A"/>
    <w:rsid w:val="00F86F6E"/>
    <w:rsid w:val="00FA4C00"/>
    <w:rsid w:val="00FA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9E7A8"/>
  <w15:chartTrackingRefBased/>
  <w15:docId w15:val="{F700D495-5AE3-4B9C-9A52-1E7A30D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60B25"/>
  </w:style>
  <w:style w:type="paragraph" w:styleId="Footer">
    <w:name w:val="footer"/>
    <w:basedOn w:val="Normal"/>
    <w:link w:val="Foot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B25"/>
  </w:style>
  <w:style w:type="character" w:styleId="Hyperlink">
    <w:name w:val="Hyperlink"/>
    <w:rsid w:val="00B60B25"/>
    <w:rPr>
      <w:color w:val="0000FF"/>
      <w:u w:val="single"/>
    </w:rPr>
  </w:style>
  <w:style w:type="paragraph" w:customStyle="1" w:styleId="CharCharCharChar">
    <w:name w:val="Char Char Char Char"/>
    <w:basedOn w:val="Normal"/>
    <w:rsid w:val="00B60B25"/>
    <w:rPr>
      <w:lang w:val="pl-PL" w:eastAsia="pl-PL"/>
    </w:rPr>
  </w:style>
  <w:style w:type="character" w:styleId="PlaceholderText">
    <w:name w:val="Placeholder Text"/>
    <w:basedOn w:val="DefaultParagraphFont"/>
    <w:uiPriority w:val="99"/>
    <w:semiHidden/>
    <w:rsid w:val="00FA4C00"/>
    <w:rPr>
      <w:color w:val="808080"/>
    </w:rPr>
  </w:style>
  <w:style w:type="character" w:customStyle="1" w:styleId="UnresolvedMention1">
    <w:name w:val="Unresolved Mention1"/>
    <w:basedOn w:val="DefaultParagraphFont"/>
    <w:uiPriority w:val="99"/>
    <w:semiHidden/>
    <w:unhideWhenUsed/>
    <w:rsid w:val="001F1F1A"/>
    <w:rPr>
      <w:color w:val="605E5C"/>
      <w:shd w:val="clear" w:color="auto" w:fill="E1DFDD"/>
    </w:rPr>
  </w:style>
  <w:style w:type="table" w:styleId="TableGrid">
    <w:name w:val="Table Grid"/>
    <w:basedOn w:val="TableNormal"/>
    <w:uiPriority w:val="39"/>
    <w:rsid w:val="0062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or.service@delta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upit.ro"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1399</Words>
  <Characters>7976</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l</dc:creator>
  <cp:keywords/>
  <dc:description/>
  <cp:lastModifiedBy>Rodica Niculescu</cp:lastModifiedBy>
  <cp:revision>13</cp:revision>
  <cp:lastPrinted>2023-03-27T06:51:00Z</cp:lastPrinted>
  <dcterms:created xsi:type="dcterms:W3CDTF">2023-09-21T09:01:00Z</dcterms:created>
  <dcterms:modified xsi:type="dcterms:W3CDTF">2023-09-21T09:21:00Z</dcterms:modified>
</cp:coreProperties>
</file>