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61" w:rsidRPr="002D2C61" w:rsidRDefault="002D2C61" w:rsidP="002D2C6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2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F06-PL-53-01</w:t>
      </w:r>
      <w:r w:rsidRPr="002D2C61">
        <w:rPr>
          <w:rFonts w:ascii="Times New Roman" w:eastAsia="Calibri" w:hAnsi="Times New Roman" w:cs="Times New Roman"/>
          <w:sz w:val="24"/>
          <w:szCs w:val="24"/>
          <w:lang w:eastAsia="en-US"/>
        </w:rPr>
        <w:t>: Plan anual de activitate al CEAC-F</w:t>
      </w: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2D2C61" w:rsidRPr="002D2C61" w:rsidRDefault="002D2C61" w:rsidP="002D2C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2D2C61">
        <w:rPr>
          <w:rFonts w:ascii="Times New Roman" w:eastAsia="Times New Roman" w:hAnsi="Times New Roman" w:cs="Times New Roman"/>
          <w:b/>
          <w:sz w:val="24"/>
          <w:lang w:eastAsia="en-US"/>
        </w:rPr>
        <w:t>APROBAT,</w:t>
      </w:r>
    </w:p>
    <w:p w:rsidR="002D2C61" w:rsidRPr="002D2C61" w:rsidRDefault="002D2C61" w:rsidP="002D2C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D2C61">
        <w:rPr>
          <w:rFonts w:ascii="Times New Roman" w:eastAsia="Times New Roman" w:hAnsi="Times New Roman" w:cs="Times New Roman"/>
          <w:b/>
          <w:sz w:val="24"/>
          <w:lang w:eastAsia="en-US"/>
        </w:rPr>
        <w:t>În ședința Consiliului Facultății</w:t>
      </w:r>
    </w:p>
    <w:p w:rsidR="002D2C61" w:rsidRPr="002D2C61" w:rsidRDefault="002D2C61" w:rsidP="002D2C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D2C61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din data de </w:t>
      </w:r>
      <w:r w:rsidR="00E0752B">
        <w:rPr>
          <w:rFonts w:ascii="Times New Roman" w:eastAsia="Times New Roman" w:hAnsi="Times New Roman" w:cs="Times New Roman"/>
          <w:b/>
          <w:sz w:val="24"/>
          <w:lang w:eastAsia="en-US"/>
        </w:rPr>
        <w:t>02.02.2018</w:t>
      </w: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D2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PLAN DE ACTIVITATE PRIVIND ASIGURAREA CALITĂȚII </w:t>
      </w:r>
    </w:p>
    <w:p w:rsidR="003B3C27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</w:pPr>
      <w:r w:rsidRPr="002D2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LA NIVELUL </w:t>
      </w:r>
      <w:r w:rsidRPr="002D2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en-US"/>
        </w:rPr>
        <w:t xml:space="preserve">FACULTAȚII </w:t>
      </w:r>
      <w:r w:rsidR="003B3C27"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  <w:t xml:space="preserve">DE ŞTIINŢE, EDUCAŢIE FIZICĂ </w:t>
      </w:r>
    </w:p>
    <w:p w:rsidR="003B3C27" w:rsidRDefault="003B3C27" w:rsidP="002D2C61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  <w:t>ŞI INFORMATCĂ</w:t>
      </w:r>
      <w:r w:rsidRPr="002D2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2D2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Perioada de planificare </w:t>
      </w:r>
      <w:r w:rsidR="003B3C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2017-2018</w:t>
      </w:r>
    </w:p>
    <w:p w:rsidR="002D2C61" w:rsidRPr="002D2C61" w:rsidRDefault="002D2C61" w:rsidP="002D2C61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2021"/>
        <w:gridCol w:w="1970"/>
        <w:gridCol w:w="1951"/>
        <w:gridCol w:w="2466"/>
      </w:tblGrid>
      <w:tr w:rsidR="003B3C27" w:rsidRPr="003B1B0F" w:rsidTr="003B3C27">
        <w:tc>
          <w:tcPr>
            <w:tcW w:w="880" w:type="dxa"/>
          </w:tcPr>
          <w:p w:rsidR="003B3C27" w:rsidRPr="00D672CD" w:rsidRDefault="003B3C27" w:rsidP="0027592C">
            <w:pPr>
              <w:widowControl w:val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672CD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2021" w:type="dxa"/>
          </w:tcPr>
          <w:p w:rsidR="003B3C27" w:rsidRPr="00D672CD" w:rsidRDefault="003B3C27" w:rsidP="0027592C">
            <w:pPr>
              <w:widowControl w:val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672CD">
              <w:rPr>
                <w:rFonts w:ascii="Times New Roman" w:hAnsi="Times New Roman"/>
                <w:b/>
                <w:lang w:val="ro-RO"/>
              </w:rPr>
              <w:t>Obiectivele calității urmărite la nivelul departamentului</w:t>
            </w:r>
          </w:p>
        </w:tc>
        <w:tc>
          <w:tcPr>
            <w:tcW w:w="1970" w:type="dxa"/>
          </w:tcPr>
          <w:p w:rsidR="003B3C27" w:rsidRPr="00D672CD" w:rsidRDefault="003B3C27" w:rsidP="0027592C">
            <w:pPr>
              <w:widowControl w:val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672CD">
              <w:rPr>
                <w:rFonts w:ascii="Times New Roman" w:hAnsi="Times New Roman"/>
                <w:b/>
                <w:lang w:val="ro-RO"/>
              </w:rPr>
              <w:t>Activităţii</w:t>
            </w:r>
          </w:p>
        </w:tc>
        <w:tc>
          <w:tcPr>
            <w:tcW w:w="1951" w:type="dxa"/>
          </w:tcPr>
          <w:p w:rsidR="003B3C27" w:rsidRPr="00D672CD" w:rsidRDefault="003B3C27" w:rsidP="0027592C">
            <w:pPr>
              <w:widowControl w:val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672CD">
              <w:rPr>
                <w:rFonts w:ascii="Times New Roman" w:hAnsi="Times New Roman"/>
                <w:b/>
                <w:lang w:val="ro-RO"/>
              </w:rPr>
              <w:t>Termene/Perioade de realizare</w:t>
            </w:r>
          </w:p>
        </w:tc>
        <w:tc>
          <w:tcPr>
            <w:tcW w:w="2466" w:type="dxa"/>
          </w:tcPr>
          <w:p w:rsidR="003B3C27" w:rsidRPr="00D672CD" w:rsidRDefault="003B3C27" w:rsidP="0027592C">
            <w:pPr>
              <w:widowControl w:val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672CD">
              <w:rPr>
                <w:rFonts w:ascii="Times New Roman" w:hAnsi="Times New Roman"/>
                <w:b/>
                <w:lang w:val="ro-RO"/>
              </w:rPr>
              <w:t>Indicatori de rezultat predefiniți</w:t>
            </w:r>
          </w:p>
        </w:tc>
      </w:tr>
      <w:tr w:rsidR="003B3C27" w:rsidRPr="003B1B0F" w:rsidTr="003B3C27">
        <w:tc>
          <w:tcPr>
            <w:tcW w:w="88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1</w:t>
            </w:r>
            <w:r w:rsidRPr="003B1B0F">
              <w:rPr>
                <w:rFonts w:ascii="Times New Roman" w:hAnsi="Times New Roman"/>
                <w:lang w:val="ro-RO"/>
              </w:rPr>
              <w:t>.</w:t>
            </w:r>
          </w:p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1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Transparenţa informaţiilor de interes public privind programele de studii din FSEFI</w:t>
            </w:r>
          </w:p>
        </w:tc>
        <w:tc>
          <w:tcPr>
            <w:tcW w:w="197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Actualizarea informaţiilor de pe pagina web FSEFI</w:t>
            </w:r>
          </w:p>
        </w:tc>
        <w:tc>
          <w:tcPr>
            <w:tcW w:w="1951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Permanent</w:t>
            </w:r>
          </w:p>
        </w:tc>
        <w:tc>
          <w:tcPr>
            <w:tcW w:w="2466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Pag web actualizată</w:t>
            </w:r>
          </w:p>
        </w:tc>
      </w:tr>
      <w:tr w:rsidR="003B3C27" w:rsidRPr="003B1B0F" w:rsidTr="003B3C27">
        <w:tc>
          <w:tcPr>
            <w:tcW w:w="88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2</w:t>
            </w:r>
            <w:r w:rsidRPr="003B1B0F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2021" w:type="dxa"/>
          </w:tcPr>
          <w:p w:rsidR="003B3C27" w:rsidRPr="00D672CD" w:rsidRDefault="00190C2A" w:rsidP="00190C2A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190C2A">
              <w:rPr>
                <w:rFonts w:ascii="Times New Roman" w:hAnsi="Times New Roman"/>
                <w:lang w:val="ro-RO"/>
              </w:rPr>
              <w:t>Atragerea absolvenților</w:t>
            </w:r>
            <w:r>
              <w:rPr>
                <w:rFonts w:ascii="Times New Roman" w:hAnsi="Times New Roman"/>
                <w:lang w:val="ro-RO"/>
              </w:rPr>
              <w:t xml:space="preserve"> de liceu</w:t>
            </w:r>
          </w:p>
        </w:tc>
        <w:tc>
          <w:tcPr>
            <w:tcW w:w="197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Prezentarea ofertei educaţionale în licee</w:t>
            </w:r>
          </w:p>
        </w:tc>
        <w:tc>
          <w:tcPr>
            <w:tcW w:w="1951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Martie 2018</w:t>
            </w:r>
          </w:p>
        </w:tc>
        <w:tc>
          <w:tcPr>
            <w:tcW w:w="2466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Acorduri de parteneriat cu liceele</w:t>
            </w:r>
          </w:p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u w:val="single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Procese verbale</w:t>
            </w:r>
          </w:p>
        </w:tc>
      </w:tr>
      <w:tr w:rsidR="003B3C27" w:rsidRPr="003B1B0F" w:rsidTr="003B3C27">
        <w:tc>
          <w:tcPr>
            <w:tcW w:w="88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3</w:t>
            </w:r>
            <w:r w:rsidRPr="003B1B0F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2021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Asigurarea calităţii procesului de predare-învăţare-evaluare</w:t>
            </w:r>
          </w:p>
        </w:tc>
        <w:tc>
          <w:tcPr>
            <w:tcW w:w="1970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Analiza promovabilităţii studenţilor de la programele de studii prin prisma rezultatelor obţinute în anul univ. 2016-2017</w:t>
            </w:r>
          </w:p>
        </w:tc>
        <w:tc>
          <w:tcPr>
            <w:tcW w:w="1951" w:type="dxa"/>
          </w:tcPr>
          <w:p w:rsidR="003B3C27" w:rsidRPr="00D672CD" w:rsidRDefault="00190C2A" w:rsidP="00190C2A">
            <w:pPr>
              <w:widowControl w:val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Martie </w:t>
            </w:r>
            <w:r w:rsidR="003B3C27" w:rsidRPr="00D672CD">
              <w:rPr>
                <w:rFonts w:ascii="Times New Roman" w:hAnsi="Times New Roman"/>
                <w:lang w:val="ro-RO"/>
              </w:rPr>
              <w:t>2018</w:t>
            </w:r>
          </w:p>
        </w:tc>
        <w:tc>
          <w:tcPr>
            <w:tcW w:w="2466" w:type="dxa"/>
          </w:tcPr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Sinteză rezultate</w:t>
            </w:r>
          </w:p>
          <w:p w:rsidR="003B3C27" w:rsidRPr="00D672CD" w:rsidRDefault="003B3C27" w:rsidP="0027592C">
            <w:pPr>
              <w:widowControl w:val="0"/>
              <w:rPr>
                <w:rFonts w:ascii="Times New Roman" w:hAnsi="Times New Roman"/>
                <w:u w:val="single"/>
                <w:lang w:val="ro-RO"/>
              </w:rPr>
            </w:pPr>
            <w:r w:rsidRPr="00D672CD">
              <w:rPr>
                <w:rFonts w:ascii="Times New Roman" w:hAnsi="Times New Roman"/>
                <w:lang w:val="ro-RO"/>
              </w:rPr>
              <w:t>Plan de măsuri</w:t>
            </w:r>
          </w:p>
        </w:tc>
      </w:tr>
      <w:tr w:rsidR="003B3C27" w:rsidRPr="003B1B0F" w:rsidTr="003B3C27">
        <w:tc>
          <w:tcPr>
            <w:tcW w:w="880" w:type="dxa"/>
          </w:tcPr>
          <w:p w:rsidR="003B3C27" w:rsidRPr="00D672CD" w:rsidRDefault="00190C2A" w:rsidP="00190C2A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3B3C27" w:rsidRPr="003B1B0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021" w:type="dxa"/>
          </w:tcPr>
          <w:p w:rsidR="003B3C27" w:rsidRPr="00D672CD" w:rsidRDefault="003B3C27" w:rsidP="0027592C">
            <w:pPr>
              <w:widowControl w:val="0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Evaluarea competen</w:t>
            </w:r>
            <w:r w:rsidRPr="00D672CD">
              <w:rPr>
                <w:rFonts w:ascii="Times New Roman" w:hAnsi="Times New Roman" w:hint="eastAsia"/>
                <w:color w:val="000000"/>
                <w:sz w:val="24"/>
                <w:szCs w:val="24"/>
                <w:lang w:val="ro-RO"/>
              </w:rPr>
              <w:t>ţ</w:t>
            </w: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elor absolven</w:t>
            </w:r>
            <w:r w:rsidRPr="00D672CD">
              <w:rPr>
                <w:rFonts w:ascii="Times New Roman" w:hAnsi="Times New Roman" w:hint="eastAsia"/>
                <w:color w:val="000000"/>
                <w:sz w:val="24"/>
                <w:szCs w:val="24"/>
                <w:lang w:val="ro-RO"/>
              </w:rPr>
              <w:t>ţ</w:t>
            </w: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ilor FSEFI potrivit astept</w:t>
            </w:r>
            <w:r w:rsidRPr="00D672CD">
              <w:rPr>
                <w:rFonts w:ascii="Times New Roman" w:hAnsi="Times New Roman" w:hint="eastAsia"/>
                <w:color w:val="000000"/>
                <w:sz w:val="24"/>
                <w:szCs w:val="24"/>
                <w:lang w:val="ro-RO"/>
              </w:rPr>
              <w:t>ă</w:t>
            </w: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rilor si cerin</w:t>
            </w:r>
            <w:r w:rsidRPr="00D672CD">
              <w:rPr>
                <w:rFonts w:ascii="Times New Roman" w:hAnsi="Times New Roman" w:hint="eastAsia"/>
                <w:color w:val="000000"/>
                <w:sz w:val="24"/>
                <w:szCs w:val="24"/>
                <w:lang w:val="ro-RO"/>
              </w:rPr>
              <w:t>ţ</w:t>
            </w: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elor angajatorilor</w:t>
            </w:r>
          </w:p>
        </w:tc>
        <w:tc>
          <w:tcPr>
            <w:tcW w:w="1970" w:type="dxa"/>
          </w:tcPr>
          <w:p w:rsidR="003B3C27" w:rsidRPr="00D672CD" w:rsidRDefault="003B3C27" w:rsidP="0027592C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Analiza angajabilităţii absolvenţilor FSEFI</w:t>
            </w:r>
            <w:r w:rsidR="00190C2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pentru programele de studii universitare aflate în evaluare în anul 2018</w:t>
            </w:r>
          </w:p>
        </w:tc>
        <w:tc>
          <w:tcPr>
            <w:tcW w:w="1951" w:type="dxa"/>
          </w:tcPr>
          <w:p w:rsidR="003B3C27" w:rsidRPr="00D672CD" w:rsidRDefault="00190C2A" w:rsidP="0027592C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Aprilie</w:t>
            </w:r>
            <w:r w:rsidR="003B3C27" w:rsidRPr="00D672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2018</w:t>
            </w:r>
          </w:p>
        </w:tc>
        <w:tc>
          <w:tcPr>
            <w:tcW w:w="2466" w:type="dxa"/>
          </w:tcPr>
          <w:p w:rsidR="003B3C27" w:rsidRPr="00D672CD" w:rsidRDefault="003B3C27" w:rsidP="0027592C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Baza de date absolvenţi</w:t>
            </w:r>
          </w:p>
        </w:tc>
      </w:tr>
      <w:tr w:rsidR="00190C2A" w:rsidRPr="003B1B0F" w:rsidTr="003B3C27">
        <w:tc>
          <w:tcPr>
            <w:tcW w:w="880" w:type="dxa"/>
          </w:tcPr>
          <w:p w:rsidR="00190C2A" w:rsidRPr="00D672CD" w:rsidRDefault="00190C2A" w:rsidP="00190C2A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3B1B0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021" w:type="dxa"/>
          </w:tcPr>
          <w:p w:rsidR="00190C2A" w:rsidRPr="00D672CD" w:rsidRDefault="00190C2A" w:rsidP="004111B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Asigurarea calit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ăţ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ii activit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ăţ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ii de cercetare a cadrelor didactice</w:t>
            </w:r>
          </w:p>
        </w:tc>
        <w:tc>
          <w:tcPr>
            <w:tcW w:w="1970" w:type="dxa"/>
          </w:tcPr>
          <w:p w:rsidR="00190C2A" w:rsidRPr="00D672CD" w:rsidRDefault="00190C2A" w:rsidP="004111BF">
            <w:pPr>
              <w:widowControl w:val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activităţii de cercetare ştiinţifică şi </w:t>
            </w:r>
            <w:r w:rsidRPr="003B1B0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implicare</w:t>
            </w:r>
            <w:proofErr w:type="spellEnd"/>
            <w:r w:rsidRPr="003B1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2C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lastRenderedPageBreak/>
              <w:t>cadrelor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 w:rsidRPr="003B1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2C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proiectelor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cercetare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 w:rsidRPr="00D672CD">
              <w:rPr>
                <w:rFonts w:ascii="Times New Roman" w:hAnsi="Times New Roman"/>
                <w:sz w:val="24"/>
                <w:szCs w:val="24"/>
              </w:rPr>
              <w:t xml:space="preserve"> 2017-2018 </w:t>
            </w:r>
          </w:p>
        </w:tc>
        <w:tc>
          <w:tcPr>
            <w:tcW w:w="1951" w:type="dxa"/>
          </w:tcPr>
          <w:p w:rsidR="00190C2A" w:rsidRPr="00D672CD" w:rsidRDefault="00190C2A" w:rsidP="004111B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Mai 2018</w:t>
            </w:r>
          </w:p>
        </w:tc>
        <w:tc>
          <w:tcPr>
            <w:tcW w:w="2466" w:type="dxa"/>
          </w:tcPr>
          <w:p w:rsidR="00190C2A" w:rsidRPr="00D672CD" w:rsidRDefault="00190C2A" w:rsidP="004111B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Raport</w:t>
            </w:r>
          </w:p>
        </w:tc>
      </w:tr>
      <w:tr w:rsidR="00190C2A" w:rsidRPr="003B1B0F" w:rsidTr="003B3C27">
        <w:tc>
          <w:tcPr>
            <w:tcW w:w="880" w:type="dxa"/>
          </w:tcPr>
          <w:p w:rsidR="00190C2A" w:rsidRPr="00D672CD" w:rsidRDefault="00190C2A" w:rsidP="0027592C">
            <w:pPr>
              <w:widowControl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  <w:r w:rsidRPr="003B1B0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021" w:type="dxa"/>
          </w:tcPr>
          <w:p w:rsidR="00190C2A" w:rsidRPr="00D672CD" w:rsidRDefault="00190C2A" w:rsidP="00AE6BA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Asigurarea calit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ăţ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ii procesului de predare-înv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ăţ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are-evaluare</w:t>
            </w:r>
          </w:p>
        </w:tc>
        <w:tc>
          <w:tcPr>
            <w:tcW w:w="1970" w:type="dxa"/>
          </w:tcPr>
          <w:p w:rsidR="00190C2A" w:rsidRPr="00D672CD" w:rsidRDefault="00190C2A" w:rsidP="00AE6BA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Evaluarea unor discipline din planul de învăţământ</w:t>
            </w:r>
          </w:p>
        </w:tc>
        <w:tc>
          <w:tcPr>
            <w:tcW w:w="1951" w:type="dxa"/>
          </w:tcPr>
          <w:p w:rsidR="00190C2A" w:rsidRPr="00D672CD" w:rsidRDefault="00190C2A" w:rsidP="00AE6BA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Octombrie – martie</w:t>
            </w:r>
          </w:p>
          <w:p w:rsidR="00190C2A" w:rsidRPr="00D672CD" w:rsidRDefault="00190C2A" w:rsidP="00AE6BAF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Martie – iulie</w:t>
            </w:r>
          </w:p>
        </w:tc>
        <w:tc>
          <w:tcPr>
            <w:tcW w:w="2466" w:type="dxa"/>
          </w:tcPr>
          <w:p w:rsidR="00190C2A" w:rsidRPr="00D672CD" w:rsidRDefault="00190C2A" w:rsidP="00AE6BAF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Raport evaluare disciplină</w:t>
            </w:r>
          </w:p>
          <w:p w:rsidR="00190C2A" w:rsidRPr="00D672CD" w:rsidRDefault="00190C2A" w:rsidP="00AE6BAF">
            <w:pPr>
              <w:widowControl w:val="0"/>
              <w:rPr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</w:rPr>
              <w:t xml:space="preserve">Plan de </w:t>
            </w:r>
            <w:proofErr w:type="spellStart"/>
            <w:r w:rsidRPr="00D672CD"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</w:p>
        </w:tc>
      </w:tr>
      <w:tr w:rsidR="00190C2A" w:rsidRPr="003B1B0F" w:rsidTr="003B3C27">
        <w:tc>
          <w:tcPr>
            <w:tcW w:w="880" w:type="dxa"/>
          </w:tcPr>
          <w:p w:rsidR="00190C2A" w:rsidRPr="00D672CD" w:rsidRDefault="00190C2A" w:rsidP="0027592C">
            <w:pPr>
              <w:widowControl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bookmarkStart w:id="0" w:name="_GoBack"/>
            <w:bookmarkEnd w:id="0"/>
            <w:r w:rsidRPr="003B1B0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021" w:type="dxa"/>
          </w:tcPr>
          <w:p w:rsidR="00190C2A" w:rsidRPr="00D672CD" w:rsidRDefault="00190C2A" w:rsidP="00190C2A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90C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Creşterea performanţei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ştudenţilor</w:t>
            </w:r>
          </w:p>
        </w:tc>
        <w:tc>
          <w:tcPr>
            <w:tcW w:w="1970" w:type="dxa"/>
          </w:tcPr>
          <w:p w:rsidR="00190C2A" w:rsidRPr="00D672CD" w:rsidRDefault="00190C2A" w:rsidP="004C4C52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Analiza desfăşurării Sesiunii de Comunic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ă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 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Ş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ifice Studen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ţ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D672CD">
              <w:rPr>
                <w:rFonts w:ascii="Times New Roman" w:hAnsi="Times New Roman" w:hint="eastAsia"/>
                <w:sz w:val="24"/>
                <w:szCs w:val="24"/>
                <w:lang w:val="ro-RO"/>
              </w:rPr>
              <w:t>ş</w:t>
            </w: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ti</w:t>
            </w:r>
          </w:p>
        </w:tc>
        <w:tc>
          <w:tcPr>
            <w:tcW w:w="1951" w:type="dxa"/>
          </w:tcPr>
          <w:p w:rsidR="00190C2A" w:rsidRPr="00D672CD" w:rsidRDefault="00190C2A" w:rsidP="004C4C52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Iunie 2018</w:t>
            </w:r>
          </w:p>
        </w:tc>
        <w:tc>
          <w:tcPr>
            <w:tcW w:w="2466" w:type="dxa"/>
          </w:tcPr>
          <w:p w:rsidR="00190C2A" w:rsidRPr="00D672CD" w:rsidRDefault="00190C2A" w:rsidP="004C4C52">
            <w:pPr>
              <w:widowControl w:val="0"/>
              <w:outlineLvl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672CD">
              <w:rPr>
                <w:rFonts w:ascii="Times New Roman" w:hAnsi="Times New Roman"/>
                <w:sz w:val="24"/>
                <w:szCs w:val="24"/>
                <w:lang w:val="ro-RO"/>
              </w:rPr>
              <w:t>Raport</w:t>
            </w:r>
          </w:p>
        </w:tc>
      </w:tr>
    </w:tbl>
    <w:p w:rsidR="003B3C27" w:rsidRDefault="003B3C27" w:rsidP="003B3C27">
      <w:pPr>
        <w:widowControl w:val="0"/>
        <w:spacing w:before="8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C27" w:rsidRDefault="003B3C27" w:rsidP="003B3C27">
      <w:pPr>
        <w:widowControl w:val="0"/>
        <w:spacing w:before="8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C27" w:rsidRPr="0087413E" w:rsidRDefault="003B3C27" w:rsidP="003B3C27">
      <w:pPr>
        <w:widowControl w:val="0"/>
        <w:spacing w:before="8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13E">
        <w:rPr>
          <w:rFonts w:ascii="Times New Roman" w:hAnsi="Times New Roman"/>
          <w:b/>
          <w:sz w:val="24"/>
          <w:szCs w:val="24"/>
        </w:rPr>
        <w:t>Întocmit,</w:t>
      </w:r>
    </w:p>
    <w:p w:rsidR="003B3C27" w:rsidRDefault="003B3C27" w:rsidP="003B3C27">
      <w:pPr>
        <w:widowControl w:val="0"/>
        <w:spacing w:before="8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CEAC-F</w:t>
      </w:r>
    </w:p>
    <w:p w:rsidR="003B3C27" w:rsidRPr="0087413E" w:rsidRDefault="003B3C27" w:rsidP="003B3C27">
      <w:pPr>
        <w:widowControl w:val="0"/>
        <w:spacing w:before="87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>Decan:</w:t>
      </w:r>
      <w:r w:rsidRPr="00D914EA">
        <w:rPr>
          <w:rFonts w:ascii="Times New Roman" w:hAnsi="Times New Roman"/>
          <w:sz w:val="24"/>
          <w:szCs w:val="24"/>
        </w:rPr>
        <w:t xml:space="preserve"> Conf. univ. dr. MAN George Mihail 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Asistenţă Medicală şi Kinetoterapie: </w:t>
      </w:r>
      <w:r w:rsidRPr="00D914EA">
        <w:rPr>
          <w:rFonts w:ascii="Times New Roman" w:hAnsi="Times New Roman"/>
          <w:sz w:val="24"/>
          <w:szCs w:val="24"/>
        </w:rPr>
        <w:t>conf. univ. dr. TASE Adrian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Ingineria Mediului şi Ştiinţe Inginereşti Aplicate: </w:t>
      </w:r>
      <w:r w:rsidRPr="00D914EA">
        <w:rPr>
          <w:rFonts w:ascii="Times New Roman" w:hAnsi="Times New Roman"/>
          <w:sz w:val="24"/>
          <w:szCs w:val="24"/>
        </w:rPr>
        <w:t>conf. univ. dr. MARIAN Mădălina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Ştiinţe ale Naturii: </w:t>
      </w:r>
      <w:r w:rsidRPr="00D914EA">
        <w:rPr>
          <w:rFonts w:ascii="Times New Roman" w:hAnsi="Times New Roman"/>
          <w:sz w:val="24"/>
          <w:szCs w:val="24"/>
        </w:rPr>
        <w:t>lect. univ. dr. TRUŢĂ Alina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Matematică Informatică: </w:t>
      </w:r>
      <w:r w:rsidRPr="00D914EA">
        <w:rPr>
          <w:rFonts w:ascii="Times New Roman" w:hAnsi="Times New Roman"/>
          <w:sz w:val="24"/>
          <w:szCs w:val="24"/>
        </w:rPr>
        <w:t>lect. univ. dr. TUDOSE Cristina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Educaţie Fizică: </w:t>
      </w:r>
      <w:r w:rsidRPr="00D914EA">
        <w:rPr>
          <w:rFonts w:ascii="Times New Roman" w:hAnsi="Times New Roman"/>
          <w:sz w:val="24"/>
          <w:szCs w:val="24"/>
        </w:rPr>
        <w:t>conf. univ. dr. POPESCU Corina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 xml:space="preserve">Departamentul Performanţă în Sport: </w:t>
      </w:r>
      <w:r w:rsidRPr="00D914EA">
        <w:rPr>
          <w:rFonts w:ascii="Times New Roman" w:hAnsi="Times New Roman"/>
          <w:sz w:val="24"/>
          <w:szCs w:val="24"/>
        </w:rPr>
        <w:t>conf. univ. dr. BUTNARIU Mihaela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>Reprezentant al studenţilor:</w:t>
      </w:r>
      <w:r w:rsidRPr="00D914EA">
        <w:rPr>
          <w:rFonts w:ascii="Times New Roman" w:hAnsi="Times New Roman"/>
          <w:sz w:val="24"/>
          <w:szCs w:val="24"/>
        </w:rPr>
        <w:t xml:space="preserve"> TEŞI Mariana (AMG, anul II)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>Reprezentant al absolvenţilor:</w:t>
      </w:r>
      <w:r w:rsidRPr="00D914EA">
        <w:rPr>
          <w:rFonts w:ascii="Times New Roman" w:hAnsi="Times New Roman"/>
          <w:sz w:val="24"/>
          <w:szCs w:val="24"/>
        </w:rPr>
        <w:t xml:space="preserve"> RĂDULESCU Roxana (absolventă Biologie)</w:t>
      </w:r>
    </w:p>
    <w:p w:rsidR="003B3C27" w:rsidRPr="00D914EA" w:rsidRDefault="003B3C27" w:rsidP="003B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4EA">
        <w:rPr>
          <w:rFonts w:ascii="Times New Roman" w:hAnsi="Times New Roman"/>
          <w:b/>
          <w:sz w:val="24"/>
          <w:szCs w:val="24"/>
        </w:rPr>
        <w:t>Reprezentant al angajatorilor:</w:t>
      </w:r>
      <w:r w:rsidRPr="00D914EA">
        <w:rPr>
          <w:rFonts w:ascii="Times New Roman" w:hAnsi="Times New Roman"/>
          <w:sz w:val="24"/>
          <w:szCs w:val="24"/>
        </w:rPr>
        <w:t xml:space="preserve"> Şef lucrări dr. HONŢARU Sorina (Director DSP, Argeş)</w:t>
      </w:r>
    </w:p>
    <w:p w:rsidR="003B3C27" w:rsidRPr="00A7716F" w:rsidRDefault="003B3C27" w:rsidP="003B3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46F8" w:rsidRDefault="00A446F8"/>
    <w:sectPr w:rsidR="00A446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66" w:rsidRDefault="00104D66" w:rsidP="002D2C61">
      <w:pPr>
        <w:spacing w:after="0" w:line="240" w:lineRule="auto"/>
      </w:pPr>
      <w:r>
        <w:separator/>
      </w:r>
    </w:p>
  </w:endnote>
  <w:endnote w:type="continuationSeparator" w:id="0">
    <w:p w:rsidR="00104D66" w:rsidRDefault="00104D66" w:rsidP="002D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66" w:rsidRDefault="00104D66" w:rsidP="002D2C61">
      <w:pPr>
        <w:spacing w:after="0" w:line="240" w:lineRule="auto"/>
      </w:pPr>
      <w:r>
        <w:separator/>
      </w:r>
    </w:p>
  </w:footnote>
  <w:footnote w:type="continuationSeparator" w:id="0">
    <w:p w:rsidR="00104D66" w:rsidRDefault="00104D66" w:rsidP="002D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0"/>
      <w:gridCol w:w="6804"/>
    </w:tblGrid>
    <w:tr w:rsidR="002D2C61" w:rsidRPr="000520F4" w:rsidTr="00E245E3">
      <w:trPr>
        <w:trHeight w:val="517"/>
      </w:trPr>
      <w:tc>
        <w:tcPr>
          <w:tcW w:w="2660" w:type="dxa"/>
          <w:vMerge w:val="restart"/>
          <w:vAlign w:val="center"/>
        </w:tcPr>
        <w:p w:rsidR="002D2C61" w:rsidRPr="00945125" w:rsidRDefault="003B3C27" w:rsidP="003B3C27">
          <w:pPr>
            <w:ind w:right="36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  <w:lang w:val="fr-FR"/>
            </w:rPr>
          </w:pPr>
          <w:r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  <w:drawing>
              <wp:inline distT="0" distB="0" distL="0" distR="0" wp14:anchorId="3A475132" wp14:editId="5D02CC92">
                <wp:extent cx="1162050" cy="1143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vAlign w:val="center"/>
        </w:tcPr>
        <w:p w:rsidR="003B3C27" w:rsidRDefault="002D2C61" w:rsidP="003B3C2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fr-FR" w:eastAsia="en-US"/>
            </w:rPr>
          </w:pPr>
          <w:r w:rsidRPr="002D2C6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en-US"/>
            </w:rPr>
            <w:t xml:space="preserve">PLAN DE ACTIVITATE PRIVIND ASIGURAREA CALITĂȚII </w:t>
          </w:r>
          <w:r w:rsidR="003B3C27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en-US"/>
            </w:rPr>
            <w:t xml:space="preserve"> </w:t>
          </w:r>
          <w:r w:rsidRPr="002D2C61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LA NIVELUL </w:t>
          </w:r>
          <w:r w:rsidRPr="002D2C61">
            <w:rPr>
              <w:rFonts w:ascii="Times New Roman" w:eastAsia="Calibri" w:hAnsi="Times New Roman" w:cs="Times New Roman"/>
              <w:b/>
              <w:sz w:val="24"/>
              <w:szCs w:val="24"/>
              <w:lang w:val="fr-FR" w:eastAsia="en-US"/>
            </w:rPr>
            <w:t>FACULTAȚII</w:t>
          </w:r>
          <w:r w:rsidR="003B3C27">
            <w:rPr>
              <w:rFonts w:ascii="Times New Roman" w:eastAsia="Calibri" w:hAnsi="Times New Roman" w:cs="Times New Roman"/>
              <w:b/>
              <w:sz w:val="24"/>
              <w:szCs w:val="24"/>
              <w:lang w:val="fr-FR" w:eastAsia="en-US"/>
            </w:rPr>
            <w:t xml:space="preserve"> DE ŞTIINŢE, EDUCAŢIE FIZICĂ ŞI INFORMATCĂ</w:t>
          </w:r>
        </w:p>
        <w:p w:rsidR="002D2C61" w:rsidRPr="002D2C61" w:rsidRDefault="002D2C61" w:rsidP="003B3C27">
          <w:pPr>
            <w:spacing w:after="0" w:line="240" w:lineRule="auto"/>
            <w:ind w:left="720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PENTRU ANUL 2018</w:t>
          </w:r>
        </w:p>
      </w:tc>
    </w:tr>
    <w:tr w:rsidR="002D2C61" w:rsidRPr="000520F4" w:rsidTr="00E245E3">
      <w:trPr>
        <w:trHeight w:val="509"/>
      </w:trPr>
      <w:tc>
        <w:tcPr>
          <w:tcW w:w="2660" w:type="dxa"/>
          <w:vMerge/>
          <w:vAlign w:val="center"/>
        </w:tcPr>
        <w:p w:rsidR="002D2C61" w:rsidRPr="000520F4" w:rsidRDefault="002D2C61" w:rsidP="00E245E3">
          <w:pPr>
            <w:jc w:val="center"/>
            <w:rPr>
              <w:lang w:val="fr-FR"/>
            </w:rPr>
          </w:pPr>
        </w:p>
      </w:tc>
      <w:tc>
        <w:tcPr>
          <w:tcW w:w="6804" w:type="dxa"/>
          <w:vMerge/>
          <w:vAlign w:val="center"/>
        </w:tcPr>
        <w:p w:rsidR="002D2C61" w:rsidRPr="000520F4" w:rsidRDefault="002D2C61" w:rsidP="00E245E3">
          <w:pPr>
            <w:jc w:val="center"/>
            <w:rPr>
              <w:lang w:val="fr-FR"/>
            </w:rPr>
          </w:pPr>
        </w:p>
      </w:tc>
    </w:tr>
  </w:tbl>
  <w:p w:rsidR="002D2C61" w:rsidRDefault="002D2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61"/>
    <w:rsid w:val="00104D66"/>
    <w:rsid w:val="00184E17"/>
    <w:rsid w:val="00190C2A"/>
    <w:rsid w:val="002D2C61"/>
    <w:rsid w:val="003B3C27"/>
    <w:rsid w:val="005569D9"/>
    <w:rsid w:val="00590051"/>
    <w:rsid w:val="00A446F8"/>
    <w:rsid w:val="00A72227"/>
    <w:rsid w:val="00D44951"/>
    <w:rsid w:val="00E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61"/>
  </w:style>
  <w:style w:type="paragraph" w:styleId="Footer">
    <w:name w:val="footer"/>
    <w:basedOn w:val="Normal"/>
    <w:link w:val="FooterChar"/>
    <w:uiPriority w:val="99"/>
    <w:unhideWhenUsed/>
    <w:rsid w:val="002D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61"/>
  </w:style>
  <w:style w:type="table" w:styleId="TableGrid">
    <w:name w:val="Table Grid"/>
    <w:basedOn w:val="TableNormal"/>
    <w:uiPriority w:val="59"/>
    <w:rsid w:val="002D2C61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61"/>
  </w:style>
  <w:style w:type="paragraph" w:styleId="Footer">
    <w:name w:val="footer"/>
    <w:basedOn w:val="Normal"/>
    <w:link w:val="FooterChar"/>
    <w:uiPriority w:val="99"/>
    <w:unhideWhenUsed/>
    <w:rsid w:val="002D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61"/>
  </w:style>
  <w:style w:type="table" w:styleId="TableGrid">
    <w:name w:val="Table Grid"/>
    <w:basedOn w:val="TableNormal"/>
    <w:uiPriority w:val="59"/>
    <w:rsid w:val="002D2C61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0F33-631F-481B-BB80-3B7835E7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Danila</dc:creator>
  <cp:lastModifiedBy>Anca</cp:lastModifiedBy>
  <cp:revision>5</cp:revision>
  <dcterms:created xsi:type="dcterms:W3CDTF">2018-02-02T13:54:00Z</dcterms:created>
  <dcterms:modified xsi:type="dcterms:W3CDTF">2018-02-08T15:00:00Z</dcterms:modified>
</cp:coreProperties>
</file>