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A5" w:rsidRDefault="00F220A5"/>
    <w:p w:rsidR="00C65E4A" w:rsidRDefault="00C65E4A" w:rsidP="00C65E4A">
      <w:pPr>
        <w:rPr>
          <w:rFonts w:ascii="Times New Roman" w:hAnsi="Times New Roman" w:cs="Times New Roman"/>
          <w:b/>
          <w:sz w:val="24"/>
          <w:szCs w:val="24"/>
        </w:rPr>
      </w:pPr>
      <w:r w:rsidRPr="002D2F28">
        <w:rPr>
          <w:rFonts w:ascii="Times New Roman" w:hAnsi="Times New Roman" w:cs="Times New Roman"/>
          <w:b/>
          <w:sz w:val="24"/>
          <w:szCs w:val="24"/>
        </w:rPr>
        <w:t>Programare examene L.L. ENGLEZĂ – L.L. FRANCEZĂ</w:t>
      </w:r>
      <w:r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C65E4A" w:rsidRDefault="00C65E4A"/>
    <w:tbl>
      <w:tblPr>
        <w:tblW w:w="13745" w:type="dxa"/>
        <w:tblLook w:val="04A0" w:firstRow="1" w:lastRow="0" w:firstColumn="1" w:lastColumn="0" w:noHBand="0" w:noVBand="1"/>
      </w:tblPr>
      <w:tblGrid>
        <w:gridCol w:w="680"/>
        <w:gridCol w:w="960"/>
        <w:gridCol w:w="4340"/>
        <w:gridCol w:w="1040"/>
        <w:gridCol w:w="1480"/>
        <w:gridCol w:w="1040"/>
        <w:gridCol w:w="4205"/>
      </w:tblGrid>
      <w:tr w:rsidR="00C65E4A" w:rsidRPr="00C65E4A" w:rsidTr="00144ECA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Anul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spec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C65E4A" w:rsidRPr="00C65E4A" w:rsidTr="00144EC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 xml:space="preserve">Lect.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C65E4A">
              <w:rPr>
                <w:rFonts w:ascii="Calibri" w:eastAsia="Times New Roman" w:hAnsi="Calibri" w:cs="Calibri"/>
                <w:lang w:val="en-GB" w:eastAsia="en-GB"/>
              </w:rPr>
              <w:t xml:space="preserve"> dr. Adela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Dumitrescu</w:t>
            </w:r>
            <w:proofErr w:type="spellEnd"/>
            <w:r w:rsidRPr="00C65E4A">
              <w:rPr>
                <w:rFonts w:ascii="Calibri" w:eastAsia="Times New Roman" w:hAnsi="Calibri" w:cs="Calibri"/>
                <w:lang w:val="en-GB" w:eastAsia="en-GB"/>
              </w:rPr>
              <w:br/>
              <w:t xml:space="preserve">Lect.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C65E4A">
              <w:rPr>
                <w:rFonts w:ascii="Calibri" w:eastAsia="Times New Roman" w:hAnsi="Calibri" w:cs="Calibri"/>
                <w:lang w:val="en-GB" w:eastAsia="en-GB"/>
              </w:rPr>
              <w:t xml:space="preserve"> dr. Cristina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Arsene</w:t>
            </w:r>
            <w:proofErr w:type="spellEnd"/>
            <w:r w:rsidRPr="00C65E4A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Onu</w:t>
            </w:r>
            <w:proofErr w:type="spellEnd"/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Diana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Adriana Apostol</w:t>
            </w:r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elaborarea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lucrării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licență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65E4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Amalia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Mărășescu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franceze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B 30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Corina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Georgescu</w:t>
            </w:r>
            <w:proofErr w:type="spellEnd"/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A6 - Sentence Syntax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A7 - British and American Cultural Studies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08.06.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B 28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 xml:space="preserve">Lect.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C65E4A">
              <w:rPr>
                <w:rFonts w:ascii="Calibri" w:eastAsia="Times New Roman" w:hAnsi="Calibri" w:cs="Calibri"/>
                <w:lang w:val="en-GB" w:eastAsia="en-GB"/>
              </w:rPr>
              <w:t xml:space="preserve"> dr. Cristina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Arsene</w:t>
            </w:r>
            <w:proofErr w:type="spellEnd"/>
            <w:r w:rsidRPr="00C65E4A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Onu</w:t>
            </w:r>
            <w:proofErr w:type="spellEnd"/>
            <w:r w:rsidRPr="00C65E4A">
              <w:rPr>
                <w:rFonts w:ascii="Calibri" w:eastAsia="Times New Roman" w:hAnsi="Calibri" w:cs="Calibri"/>
                <w:lang w:val="en-GB" w:eastAsia="en-GB"/>
              </w:rPr>
              <w:br/>
              <w:t xml:space="preserve">Lect.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C65E4A">
              <w:rPr>
                <w:rFonts w:ascii="Calibri" w:eastAsia="Times New Roman" w:hAnsi="Calibri" w:cs="Calibri"/>
                <w:lang w:val="en-GB" w:eastAsia="en-GB"/>
              </w:rPr>
              <w:t xml:space="preserve"> dr. Adela </w:t>
            </w:r>
            <w:proofErr w:type="spellStart"/>
            <w:r w:rsidRPr="00C65E4A">
              <w:rPr>
                <w:rFonts w:ascii="Calibri" w:eastAsia="Times New Roman" w:hAnsi="Calibri" w:cs="Calibri"/>
                <w:lang w:val="en-GB" w:eastAsia="en-GB"/>
              </w:rPr>
              <w:t>Dumitrescu</w:t>
            </w:r>
            <w:proofErr w:type="spellEnd"/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A8 -  An Author's Life and Literary Work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Manea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B4 -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Introducere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fantasticul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literar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B 22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Adriana Apostol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Liliana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Voiculescu</w:t>
            </w:r>
            <w:proofErr w:type="spellEnd"/>
          </w:p>
        </w:tc>
      </w:tr>
      <w:tr w:rsidR="00C65E4A" w:rsidRPr="00C65E4A" w:rsidTr="00144EC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B5 -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Evoluția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formelor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dramatice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B 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Diana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Adriana Apostol</w:t>
            </w:r>
          </w:p>
        </w:tc>
      </w:tr>
      <w:tr w:rsidR="00C65E4A" w:rsidRPr="00C65E4A" w:rsidTr="00144EC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56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144EC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Instruire</w:t>
            </w:r>
            <w:proofErr w:type="spellEnd"/>
            <w:r w:rsidRPr="00C65E4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asistată</w:t>
            </w:r>
            <w:proofErr w:type="spellEnd"/>
            <w:r w:rsidRPr="00C65E4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de calculator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AE1B01" w:rsidP="00A3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E4A" w:rsidRPr="00C65E4A" w:rsidRDefault="005600BF" w:rsidP="00C6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0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5600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5600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Ana </w:t>
            </w:r>
            <w:proofErr w:type="spellStart"/>
            <w:r w:rsidRPr="005600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Apetroaiei</w:t>
            </w:r>
            <w:proofErr w:type="spellEnd"/>
          </w:p>
        </w:tc>
      </w:tr>
      <w:tr w:rsidR="00C65E4A" w:rsidRPr="00C65E4A" w:rsidTr="008641B3">
        <w:trPr>
          <w:trHeight w:val="40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86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8641B3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Practica</w:t>
            </w:r>
            <w:proofErr w:type="spellEnd"/>
            <w:r w:rsidRPr="00C65E4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pedagogica</w:t>
            </w:r>
            <w:bookmarkStart w:id="0" w:name="_GoBack"/>
            <w:bookmarkEnd w:id="0"/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C6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4A" w:rsidRPr="00C65E4A" w:rsidRDefault="00C65E4A" w:rsidP="00864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65E4A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4A" w:rsidRPr="00C65E4A" w:rsidRDefault="00C65E4A" w:rsidP="00864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Corina </w:t>
            </w:r>
            <w:proofErr w:type="spellStart"/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Georgescu</w:t>
            </w:r>
            <w:proofErr w:type="spellEnd"/>
          </w:p>
        </w:tc>
      </w:tr>
    </w:tbl>
    <w:p w:rsidR="00C65E4A" w:rsidRDefault="00C65E4A"/>
    <w:sectPr w:rsidR="00C65E4A" w:rsidSect="008641B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A"/>
    <w:rsid w:val="00144ECA"/>
    <w:rsid w:val="005600BF"/>
    <w:rsid w:val="008641B3"/>
    <w:rsid w:val="00A37470"/>
    <w:rsid w:val="00AE1B01"/>
    <w:rsid w:val="00B7792C"/>
    <w:rsid w:val="00C65E4A"/>
    <w:rsid w:val="00F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6227"/>
  <w15:chartTrackingRefBased/>
  <w15:docId w15:val="{08CE802C-C180-49FE-A518-B716B4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7</cp:revision>
  <dcterms:created xsi:type="dcterms:W3CDTF">2023-05-26T10:52:00Z</dcterms:created>
  <dcterms:modified xsi:type="dcterms:W3CDTF">2023-05-26T11:03:00Z</dcterms:modified>
</cp:coreProperties>
</file>