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817"/>
        <w:gridCol w:w="2268"/>
        <w:gridCol w:w="2162"/>
        <w:gridCol w:w="2103"/>
      </w:tblGrid>
      <w:tr w:rsidR="00C66BF1" w:rsidRPr="0014119E" w14:paraId="6AEF5874" w14:textId="77777777" w:rsidTr="00113BED">
        <w:tc>
          <w:tcPr>
            <w:tcW w:w="2817" w:type="dxa"/>
          </w:tcPr>
          <w:p w14:paraId="43B347CD" w14:textId="77777777" w:rsidR="00C66BF1" w:rsidRPr="0014119E" w:rsidRDefault="00C66BF1">
            <w:pPr>
              <w:rPr>
                <w:rFonts w:cstheme="minorHAnsi"/>
              </w:rPr>
            </w:pPr>
            <w:r w:rsidRPr="0014119E">
              <w:rPr>
                <w:rFonts w:cstheme="minorHAnsi"/>
                <w:noProof/>
                <w:lang w:val="en-GB" w:eastAsia="en-GB"/>
              </w:rPr>
              <w:drawing>
                <wp:anchor distT="0" distB="0" distL="0" distR="0" simplePos="0" relativeHeight="251658240" behindDoc="0" locked="0" layoutInCell="1" allowOverlap="1" wp14:anchorId="4CD52283" wp14:editId="2799D2CF">
                  <wp:simplePos x="0" y="0"/>
                  <wp:positionH relativeFrom="column">
                    <wp:posOffset>323850</wp:posOffset>
                  </wp:positionH>
                  <wp:positionV relativeFrom="paragraph">
                    <wp:posOffset>87630</wp:posOffset>
                  </wp:positionV>
                  <wp:extent cx="836295" cy="457200"/>
                  <wp:effectExtent l="1905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836295" cy="457200"/>
                          </a:xfrm>
                          <a:prstGeom prst="rect">
                            <a:avLst/>
                          </a:prstGeom>
                          <a:solidFill>
                            <a:srgbClr val="FFFFFF"/>
                          </a:solidFill>
                        </pic:spPr>
                      </pic:pic>
                    </a:graphicData>
                  </a:graphic>
                </wp:anchor>
              </w:drawing>
            </w:r>
          </w:p>
        </w:tc>
        <w:tc>
          <w:tcPr>
            <w:tcW w:w="6533" w:type="dxa"/>
            <w:gridSpan w:val="3"/>
          </w:tcPr>
          <w:p w14:paraId="4FD64A5B" w14:textId="77777777" w:rsidR="00C66BF1" w:rsidRPr="0014119E" w:rsidRDefault="00C66BF1">
            <w:pPr>
              <w:rPr>
                <w:rFonts w:cstheme="minorHAnsi"/>
              </w:rPr>
            </w:pPr>
          </w:p>
        </w:tc>
      </w:tr>
      <w:tr w:rsidR="00C66BF1" w:rsidRPr="0014119E" w14:paraId="62A9D89B" w14:textId="77777777" w:rsidTr="00113BED">
        <w:tc>
          <w:tcPr>
            <w:tcW w:w="2817" w:type="dxa"/>
          </w:tcPr>
          <w:p w14:paraId="7B213A58" w14:textId="77777777" w:rsidR="00C66BF1" w:rsidRPr="0014119E" w:rsidRDefault="00C66BF1" w:rsidP="00C66BF1">
            <w:pPr>
              <w:pStyle w:val="CVTitle"/>
              <w:rPr>
                <w:rFonts w:asciiTheme="minorHAnsi" w:hAnsiTheme="minorHAnsi" w:cstheme="minorHAnsi"/>
                <w:sz w:val="24"/>
                <w:szCs w:val="24"/>
                <w:lang w:val="ro-RO"/>
              </w:rPr>
            </w:pPr>
            <w:r w:rsidRPr="0014119E">
              <w:rPr>
                <w:rFonts w:asciiTheme="minorHAnsi" w:hAnsiTheme="minorHAnsi" w:cstheme="minorHAnsi"/>
                <w:sz w:val="24"/>
                <w:szCs w:val="24"/>
                <w:lang w:val="ro-RO"/>
              </w:rPr>
              <w:t xml:space="preserve">Curriculum vitae </w:t>
            </w:r>
          </w:p>
          <w:p w14:paraId="44C84ADD" w14:textId="77777777" w:rsidR="00C66BF1" w:rsidRPr="0014119E" w:rsidRDefault="00C66BF1" w:rsidP="00C66BF1">
            <w:pPr>
              <w:jc w:val="right"/>
              <w:rPr>
                <w:rFonts w:cstheme="minorHAnsi"/>
                <w:sz w:val="24"/>
                <w:szCs w:val="24"/>
              </w:rPr>
            </w:pPr>
            <w:r w:rsidRPr="0014119E">
              <w:rPr>
                <w:rFonts w:cstheme="minorHAnsi"/>
                <w:b/>
                <w:sz w:val="24"/>
                <w:szCs w:val="24"/>
              </w:rPr>
              <w:t>Europass</w:t>
            </w:r>
          </w:p>
        </w:tc>
        <w:tc>
          <w:tcPr>
            <w:tcW w:w="6533" w:type="dxa"/>
            <w:gridSpan w:val="3"/>
          </w:tcPr>
          <w:p w14:paraId="52ECD4BA" w14:textId="77777777" w:rsidR="00C66BF1" w:rsidRPr="0014119E" w:rsidRDefault="00C66BF1" w:rsidP="00C66BF1">
            <w:pPr>
              <w:jc w:val="both"/>
              <w:rPr>
                <w:rFonts w:cstheme="minorHAnsi"/>
              </w:rPr>
            </w:pPr>
            <w:r w:rsidRPr="0014119E">
              <w:rPr>
                <w:rFonts w:cstheme="minorHAnsi"/>
              </w:rPr>
              <w:t>Inserați fotografia (rubrică facultativă, vezi instrucțiunile)</w:t>
            </w:r>
          </w:p>
        </w:tc>
      </w:tr>
      <w:tr w:rsidR="0067718D" w:rsidRPr="0014119E" w14:paraId="1638B042" w14:textId="77777777" w:rsidTr="00113BED">
        <w:tc>
          <w:tcPr>
            <w:tcW w:w="2817" w:type="dxa"/>
          </w:tcPr>
          <w:p w14:paraId="28E7A7DF" w14:textId="77777777" w:rsidR="0067718D" w:rsidRPr="0014119E" w:rsidRDefault="0067718D" w:rsidP="00C66BF1">
            <w:pPr>
              <w:pStyle w:val="CVTitle"/>
              <w:rPr>
                <w:rFonts w:asciiTheme="minorHAnsi" w:hAnsiTheme="minorHAnsi" w:cstheme="minorHAnsi"/>
                <w:sz w:val="24"/>
                <w:szCs w:val="24"/>
                <w:lang w:val="ro-RO"/>
              </w:rPr>
            </w:pPr>
          </w:p>
        </w:tc>
        <w:tc>
          <w:tcPr>
            <w:tcW w:w="6533" w:type="dxa"/>
            <w:gridSpan w:val="3"/>
          </w:tcPr>
          <w:p w14:paraId="5A1FEFA0" w14:textId="77777777" w:rsidR="0067718D" w:rsidRPr="0014119E" w:rsidRDefault="0067718D" w:rsidP="00C66BF1">
            <w:pPr>
              <w:jc w:val="both"/>
              <w:rPr>
                <w:rFonts w:cstheme="minorHAnsi"/>
              </w:rPr>
            </w:pPr>
          </w:p>
        </w:tc>
      </w:tr>
      <w:tr w:rsidR="00C66BF1" w:rsidRPr="0014119E" w14:paraId="52454F91" w14:textId="77777777" w:rsidTr="00113BED">
        <w:tc>
          <w:tcPr>
            <w:tcW w:w="2817" w:type="dxa"/>
          </w:tcPr>
          <w:p w14:paraId="17CE935E" w14:textId="77777777" w:rsidR="00C66BF1" w:rsidRPr="0014119E" w:rsidRDefault="00C66BF1" w:rsidP="00C66BF1">
            <w:pPr>
              <w:jc w:val="right"/>
              <w:rPr>
                <w:rFonts w:cstheme="minorHAnsi"/>
                <w:b/>
                <w:sz w:val="24"/>
                <w:szCs w:val="24"/>
              </w:rPr>
            </w:pPr>
            <w:r w:rsidRPr="0014119E">
              <w:rPr>
                <w:rFonts w:cstheme="minorHAnsi"/>
                <w:b/>
                <w:sz w:val="24"/>
                <w:szCs w:val="24"/>
              </w:rPr>
              <w:t>Informaţii personale</w:t>
            </w:r>
          </w:p>
        </w:tc>
        <w:tc>
          <w:tcPr>
            <w:tcW w:w="6533" w:type="dxa"/>
            <w:gridSpan w:val="3"/>
          </w:tcPr>
          <w:p w14:paraId="6AF84A3F" w14:textId="77777777" w:rsidR="00C66BF1" w:rsidRPr="0014119E" w:rsidRDefault="00C66BF1">
            <w:pPr>
              <w:rPr>
                <w:rFonts w:cstheme="minorHAnsi"/>
              </w:rPr>
            </w:pPr>
          </w:p>
        </w:tc>
      </w:tr>
      <w:tr w:rsidR="00C66BF1" w:rsidRPr="0014119E" w14:paraId="0F641986" w14:textId="77777777" w:rsidTr="00113BED">
        <w:tc>
          <w:tcPr>
            <w:tcW w:w="2817" w:type="dxa"/>
          </w:tcPr>
          <w:p w14:paraId="480A511B" w14:textId="77777777" w:rsidR="00C66BF1" w:rsidRPr="0014119E" w:rsidRDefault="00C66BF1" w:rsidP="00C66BF1">
            <w:pPr>
              <w:jc w:val="right"/>
              <w:rPr>
                <w:rFonts w:cstheme="minorHAnsi"/>
              </w:rPr>
            </w:pPr>
            <w:r w:rsidRPr="0014119E">
              <w:rPr>
                <w:rFonts w:cstheme="minorHAnsi"/>
              </w:rPr>
              <w:t>Nume / Prenume</w:t>
            </w:r>
          </w:p>
        </w:tc>
        <w:tc>
          <w:tcPr>
            <w:tcW w:w="6533" w:type="dxa"/>
            <w:gridSpan w:val="3"/>
          </w:tcPr>
          <w:p w14:paraId="4ED65412" w14:textId="77777777" w:rsidR="00C66BF1" w:rsidRPr="0014119E" w:rsidRDefault="00C66BF1">
            <w:pPr>
              <w:rPr>
                <w:rFonts w:cstheme="minorHAnsi"/>
                <w:b/>
              </w:rPr>
            </w:pPr>
            <w:r w:rsidRPr="0014119E">
              <w:rPr>
                <w:rFonts w:cstheme="minorHAnsi"/>
                <w:b/>
              </w:rPr>
              <w:t>Bloju, Cristina Loredana</w:t>
            </w:r>
          </w:p>
        </w:tc>
      </w:tr>
      <w:tr w:rsidR="00C66BF1" w:rsidRPr="0014119E" w14:paraId="6E3E8E3B" w14:textId="77777777" w:rsidTr="00113BED">
        <w:tc>
          <w:tcPr>
            <w:tcW w:w="2817" w:type="dxa"/>
          </w:tcPr>
          <w:p w14:paraId="0E33DB23" w14:textId="77777777" w:rsidR="00C66BF1" w:rsidRPr="0014119E" w:rsidRDefault="00897084" w:rsidP="00897084">
            <w:pPr>
              <w:jc w:val="right"/>
              <w:rPr>
                <w:rFonts w:cstheme="minorHAnsi"/>
              </w:rPr>
            </w:pPr>
            <w:r w:rsidRPr="0014119E">
              <w:rPr>
                <w:rFonts w:cstheme="minorHAnsi"/>
              </w:rPr>
              <w:t>Adresă(e)</w:t>
            </w:r>
          </w:p>
        </w:tc>
        <w:tc>
          <w:tcPr>
            <w:tcW w:w="6533" w:type="dxa"/>
            <w:gridSpan w:val="3"/>
          </w:tcPr>
          <w:p w14:paraId="766A7CB1" w14:textId="77777777" w:rsidR="00C66BF1" w:rsidRPr="0014119E" w:rsidRDefault="00897084">
            <w:pPr>
              <w:rPr>
                <w:rFonts w:cstheme="minorHAnsi"/>
              </w:rPr>
            </w:pPr>
            <w:r w:rsidRPr="0014119E">
              <w:rPr>
                <w:rFonts w:cstheme="minorHAnsi"/>
              </w:rPr>
              <w:t>Piteşti, Argeş, România</w:t>
            </w:r>
          </w:p>
        </w:tc>
      </w:tr>
      <w:tr w:rsidR="00897084" w:rsidRPr="0014119E" w14:paraId="159DD599" w14:textId="77777777" w:rsidTr="00113BED">
        <w:tc>
          <w:tcPr>
            <w:tcW w:w="2817" w:type="dxa"/>
          </w:tcPr>
          <w:p w14:paraId="70E3580E" w14:textId="77777777" w:rsidR="00897084" w:rsidRPr="0014119E" w:rsidRDefault="00897084" w:rsidP="00897084">
            <w:pPr>
              <w:jc w:val="right"/>
              <w:rPr>
                <w:rFonts w:cstheme="minorHAnsi"/>
              </w:rPr>
            </w:pPr>
            <w:r w:rsidRPr="0014119E">
              <w:rPr>
                <w:rFonts w:cstheme="minorHAnsi"/>
              </w:rPr>
              <w:t>Telefon(oane)</w:t>
            </w:r>
          </w:p>
        </w:tc>
        <w:tc>
          <w:tcPr>
            <w:tcW w:w="2268" w:type="dxa"/>
          </w:tcPr>
          <w:p w14:paraId="5CB5FD35" w14:textId="1275B2E7" w:rsidR="00897084" w:rsidRPr="0014119E" w:rsidRDefault="001D0551">
            <w:pPr>
              <w:rPr>
                <w:rFonts w:cstheme="minorHAnsi"/>
              </w:rPr>
            </w:pPr>
            <w:r>
              <w:rPr>
                <w:rFonts w:cstheme="minorHAnsi"/>
              </w:rPr>
              <w:t>0348</w:t>
            </w:r>
            <w:r w:rsidR="00964846">
              <w:rPr>
                <w:rFonts w:cstheme="minorHAnsi"/>
              </w:rPr>
              <w:t xml:space="preserve"> </w:t>
            </w:r>
            <w:r>
              <w:rPr>
                <w:rFonts w:cstheme="minorHAnsi"/>
              </w:rPr>
              <w:t>453</w:t>
            </w:r>
            <w:r w:rsidR="00964846">
              <w:rPr>
                <w:rFonts w:cstheme="minorHAnsi"/>
              </w:rPr>
              <w:t xml:space="preserve"> 108</w:t>
            </w:r>
            <w:bookmarkStart w:id="0" w:name="_GoBack"/>
            <w:bookmarkEnd w:id="0"/>
          </w:p>
        </w:tc>
        <w:tc>
          <w:tcPr>
            <w:tcW w:w="2162" w:type="dxa"/>
          </w:tcPr>
          <w:p w14:paraId="4CBFB84A" w14:textId="77777777" w:rsidR="00897084" w:rsidRPr="0014119E" w:rsidRDefault="00897084" w:rsidP="00897084">
            <w:pPr>
              <w:jc w:val="right"/>
              <w:rPr>
                <w:rFonts w:cstheme="minorHAnsi"/>
              </w:rPr>
            </w:pPr>
            <w:r w:rsidRPr="0014119E">
              <w:rPr>
                <w:rFonts w:cstheme="minorHAnsi"/>
              </w:rPr>
              <w:t>Mobil:</w:t>
            </w:r>
          </w:p>
        </w:tc>
        <w:tc>
          <w:tcPr>
            <w:tcW w:w="2103" w:type="dxa"/>
          </w:tcPr>
          <w:p w14:paraId="720DC725" w14:textId="60FA87BB" w:rsidR="00897084" w:rsidRPr="0014119E" w:rsidRDefault="001D0551">
            <w:pPr>
              <w:rPr>
                <w:rFonts w:cstheme="minorHAnsi"/>
              </w:rPr>
            </w:pPr>
            <w:r w:rsidRPr="001D0551">
              <w:rPr>
                <w:rFonts w:cstheme="minorHAnsi"/>
                <w:highlight w:val="black"/>
              </w:rPr>
              <w:t>0724979191</w:t>
            </w:r>
          </w:p>
        </w:tc>
      </w:tr>
      <w:tr w:rsidR="00C66BF1" w:rsidRPr="0014119E" w14:paraId="780C5BDF" w14:textId="77777777" w:rsidTr="00113BED">
        <w:tc>
          <w:tcPr>
            <w:tcW w:w="2817" w:type="dxa"/>
          </w:tcPr>
          <w:p w14:paraId="63180B7F" w14:textId="77777777" w:rsidR="00C66BF1" w:rsidRPr="0014119E" w:rsidRDefault="00897084" w:rsidP="00897084">
            <w:pPr>
              <w:jc w:val="right"/>
              <w:rPr>
                <w:rFonts w:cstheme="minorHAnsi"/>
              </w:rPr>
            </w:pPr>
            <w:r w:rsidRPr="0014119E">
              <w:rPr>
                <w:rFonts w:cstheme="minorHAnsi"/>
              </w:rPr>
              <w:t>E-mail(uri)</w:t>
            </w:r>
          </w:p>
        </w:tc>
        <w:tc>
          <w:tcPr>
            <w:tcW w:w="6533" w:type="dxa"/>
            <w:gridSpan w:val="3"/>
          </w:tcPr>
          <w:p w14:paraId="2C7DFAD4" w14:textId="526BA652" w:rsidR="00C66BF1" w:rsidRPr="0014119E" w:rsidRDefault="00964846">
            <w:pPr>
              <w:rPr>
                <w:rFonts w:cstheme="minorHAnsi"/>
              </w:rPr>
            </w:pPr>
            <w:hyperlink r:id="rId7" w:history="1">
              <w:r w:rsidR="00897084" w:rsidRPr="0014119E">
                <w:rPr>
                  <w:rStyle w:val="Hyperlink"/>
                  <w:rFonts w:cstheme="minorHAnsi"/>
                </w:rPr>
                <w:t>loredana.bloju@upit.ro</w:t>
              </w:r>
            </w:hyperlink>
          </w:p>
        </w:tc>
      </w:tr>
      <w:tr w:rsidR="00C66BF1" w:rsidRPr="0014119E" w14:paraId="13A58ED9" w14:textId="77777777" w:rsidTr="00113BED">
        <w:tc>
          <w:tcPr>
            <w:tcW w:w="2817" w:type="dxa"/>
          </w:tcPr>
          <w:p w14:paraId="0D2D7772" w14:textId="77777777" w:rsidR="00C66BF1" w:rsidRPr="0014119E" w:rsidRDefault="00C66BF1">
            <w:pPr>
              <w:rPr>
                <w:rFonts w:cstheme="minorHAnsi"/>
              </w:rPr>
            </w:pPr>
          </w:p>
        </w:tc>
        <w:tc>
          <w:tcPr>
            <w:tcW w:w="6533" w:type="dxa"/>
            <w:gridSpan w:val="3"/>
          </w:tcPr>
          <w:p w14:paraId="244C0697" w14:textId="77777777" w:rsidR="00C66BF1" w:rsidRPr="0014119E" w:rsidRDefault="00C66BF1">
            <w:pPr>
              <w:rPr>
                <w:rFonts w:cstheme="minorHAnsi"/>
              </w:rPr>
            </w:pPr>
          </w:p>
        </w:tc>
      </w:tr>
      <w:tr w:rsidR="00C66BF1" w:rsidRPr="0014119E" w14:paraId="15128120" w14:textId="77777777" w:rsidTr="00113BED">
        <w:tc>
          <w:tcPr>
            <w:tcW w:w="2817" w:type="dxa"/>
          </w:tcPr>
          <w:p w14:paraId="5165D2F4" w14:textId="77777777" w:rsidR="00C66BF1" w:rsidRPr="0014119E" w:rsidRDefault="00897084" w:rsidP="00897084">
            <w:pPr>
              <w:jc w:val="right"/>
              <w:rPr>
                <w:rFonts w:cstheme="minorHAnsi"/>
              </w:rPr>
            </w:pPr>
            <w:r w:rsidRPr="0014119E">
              <w:rPr>
                <w:rFonts w:cstheme="minorHAnsi"/>
              </w:rPr>
              <w:t>Naţionalitate(-tăţi)</w:t>
            </w:r>
          </w:p>
        </w:tc>
        <w:tc>
          <w:tcPr>
            <w:tcW w:w="6533" w:type="dxa"/>
            <w:gridSpan w:val="3"/>
          </w:tcPr>
          <w:p w14:paraId="4A5AB65A" w14:textId="77777777" w:rsidR="00C66BF1" w:rsidRPr="0014119E" w:rsidRDefault="00897084">
            <w:pPr>
              <w:rPr>
                <w:rFonts w:cstheme="minorHAnsi"/>
              </w:rPr>
            </w:pPr>
            <w:r w:rsidRPr="0014119E">
              <w:rPr>
                <w:rFonts w:cstheme="minorHAnsi"/>
              </w:rPr>
              <w:t>Română</w:t>
            </w:r>
          </w:p>
        </w:tc>
      </w:tr>
      <w:tr w:rsidR="00C66BF1" w:rsidRPr="0014119E" w14:paraId="4D942C58" w14:textId="77777777" w:rsidTr="00113BED">
        <w:tc>
          <w:tcPr>
            <w:tcW w:w="2817" w:type="dxa"/>
          </w:tcPr>
          <w:p w14:paraId="01F067B8" w14:textId="77777777" w:rsidR="00C66BF1" w:rsidRPr="0014119E" w:rsidRDefault="00C66BF1" w:rsidP="00897084">
            <w:pPr>
              <w:jc w:val="right"/>
              <w:rPr>
                <w:rFonts w:cstheme="minorHAnsi"/>
              </w:rPr>
            </w:pPr>
          </w:p>
        </w:tc>
        <w:tc>
          <w:tcPr>
            <w:tcW w:w="6533" w:type="dxa"/>
            <w:gridSpan w:val="3"/>
          </w:tcPr>
          <w:p w14:paraId="7EC7AF11" w14:textId="77777777" w:rsidR="00C66BF1" w:rsidRPr="0014119E" w:rsidRDefault="00C66BF1">
            <w:pPr>
              <w:rPr>
                <w:rFonts w:cstheme="minorHAnsi"/>
              </w:rPr>
            </w:pPr>
          </w:p>
        </w:tc>
      </w:tr>
      <w:tr w:rsidR="00382680" w:rsidRPr="0014119E" w14:paraId="62D239E5" w14:textId="77777777" w:rsidTr="00113BED">
        <w:tc>
          <w:tcPr>
            <w:tcW w:w="2817" w:type="dxa"/>
          </w:tcPr>
          <w:p w14:paraId="4875FE9D" w14:textId="77777777" w:rsidR="00382680" w:rsidRPr="0014119E" w:rsidRDefault="00382680" w:rsidP="00F7084B">
            <w:pPr>
              <w:jc w:val="right"/>
              <w:rPr>
                <w:rFonts w:cstheme="minorHAnsi"/>
              </w:rPr>
            </w:pPr>
            <w:r w:rsidRPr="0014119E">
              <w:rPr>
                <w:rFonts w:cstheme="minorHAnsi"/>
              </w:rPr>
              <w:t>Data naşterii</w:t>
            </w:r>
          </w:p>
        </w:tc>
        <w:tc>
          <w:tcPr>
            <w:tcW w:w="6533" w:type="dxa"/>
            <w:gridSpan w:val="3"/>
          </w:tcPr>
          <w:p w14:paraId="71B5B449" w14:textId="508ED861" w:rsidR="00382680" w:rsidRPr="0014119E" w:rsidRDefault="001D0551" w:rsidP="00F7084B">
            <w:pPr>
              <w:rPr>
                <w:rFonts w:cstheme="minorHAnsi"/>
              </w:rPr>
            </w:pPr>
            <w:r w:rsidRPr="001D0551">
              <w:rPr>
                <w:rFonts w:cstheme="minorHAnsi"/>
                <w:highlight w:val="black"/>
              </w:rPr>
              <w:t>17.08.1977</w:t>
            </w:r>
          </w:p>
        </w:tc>
      </w:tr>
      <w:tr w:rsidR="00382680" w:rsidRPr="0014119E" w14:paraId="6882AC83" w14:textId="77777777" w:rsidTr="00113BED">
        <w:tc>
          <w:tcPr>
            <w:tcW w:w="2817" w:type="dxa"/>
          </w:tcPr>
          <w:p w14:paraId="3603FD41" w14:textId="77777777" w:rsidR="00382680" w:rsidRPr="0014119E" w:rsidRDefault="00382680">
            <w:pPr>
              <w:rPr>
                <w:rFonts w:cstheme="minorHAnsi"/>
              </w:rPr>
            </w:pPr>
          </w:p>
        </w:tc>
        <w:tc>
          <w:tcPr>
            <w:tcW w:w="6533" w:type="dxa"/>
            <w:gridSpan w:val="3"/>
          </w:tcPr>
          <w:p w14:paraId="52177224" w14:textId="77777777" w:rsidR="00382680" w:rsidRPr="0014119E" w:rsidRDefault="00382680">
            <w:pPr>
              <w:rPr>
                <w:rFonts w:cstheme="minorHAnsi"/>
              </w:rPr>
            </w:pPr>
          </w:p>
        </w:tc>
      </w:tr>
      <w:tr w:rsidR="00382680" w:rsidRPr="0014119E" w14:paraId="50B229FF" w14:textId="77777777" w:rsidTr="00113BED">
        <w:tc>
          <w:tcPr>
            <w:tcW w:w="2817" w:type="dxa"/>
          </w:tcPr>
          <w:p w14:paraId="78210AD5" w14:textId="77777777" w:rsidR="00382680" w:rsidRPr="0014119E" w:rsidRDefault="00382680" w:rsidP="00F7084B">
            <w:pPr>
              <w:jc w:val="right"/>
              <w:rPr>
                <w:rFonts w:cstheme="minorHAnsi"/>
              </w:rPr>
            </w:pPr>
            <w:r w:rsidRPr="0014119E">
              <w:rPr>
                <w:rFonts w:cstheme="minorHAnsi"/>
              </w:rPr>
              <w:t>Sex</w:t>
            </w:r>
          </w:p>
        </w:tc>
        <w:tc>
          <w:tcPr>
            <w:tcW w:w="6533" w:type="dxa"/>
            <w:gridSpan w:val="3"/>
          </w:tcPr>
          <w:p w14:paraId="26A98724" w14:textId="77777777" w:rsidR="00382680" w:rsidRPr="0014119E" w:rsidRDefault="00382680" w:rsidP="00F7084B">
            <w:pPr>
              <w:rPr>
                <w:rFonts w:cstheme="minorHAnsi"/>
              </w:rPr>
            </w:pPr>
            <w:r w:rsidRPr="0014119E">
              <w:rPr>
                <w:rFonts w:cstheme="minorHAnsi"/>
              </w:rPr>
              <w:t>Feminin</w:t>
            </w:r>
          </w:p>
        </w:tc>
      </w:tr>
      <w:tr w:rsidR="00382680" w:rsidRPr="0014119E" w14:paraId="271BCED0" w14:textId="77777777" w:rsidTr="00113BED">
        <w:tc>
          <w:tcPr>
            <w:tcW w:w="2817" w:type="dxa"/>
          </w:tcPr>
          <w:p w14:paraId="5E020522" w14:textId="77777777" w:rsidR="00382680" w:rsidRPr="0014119E" w:rsidRDefault="00382680">
            <w:pPr>
              <w:rPr>
                <w:rFonts w:cstheme="minorHAnsi"/>
              </w:rPr>
            </w:pPr>
          </w:p>
        </w:tc>
        <w:tc>
          <w:tcPr>
            <w:tcW w:w="6533" w:type="dxa"/>
            <w:gridSpan w:val="3"/>
          </w:tcPr>
          <w:p w14:paraId="0E8BDFF7" w14:textId="77777777" w:rsidR="00382680" w:rsidRPr="0014119E" w:rsidRDefault="00382680">
            <w:pPr>
              <w:rPr>
                <w:rFonts w:cstheme="minorHAnsi"/>
              </w:rPr>
            </w:pPr>
          </w:p>
        </w:tc>
      </w:tr>
      <w:tr w:rsidR="00382680" w:rsidRPr="0014119E" w14:paraId="2DCA0184" w14:textId="77777777" w:rsidTr="00113BED">
        <w:tc>
          <w:tcPr>
            <w:tcW w:w="2817" w:type="dxa"/>
          </w:tcPr>
          <w:p w14:paraId="70D9D15C" w14:textId="77777777" w:rsidR="00B7340D" w:rsidRPr="0014119E" w:rsidRDefault="003A2E8E" w:rsidP="00B7340D">
            <w:pPr>
              <w:jc w:val="right"/>
              <w:rPr>
                <w:rFonts w:cstheme="minorHAnsi"/>
                <w:b/>
                <w:sz w:val="24"/>
                <w:szCs w:val="24"/>
              </w:rPr>
            </w:pPr>
            <w:r w:rsidRPr="0014119E">
              <w:rPr>
                <w:rFonts w:cstheme="minorHAnsi"/>
                <w:b/>
                <w:sz w:val="24"/>
                <w:szCs w:val="24"/>
              </w:rPr>
              <w:t xml:space="preserve">Locul de muncă </w:t>
            </w:r>
            <w:r w:rsidR="00B7340D" w:rsidRPr="0014119E">
              <w:rPr>
                <w:rFonts w:cstheme="minorHAnsi"/>
                <w:b/>
                <w:sz w:val="24"/>
                <w:szCs w:val="24"/>
              </w:rPr>
              <w:t>v</w:t>
            </w:r>
            <w:r w:rsidRPr="0014119E">
              <w:rPr>
                <w:rFonts w:cstheme="minorHAnsi"/>
                <w:b/>
                <w:sz w:val="24"/>
                <w:szCs w:val="24"/>
              </w:rPr>
              <w:t>izat/</w:t>
            </w:r>
          </w:p>
          <w:p w14:paraId="6F41A16B" w14:textId="77777777" w:rsidR="00382680" w:rsidRPr="0014119E" w:rsidRDefault="003A2E8E" w:rsidP="00B7340D">
            <w:pPr>
              <w:jc w:val="right"/>
              <w:rPr>
                <w:rFonts w:cstheme="minorHAnsi"/>
                <w:b/>
                <w:sz w:val="24"/>
                <w:szCs w:val="24"/>
              </w:rPr>
            </w:pPr>
            <w:r w:rsidRPr="0014119E">
              <w:rPr>
                <w:rFonts w:cstheme="minorHAnsi"/>
                <w:b/>
                <w:sz w:val="24"/>
                <w:szCs w:val="24"/>
              </w:rPr>
              <w:t>Domeniul ocupațional</w:t>
            </w:r>
          </w:p>
        </w:tc>
        <w:tc>
          <w:tcPr>
            <w:tcW w:w="6533" w:type="dxa"/>
            <w:gridSpan w:val="3"/>
          </w:tcPr>
          <w:p w14:paraId="7A514730" w14:textId="77777777" w:rsidR="001D0551" w:rsidRDefault="001D0551" w:rsidP="003A2E8E">
            <w:pPr>
              <w:jc w:val="both"/>
              <w:rPr>
                <w:rFonts w:cstheme="minorHAnsi"/>
                <w:b/>
                <w:bCs/>
              </w:rPr>
            </w:pPr>
            <w:r>
              <w:rPr>
                <w:rFonts w:cstheme="minorHAnsi"/>
                <w:b/>
                <w:bCs/>
              </w:rPr>
              <w:t>Universitatea din Pitești</w:t>
            </w:r>
          </w:p>
          <w:p w14:paraId="43DA6E65" w14:textId="1B24EA23" w:rsidR="00382680" w:rsidRPr="0014119E" w:rsidRDefault="001D0551" w:rsidP="003A2E8E">
            <w:pPr>
              <w:jc w:val="both"/>
              <w:rPr>
                <w:rFonts w:cstheme="minorHAnsi"/>
              </w:rPr>
            </w:pPr>
            <w:r>
              <w:rPr>
                <w:rFonts w:cstheme="minorHAnsi"/>
                <w:b/>
                <w:bCs/>
              </w:rPr>
              <w:t>Centrul pentru Relații Internaționale</w:t>
            </w:r>
          </w:p>
        </w:tc>
      </w:tr>
      <w:tr w:rsidR="00382680" w:rsidRPr="0014119E" w14:paraId="5A4FE0CF" w14:textId="77777777" w:rsidTr="00113BED">
        <w:tc>
          <w:tcPr>
            <w:tcW w:w="2817" w:type="dxa"/>
          </w:tcPr>
          <w:p w14:paraId="39A90337" w14:textId="77777777" w:rsidR="00382680" w:rsidRPr="0014119E" w:rsidRDefault="00382680">
            <w:pPr>
              <w:rPr>
                <w:rFonts w:cstheme="minorHAnsi"/>
              </w:rPr>
            </w:pPr>
          </w:p>
        </w:tc>
        <w:tc>
          <w:tcPr>
            <w:tcW w:w="6533" w:type="dxa"/>
            <w:gridSpan w:val="3"/>
          </w:tcPr>
          <w:p w14:paraId="23ED1BCA" w14:textId="77777777" w:rsidR="00382680" w:rsidRPr="0014119E" w:rsidRDefault="00382680">
            <w:pPr>
              <w:rPr>
                <w:rFonts w:cstheme="minorHAnsi"/>
              </w:rPr>
            </w:pPr>
          </w:p>
        </w:tc>
      </w:tr>
      <w:tr w:rsidR="00382680" w:rsidRPr="0014119E" w14:paraId="4278566B" w14:textId="77777777" w:rsidTr="00113BED">
        <w:tc>
          <w:tcPr>
            <w:tcW w:w="2817" w:type="dxa"/>
          </w:tcPr>
          <w:p w14:paraId="45704987" w14:textId="77777777" w:rsidR="00382680" w:rsidRPr="0014119E" w:rsidRDefault="003A2E8E" w:rsidP="003A2E8E">
            <w:pPr>
              <w:pStyle w:val="CVHeading1"/>
              <w:spacing w:before="0"/>
              <w:rPr>
                <w:rFonts w:asciiTheme="minorHAnsi" w:hAnsiTheme="minorHAnsi" w:cstheme="minorHAnsi"/>
                <w:szCs w:val="24"/>
              </w:rPr>
            </w:pPr>
            <w:r w:rsidRPr="0014119E">
              <w:rPr>
                <w:rFonts w:asciiTheme="minorHAnsi" w:hAnsiTheme="minorHAnsi" w:cstheme="minorHAnsi"/>
                <w:szCs w:val="24"/>
              </w:rPr>
              <w:t xml:space="preserve">Experienţa profesională                     </w:t>
            </w:r>
          </w:p>
        </w:tc>
        <w:tc>
          <w:tcPr>
            <w:tcW w:w="6533" w:type="dxa"/>
            <w:gridSpan w:val="3"/>
          </w:tcPr>
          <w:p w14:paraId="7FC1A232" w14:textId="77777777" w:rsidR="00382680" w:rsidRPr="0014119E" w:rsidRDefault="00382680">
            <w:pPr>
              <w:rPr>
                <w:rFonts w:cstheme="minorHAnsi"/>
              </w:rPr>
            </w:pPr>
          </w:p>
        </w:tc>
      </w:tr>
      <w:tr w:rsidR="00382680" w:rsidRPr="0014119E" w14:paraId="7D90AA0D" w14:textId="77777777" w:rsidTr="00113BED">
        <w:tc>
          <w:tcPr>
            <w:tcW w:w="2817" w:type="dxa"/>
          </w:tcPr>
          <w:p w14:paraId="1D982343" w14:textId="77777777" w:rsidR="00382680" w:rsidRPr="0014119E" w:rsidRDefault="00382680">
            <w:pPr>
              <w:rPr>
                <w:rFonts w:cstheme="minorHAnsi"/>
              </w:rPr>
            </w:pPr>
          </w:p>
        </w:tc>
        <w:tc>
          <w:tcPr>
            <w:tcW w:w="6533" w:type="dxa"/>
            <w:gridSpan w:val="3"/>
          </w:tcPr>
          <w:p w14:paraId="708D7364" w14:textId="77777777" w:rsidR="00382680" w:rsidRPr="0014119E" w:rsidRDefault="00382680">
            <w:pPr>
              <w:rPr>
                <w:rFonts w:cstheme="minorHAnsi"/>
              </w:rPr>
            </w:pPr>
          </w:p>
        </w:tc>
      </w:tr>
      <w:tr w:rsidR="003A2E8E" w:rsidRPr="0014119E" w14:paraId="78CA1213" w14:textId="77777777" w:rsidTr="00113BED">
        <w:tc>
          <w:tcPr>
            <w:tcW w:w="2817" w:type="dxa"/>
          </w:tcPr>
          <w:p w14:paraId="31D8B620" w14:textId="77777777" w:rsidR="003A2E8E" w:rsidRPr="0014119E" w:rsidRDefault="003A2E8E" w:rsidP="003A2E8E">
            <w:pPr>
              <w:jc w:val="right"/>
              <w:rPr>
                <w:rFonts w:cstheme="minorHAnsi"/>
              </w:rPr>
            </w:pPr>
            <w:r w:rsidRPr="0014119E">
              <w:rPr>
                <w:rFonts w:cstheme="minorHAnsi"/>
              </w:rPr>
              <w:t>Perioada</w:t>
            </w:r>
          </w:p>
        </w:tc>
        <w:tc>
          <w:tcPr>
            <w:tcW w:w="6533" w:type="dxa"/>
            <w:gridSpan w:val="3"/>
          </w:tcPr>
          <w:p w14:paraId="61CFB7C6" w14:textId="77777777" w:rsidR="003A2E8E" w:rsidRPr="0014119E" w:rsidRDefault="003A2E8E">
            <w:pPr>
              <w:rPr>
                <w:rFonts w:cstheme="minorHAnsi"/>
              </w:rPr>
            </w:pPr>
            <w:r w:rsidRPr="0014119E">
              <w:rPr>
                <w:rFonts w:cstheme="minorHAnsi"/>
              </w:rPr>
              <w:t>01.09.2001-01.09.2003</w:t>
            </w:r>
          </w:p>
        </w:tc>
      </w:tr>
      <w:tr w:rsidR="003A2E8E" w:rsidRPr="0014119E" w14:paraId="5AF7663B" w14:textId="77777777" w:rsidTr="00113BED">
        <w:tc>
          <w:tcPr>
            <w:tcW w:w="2817" w:type="dxa"/>
          </w:tcPr>
          <w:p w14:paraId="7B24595C" w14:textId="77777777" w:rsidR="003A2E8E" w:rsidRPr="0014119E" w:rsidRDefault="003A2E8E" w:rsidP="003A2E8E">
            <w:pPr>
              <w:jc w:val="right"/>
              <w:rPr>
                <w:rFonts w:cstheme="minorHAnsi"/>
              </w:rPr>
            </w:pPr>
            <w:r w:rsidRPr="0014119E">
              <w:rPr>
                <w:rFonts w:cstheme="minorHAnsi"/>
              </w:rPr>
              <w:t>Funcția sau postul ocupat</w:t>
            </w:r>
          </w:p>
        </w:tc>
        <w:tc>
          <w:tcPr>
            <w:tcW w:w="6533" w:type="dxa"/>
            <w:gridSpan w:val="3"/>
          </w:tcPr>
          <w:p w14:paraId="3C85255E" w14:textId="77777777" w:rsidR="003A2E8E" w:rsidRPr="0014119E" w:rsidRDefault="003A2E8E" w:rsidP="003A2E8E">
            <w:pPr>
              <w:pStyle w:val="CVNormal"/>
              <w:rPr>
                <w:rFonts w:asciiTheme="minorHAnsi" w:hAnsiTheme="minorHAnsi" w:cstheme="minorHAnsi"/>
                <w:b/>
                <w:sz w:val="22"/>
                <w:szCs w:val="22"/>
              </w:rPr>
            </w:pPr>
            <w:r w:rsidRPr="0014119E">
              <w:rPr>
                <w:rFonts w:asciiTheme="minorHAnsi" w:hAnsiTheme="minorHAnsi" w:cstheme="minorHAnsi"/>
                <w:b/>
                <w:sz w:val="22"/>
                <w:szCs w:val="22"/>
              </w:rPr>
              <w:t>Profesor titular învățământ preuniversitar</w:t>
            </w:r>
          </w:p>
        </w:tc>
      </w:tr>
      <w:tr w:rsidR="003A2E8E" w:rsidRPr="0014119E" w14:paraId="126B2C15" w14:textId="77777777" w:rsidTr="00113BED">
        <w:tc>
          <w:tcPr>
            <w:tcW w:w="2817" w:type="dxa"/>
          </w:tcPr>
          <w:p w14:paraId="6019D287" w14:textId="77777777" w:rsidR="003A2E8E" w:rsidRPr="0014119E" w:rsidRDefault="003A2E8E" w:rsidP="003A2E8E">
            <w:pPr>
              <w:jc w:val="right"/>
              <w:rPr>
                <w:rFonts w:cstheme="minorHAnsi"/>
              </w:rPr>
            </w:pPr>
            <w:r w:rsidRPr="0014119E">
              <w:rPr>
                <w:rFonts w:cstheme="minorHAnsi"/>
              </w:rPr>
              <w:t>Activități și responsabilități principale</w:t>
            </w:r>
          </w:p>
        </w:tc>
        <w:tc>
          <w:tcPr>
            <w:tcW w:w="6533" w:type="dxa"/>
            <w:gridSpan w:val="3"/>
          </w:tcPr>
          <w:p w14:paraId="142CB6BD" w14:textId="1CA40586" w:rsidR="003A2E8E" w:rsidRPr="004F29A3" w:rsidRDefault="003A2E8E" w:rsidP="004F29A3">
            <w:pPr>
              <w:pStyle w:val="CVNormal"/>
              <w:rPr>
                <w:rFonts w:asciiTheme="minorHAnsi" w:hAnsiTheme="minorHAnsi" w:cstheme="minorHAnsi"/>
                <w:sz w:val="22"/>
                <w:szCs w:val="22"/>
              </w:rPr>
            </w:pPr>
            <w:r w:rsidRPr="0014119E">
              <w:rPr>
                <w:rFonts w:asciiTheme="minorHAnsi" w:hAnsiTheme="minorHAnsi" w:cstheme="minorHAnsi"/>
                <w:sz w:val="22"/>
                <w:szCs w:val="22"/>
              </w:rPr>
              <w:t>Predare discipline Limba și literatura franceză, Limba și literatura română</w:t>
            </w:r>
          </w:p>
        </w:tc>
      </w:tr>
      <w:tr w:rsidR="003A2E8E" w:rsidRPr="0014119E" w14:paraId="30F27DC7" w14:textId="77777777" w:rsidTr="00113BED">
        <w:tc>
          <w:tcPr>
            <w:tcW w:w="2817" w:type="dxa"/>
          </w:tcPr>
          <w:p w14:paraId="3486D6AE" w14:textId="77777777" w:rsidR="003A2E8E" w:rsidRPr="0014119E" w:rsidRDefault="003A2E8E" w:rsidP="003A2E8E">
            <w:pPr>
              <w:jc w:val="right"/>
              <w:rPr>
                <w:rFonts w:cstheme="minorHAnsi"/>
              </w:rPr>
            </w:pPr>
            <w:r w:rsidRPr="0014119E">
              <w:rPr>
                <w:rFonts w:cstheme="minorHAnsi"/>
              </w:rPr>
              <w:t>Numele şi adresa angajatorului</w:t>
            </w:r>
          </w:p>
        </w:tc>
        <w:tc>
          <w:tcPr>
            <w:tcW w:w="6533" w:type="dxa"/>
            <w:gridSpan w:val="3"/>
          </w:tcPr>
          <w:p w14:paraId="33E69BC4" w14:textId="77777777" w:rsidR="003A2E8E" w:rsidRPr="0014119E" w:rsidRDefault="003A2E8E" w:rsidP="003A2E8E">
            <w:pPr>
              <w:pStyle w:val="CVNormal"/>
              <w:rPr>
                <w:rFonts w:asciiTheme="minorHAnsi" w:hAnsiTheme="minorHAnsi" w:cstheme="minorHAnsi"/>
                <w:sz w:val="22"/>
                <w:szCs w:val="22"/>
              </w:rPr>
            </w:pPr>
            <w:r w:rsidRPr="0014119E">
              <w:rPr>
                <w:rFonts w:asciiTheme="minorHAnsi" w:hAnsiTheme="minorHAnsi" w:cstheme="minorHAnsi"/>
                <w:sz w:val="22"/>
                <w:szCs w:val="22"/>
              </w:rPr>
              <w:t xml:space="preserve">Școala Generală nr. 1 Costești Argeș / Grup Școlar </w:t>
            </w:r>
            <w:r w:rsidRPr="0014119E">
              <w:rPr>
                <w:rFonts w:asciiTheme="minorHAnsi" w:hAnsiTheme="minorHAnsi" w:cstheme="minorHAnsi"/>
                <w:i/>
                <w:sz w:val="22"/>
                <w:szCs w:val="22"/>
              </w:rPr>
              <w:t>Astra</w:t>
            </w:r>
            <w:r w:rsidRPr="0014119E">
              <w:rPr>
                <w:rFonts w:asciiTheme="minorHAnsi" w:hAnsiTheme="minorHAnsi" w:cstheme="minorHAnsi"/>
                <w:sz w:val="22"/>
                <w:szCs w:val="22"/>
              </w:rPr>
              <w:t>, Pitești, Argeș</w:t>
            </w:r>
          </w:p>
        </w:tc>
      </w:tr>
      <w:tr w:rsidR="003A2E8E" w:rsidRPr="0014119E" w14:paraId="266C900A" w14:textId="77777777" w:rsidTr="00113BED">
        <w:tc>
          <w:tcPr>
            <w:tcW w:w="2817" w:type="dxa"/>
          </w:tcPr>
          <w:p w14:paraId="61D01162" w14:textId="77777777" w:rsidR="003A2E8E" w:rsidRPr="0014119E" w:rsidRDefault="003A2E8E" w:rsidP="003A2E8E">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0637D17E" w14:textId="77777777" w:rsidR="003A2E8E" w:rsidRPr="0014119E" w:rsidRDefault="003A2E8E">
            <w:pPr>
              <w:rPr>
                <w:rFonts w:cstheme="minorHAnsi"/>
              </w:rPr>
            </w:pPr>
            <w:r w:rsidRPr="0014119E">
              <w:rPr>
                <w:rFonts w:cstheme="minorHAnsi"/>
              </w:rPr>
              <w:t>Educaţie – Formare</w:t>
            </w:r>
          </w:p>
        </w:tc>
      </w:tr>
      <w:tr w:rsidR="003A2E8E" w:rsidRPr="0014119E" w14:paraId="15A76C29" w14:textId="77777777" w:rsidTr="00113BED">
        <w:tc>
          <w:tcPr>
            <w:tcW w:w="2817" w:type="dxa"/>
          </w:tcPr>
          <w:p w14:paraId="2DDE8B21" w14:textId="77777777" w:rsidR="003A2E8E" w:rsidRPr="0014119E" w:rsidRDefault="003A2E8E">
            <w:pPr>
              <w:rPr>
                <w:rFonts w:cstheme="minorHAnsi"/>
              </w:rPr>
            </w:pPr>
          </w:p>
        </w:tc>
        <w:tc>
          <w:tcPr>
            <w:tcW w:w="6533" w:type="dxa"/>
            <w:gridSpan w:val="3"/>
          </w:tcPr>
          <w:p w14:paraId="4D8C2D01" w14:textId="77777777" w:rsidR="003A2E8E" w:rsidRPr="0014119E" w:rsidRDefault="003A2E8E">
            <w:pPr>
              <w:rPr>
                <w:rFonts w:cstheme="minorHAnsi"/>
              </w:rPr>
            </w:pPr>
          </w:p>
        </w:tc>
      </w:tr>
      <w:tr w:rsidR="003A2E8E" w:rsidRPr="0014119E" w14:paraId="3869DCEB" w14:textId="77777777" w:rsidTr="00113BED">
        <w:tc>
          <w:tcPr>
            <w:tcW w:w="2817" w:type="dxa"/>
          </w:tcPr>
          <w:p w14:paraId="52ED30D8" w14:textId="77777777" w:rsidR="003A2E8E" w:rsidRPr="0014119E" w:rsidRDefault="003A2E8E" w:rsidP="00F7084B">
            <w:pPr>
              <w:jc w:val="right"/>
              <w:rPr>
                <w:rFonts w:cstheme="minorHAnsi"/>
              </w:rPr>
            </w:pPr>
            <w:r w:rsidRPr="0014119E">
              <w:rPr>
                <w:rFonts w:cstheme="minorHAnsi"/>
              </w:rPr>
              <w:t>Perioada</w:t>
            </w:r>
          </w:p>
        </w:tc>
        <w:tc>
          <w:tcPr>
            <w:tcW w:w="6533" w:type="dxa"/>
            <w:gridSpan w:val="3"/>
          </w:tcPr>
          <w:p w14:paraId="7077A109" w14:textId="77777777" w:rsidR="003A2E8E" w:rsidRPr="0014119E" w:rsidRDefault="003A2E8E">
            <w:pPr>
              <w:rPr>
                <w:rFonts w:cstheme="minorHAnsi"/>
              </w:rPr>
            </w:pPr>
            <w:r w:rsidRPr="0014119E">
              <w:rPr>
                <w:rFonts w:cstheme="minorHAnsi"/>
              </w:rPr>
              <w:t>Octombrie 2003 - prezent</w:t>
            </w:r>
          </w:p>
        </w:tc>
      </w:tr>
      <w:tr w:rsidR="003A2E8E" w:rsidRPr="0014119E" w14:paraId="26A71A41" w14:textId="77777777" w:rsidTr="00113BED">
        <w:tc>
          <w:tcPr>
            <w:tcW w:w="2817" w:type="dxa"/>
          </w:tcPr>
          <w:p w14:paraId="504CE695" w14:textId="77777777" w:rsidR="003A2E8E" w:rsidRPr="0014119E" w:rsidRDefault="003A2E8E" w:rsidP="00F7084B">
            <w:pPr>
              <w:jc w:val="right"/>
              <w:rPr>
                <w:rFonts w:cstheme="minorHAnsi"/>
              </w:rPr>
            </w:pPr>
            <w:r w:rsidRPr="0014119E">
              <w:rPr>
                <w:rFonts w:cstheme="minorHAnsi"/>
              </w:rPr>
              <w:t>Funcția sau postul ocupat</w:t>
            </w:r>
          </w:p>
        </w:tc>
        <w:tc>
          <w:tcPr>
            <w:tcW w:w="6533" w:type="dxa"/>
            <w:gridSpan w:val="3"/>
          </w:tcPr>
          <w:p w14:paraId="3136B959" w14:textId="77777777" w:rsidR="003A2E8E" w:rsidRPr="0014119E" w:rsidRDefault="003A2E8E" w:rsidP="00424364">
            <w:pPr>
              <w:pStyle w:val="Subtitle"/>
              <w:spacing w:after="0"/>
              <w:ind w:left="164" w:hanging="164"/>
              <w:jc w:val="left"/>
              <w:rPr>
                <w:rFonts w:asciiTheme="minorHAnsi" w:hAnsiTheme="minorHAnsi" w:cstheme="minorHAnsi"/>
                <w:b/>
                <w:sz w:val="22"/>
                <w:szCs w:val="22"/>
              </w:rPr>
            </w:pPr>
            <w:r w:rsidRPr="0014119E">
              <w:rPr>
                <w:rFonts w:asciiTheme="minorHAnsi" w:hAnsiTheme="minorHAnsi" w:cstheme="minorHAnsi"/>
                <w:b/>
                <w:sz w:val="22"/>
                <w:szCs w:val="22"/>
              </w:rPr>
              <w:t>Conferențiar universitar (</w:t>
            </w:r>
            <w:r w:rsidR="002658A4" w:rsidRPr="0014119E">
              <w:rPr>
                <w:rFonts w:asciiTheme="minorHAnsi" w:hAnsiTheme="minorHAnsi" w:cstheme="minorHAnsi"/>
                <w:b/>
                <w:sz w:val="22"/>
                <w:szCs w:val="22"/>
              </w:rPr>
              <w:t>o</w:t>
            </w:r>
            <w:r w:rsidR="00826353" w:rsidRPr="0014119E">
              <w:rPr>
                <w:rFonts w:asciiTheme="minorHAnsi" w:hAnsiTheme="minorHAnsi" w:cstheme="minorHAnsi"/>
                <w:b/>
                <w:sz w:val="22"/>
                <w:szCs w:val="22"/>
              </w:rPr>
              <w:t>ctombrie 2016-prezent</w:t>
            </w:r>
            <w:r w:rsidRPr="0014119E">
              <w:rPr>
                <w:rFonts w:asciiTheme="minorHAnsi" w:hAnsiTheme="minorHAnsi" w:cstheme="minorHAnsi"/>
                <w:b/>
                <w:sz w:val="22"/>
                <w:szCs w:val="22"/>
              </w:rPr>
              <w:t>)</w:t>
            </w:r>
          </w:p>
          <w:p w14:paraId="1B714F4B" w14:textId="77777777" w:rsidR="003A2E8E" w:rsidRPr="0014119E" w:rsidRDefault="003A2E8E" w:rsidP="00424364">
            <w:pPr>
              <w:pStyle w:val="CVNormal"/>
              <w:ind w:left="0"/>
              <w:rPr>
                <w:rFonts w:asciiTheme="minorHAnsi" w:hAnsiTheme="minorHAnsi" w:cstheme="minorHAnsi"/>
                <w:b/>
                <w:sz w:val="22"/>
                <w:szCs w:val="22"/>
              </w:rPr>
            </w:pPr>
            <w:r w:rsidRPr="0014119E">
              <w:rPr>
                <w:rFonts w:asciiTheme="minorHAnsi" w:hAnsiTheme="minorHAnsi" w:cstheme="minorHAnsi"/>
                <w:b/>
                <w:sz w:val="22"/>
                <w:szCs w:val="22"/>
              </w:rPr>
              <w:t>Lector universitar (</w:t>
            </w:r>
            <w:r w:rsidR="00847D8D" w:rsidRPr="0014119E">
              <w:rPr>
                <w:rFonts w:asciiTheme="minorHAnsi" w:hAnsiTheme="minorHAnsi" w:cstheme="minorHAnsi"/>
                <w:b/>
                <w:sz w:val="22"/>
                <w:szCs w:val="22"/>
              </w:rPr>
              <w:t>01.09.2005 – 01.09.2008</w:t>
            </w:r>
            <w:r w:rsidRPr="0014119E">
              <w:rPr>
                <w:rFonts w:asciiTheme="minorHAnsi" w:hAnsiTheme="minorHAnsi" w:cstheme="minorHAnsi"/>
                <w:b/>
                <w:sz w:val="22"/>
                <w:szCs w:val="22"/>
              </w:rPr>
              <w:t>)</w:t>
            </w:r>
          </w:p>
          <w:p w14:paraId="64FBC06B" w14:textId="77777777" w:rsidR="003A2E8E" w:rsidRPr="0014119E" w:rsidRDefault="003A2E8E" w:rsidP="00424364">
            <w:pPr>
              <w:pStyle w:val="CVNormal"/>
              <w:ind w:left="0"/>
              <w:rPr>
                <w:rFonts w:asciiTheme="minorHAnsi" w:hAnsiTheme="minorHAnsi" w:cstheme="minorHAnsi"/>
                <w:b/>
                <w:sz w:val="22"/>
                <w:szCs w:val="22"/>
              </w:rPr>
            </w:pPr>
            <w:r w:rsidRPr="0014119E">
              <w:rPr>
                <w:rFonts w:asciiTheme="minorHAnsi" w:hAnsiTheme="minorHAnsi" w:cstheme="minorHAnsi"/>
                <w:b/>
                <w:sz w:val="22"/>
                <w:szCs w:val="22"/>
              </w:rPr>
              <w:t>Asistent universitar (</w:t>
            </w:r>
            <w:r w:rsidR="00847D8D" w:rsidRPr="0014119E">
              <w:rPr>
                <w:rFonts w:asciiTheme="minorHAnsi" w:hAnsiTheme="minorHAnsi" w:cstheme="minorHAnsi"/>
                <w:b/>
                <w:sz w:val="22"/>
                <w:szCs w:val="22"/>
              </w:rPr>
              <w:t>01.09.2005-01.09.2008</w:t>
            </w:r>
            <w:r w:rsidRPr="0014119E">
              <w:rPr>
                <w:rFonts w:asciiTheme="minorHAnsi" w:hAnsiTheme="minorHAnsi" w:cstheme="minorHAnsi"/>
                <w:b/>
                <w:sz w:val="22"/>
                <w:szCs w:val="22"/>
              </w:rPr>
              <w:t>)</w:t>
            </w:r>
          </w:p>
          <w:p w14:paraId="2911B059" w14:textId="77777777" w:rsidR="003A2E8E" w:rsidRPr="0014119E" w:rsidRDefault="003A2E8E" w:rsidP="00424364">
            <w:pPr>
              <w:pStyle w:val="CVNormal"/>
              <w:ind w:left="0"/>
              <w:rPr>
                <w:rFonts w:asciiTheme="minorHAnsi" w:hAnsiTheme="minorHAnsi" w:cstheme="minorHAnsi"/>
                <w:b/>
                <w:sz w:val="22"/>
                <w:szCs w:val="22"/>
              </w:rPr>
            </w:pPr>
            <w:r w:rsidRPr="0014119E">
              <w:rPr>
                <w:rFonts w:asciiTheme="minorHAnsi" w:hAnsiTheme="minorHAnsi" w:cstheme="minorHAnsi"/>
                <w:b/>
                <w:sz w:val="22"/>
                <w:szCs w:val="22"/>
              </w:rPr>
              <w:t>Preparator universitar (01.09.2003-01.09.2005)</w:t>
            </w:r>
          </w:p>
        </w:tc>
      </w:tr>
      <w:tr w:rsidR="003A2E8E" w:rsidRPr="0014119E" w14:paraId="1DFEB6D5" w14:textId="77777777" w:rsidTr="00113BED">
        <w:tc>
          <w:tcPr>
            <w:tcW w:w="2817" w:type="dxa"/>
          </w:tcPr>
          <w:p w14:paraId="73A6F3DF" w14:textId="77777777" w:rsidR="003A2E8E" w:rsidRPr="0014119E" w:rsidRDefault="003A2E8E" w:rsidP="00F7084B">
            <w:pPr>
              <w:jc w:val="right"/>
              <w:rPr>
                <w:rFonts w:cstheme="minorHAnsi"/>
              </w:rPr>
            </w:pPr>
            <w:r w:rsidRPr="0014119E">
              <w:rPr>
                <w:rFonts w:cstheme="minorHAnsi"/>
              </w:rPr>
              <w:t>Activități și responsabilități principale</w:t>
            </w:r>
          </w:p>
        </w:tc>
        <w:tc>
          <w:tcPr>
            <w:tcW w:w="6533" w:type="dxa"/>
            <w:gridSpan w:val="3"/>
          </w:tcPr>
          <w:p w14:paraId="66E69E0E" w14:textId="77777777" w:rsidR="00847D8D" w:rsidRPr="0014119E" w:rsidRDefault="00826353" w:rsidP="00847D8D">
            <w:pPr>
              <w:pStyle w:val="CVNormal"/>
              <w:numPr>
                <w:ilvl w:val="0"/>
                <w:numId w:val="2"/>
              </w:numPr>
              <w:jc w:val="both"/>
              <w:rPr>
                <w:rFonts w:asciiTheme="minorHAnsi" w:hAnsiTheme="minorHAnsi" w:cstheme="minorHAnsi"/>
                <w:sz w:val="22"/>
                <w:szCs w:val="22"/>
              </w:rPr>
            </w:pPr>
            <w:r w:rsidRPr="0014119E">
              <w:rPr>
                <w:rFonts w:asciiTheme="minorHAnsi" w:hAnsiTheme="minorHAnsi" w:cstheme="minorHAnsi"/>
                <w:sz w:val="22"/>
                <w:szCs w:val="22"/>
              </w:rPr>
              <w:t xml:space="preserve">Susținere de cursuri și seminarii la disciplinele: </w:t>
            </w:r>
            <w:r w:rsidRPr="0014119E">
              <w:rPr>
                <w:rFonts w:asciiTheme="minorHAnsi" w:hAnsiTheme="minorHAnsi" w:cstheme="minorHAnsi"/>
                <w:i/>
                <w:sz w:val="22"/>
                <w:szCs w:val="22"/>
              </w:rPr>
              <w:t>Metodica educării limbajului / Metodica predării limbii și literaturii române / Limba franceză / Limba română – studenţi străini/ Limba română/ Psihopedagogia comunicării / Normă Comunicare la vârste timpurii /Susţinerea activităţilor practice cu studenţii (Practică pedagogică și de specialitate), Activități extracurriculare studențești</w:t>
            </w:r>
            <w:r w:rsidR="00847D8D" w:rsidRPr="0014119E">
              <w:rPr>
                <w:rFonts w:asciiTheme="minorHAnsi" w:hAnsiTheme="minorHAnsi" w:cstheme="minorHAnsi"/>
                <w:sz w:val="22"/>
                <w:szCs w:val="22"/>
              </w:rPr>
              <w:t>Susținerea de cursuri şi seminarii la disciplinele:</w:t>
            </w:r>
            <w:r w:rsidR="00847D8D" w:rsidRPr="0014119E">
              <w:rPr>
                <w:rFonts w:asciiTheme="minorHAnsi" w:hAnsiTheme="minorHAnsi" w:cstheme="minorHAnsi"/>
                <w:i/>
                <w:sz w:val="22"/>
                <w:szCs w:val="22"/>
              </w:rPr>
              <w:t xml:space="preserve"> </w:t>
            </w:r>
            <w:r w:rsidR="00847D8D" w:rsidRPr="0014119E">
              <w:rPr>
                <w:rFonts w:asciiTheme="minorHAnsi" w:hAnsiTheme="minorHAnsi" w:cstheme="minorHAnsi"/>
                <w:i/>
                <w:sz w:val="22"/>
                <w:szCs w:val="22"/>
              </w:rPr>
              <w:lastRenderedPageBreak/>
              <w:t>Metodica educării limbajului / Predare limba franceză şi limba română – studenţi români  / Limba română / Metodica predării limbii și literaturii române  / Sintaxa limbii române/ Susţinerea activităţilor practice cu studenţii (Practică pedagogică și de specialitate), Activități extracurriculare studențești</w:t>
            </w:r>
          </w:p>
          <w:p w14:paraId="384A7C97" w14:textId="77777777" w:rsidR="00847D8D" w:rsidRPr="0014119E" w:rsidRDefault="00847D8D" w:rsidP="00847D8D">
            <w:pPr>
              <w:pStyle w:val="CVNormal"/>
              <w:numPr>
                <w:ilvl w:val="0"/>
                <w:numId w:val="2"/>
              </w:numPr>
              <w:jc w:val="both"/>
              <w:rPr>
                <w:rFonts w:asciiTheme="minorHAnsi" w:hAnsiTheme="minorHAnsi" w:cstheme="minorHAnsi"/>
                <w:sz w:val="22"/>
                <w:szCs w:val="22"/>
              </w:rPr>
            </w:pPr>
            <w:r w:rsidRPr="0014119E">
              <w:rPr>
                <w:rFonts w:asciiTheme="minorHAnsi" w:hAnsiTheme="minorHAnsi" w:cstheme="minorHAnsi"/>
                <w:sz w:val="22"/>
                <w:szCs w:val="22"/>
              </w:rPr>
              <w:t xml:space="preserve">Susținerea de cursuri şi seminarii la disciplinele: </w:t>
            </w:r>
            <w:r w:rsidRPr="0014119E">
              <w:rPr>
                <w:rFonts w:asciiTheme="minorHAnsi" w:hAnsiTheme="minorHAnsi" w:cstheme="minorHAnsi"/>
                <w:i/>
                <w:sz w:val="22"/>
                <w:szCs w:val="22"/>
              </w:rPr>
              <w:t>Metodica educării limbajului / Predare limbași literatura  franceză/  Limba română – studenţi români  / Morfologia limbii române / Metodica predării limbii și literaturii române</w:t>
            </w:r>
            <w:r w:rsidRPr="0014119E">
              <w:rPr>
                <w:rFonts w:asciiTheme="minorHAnsi" w:hAnsiTheme="minorHAnsi" w:cstheme="minorHAnsi"/>
                <w:sz w:val="22"/>
                <w:szCs w:val="22"/>
              </w:rPr>
              <w:t xml:space="preserve">  / Susţinerea activităţilor practice cu studenţii (Practică pedagogică și de specialitate), Activități extracurriculare studențești</w:t>
            </w:r>
          </w:p>
          <w:p w14:paraId="1C9A9036" w14:textId="77777777" w:rsidR="003A2E8E" w:rsidRPr="0014119E" w:rsidRDefault="00847D8D" w:rsidP="003A2E8E">
            <w:pPr>
              <w:pStyle w:val="CVNormal"/>
              <w:numPr>
                <w:ilvl w:val="0"/>
                <w:numId w:val="2"/>
              </w:numPr>
              <w:jc w:val="both"/>
              <w:rPr>
                <w:rFonts w:asciiTheme="minorHAnsi" w:hAnsiTheme="minorHAnsi" w:cstheme="minorHAnsi"/>
                <w:sz w:val="22"/>
                <w:szCs w:val="22"/>
              </w:rPr>
            </w:pPr>
            <w:r w:rsidRPr="0014119E">
              <w:rPr>
                <w:rFonts w:asciiTheme="minorHAnsi" w:hAnsiTheme="minorHAnsi" w:cstheme="minorHAnsi"/>
                <w:sz w:val="22"/>
                <w:szCs w:val="22"/>
              </w:rPr>
              <w:t>Susținerea de seminarii</w:t>
            </w:r>
            <w:r w:rsidR="003A2E8E" w:rsidRPr="0014119E">
              <w:rPr>
                <w:rFonts w:asciiTheme="minorHAnsi" w:hAnsiTheme="minorHAnsi" w:cstheme="minorHAnsi"/>
                <w:sz w:val="22"/>
                <w:szCs w:val="22"/>
              </w:rPr>
              <w:t xml:space="preserve"> de </w:t>
            </w:r>
            <w:r w:rsidR="003A2E8E" w:rsidRPr="0014119E">
              <w:rPr>
                <w:rFonts w:asciiTheme="minorHAnsi" w:hAnsiTheme="minorHAnsi" w:cstheme="minorHAnsi"/>
                <w:i/>
                <w:sz w:val="22"/>
                <w:szCs w:val="22"/>
              </w:rPr>
              <w:t>Limba și literatura franceză</w:t>
            </w:r>
            <w:r w:rsidR="003A2E8E" w:rsidRPr="0014119E">
              <w:rPr>
                <w:rFonts w:asciiTheme="minorHAnsi" w:hAnsiTheme="minorHAnsi" w:cstheme="minorHAnsi"/>
                <w:sz w:val="22"/>
                <w:szCs w:val="22"/>
              </w:rPr>
              <w:t xml:space="preserve">, </w:t>
            </w:r>
            <w:r w:rsidR="003A2E8E" w:rsidRPr="0014119E">
              <w:rPr>
                <w:rFonts w:asciiTheme="minorHAnsi" w:hAnsiTheme="minorHAnsi" w:cstheme="minorHAnsi"/>
                <w:i/>
                <w:sz w:val="22"/>
                <w:szCs w:val="22"/>
              </w:rPr>
              <w:t>Limba franceză – curs practic</w:t>
            </w:r>
            <w:r w:rsidR="003A2E8E" w:rsidRPr="0014119E">
              <w:rPr>
                <w:rFonts w:asciiTheme="minorHAnsi" w:hAnsiTheme="minorHAnsi" w:cstheme="minorHAnsi"/>
                <w:sz w:val="22"/>
                <w:szCs w:val="22"/>
              </w:rPr>
              <w:t>, Activități extracurriculare studențești</w:t>
            </w:r>
          </w:p>
          <w:p w14:paraId="709B3BE9" w14:textId="77777777" w:rsidR="004F33BD" w:rsidRPr="0014119E" w:rsidRDefault="004F33BD" w:rsidP="003A2E8E">
            <w:pPr>
              <w:pStyle w:val="CVNormal"/>
              <w:numPr>
                <w:ilvl w:val="0"/>
                <w:numId w:val="2"/>
              </w:numPr>
              <w:jc w:val="both"/>
              <w:rPr>
                <w:rFonts w:asciiTheme="minorHAnsi" w:hAnsiTheme="minorHAnsi" w:cstheme="minorHAnsi"/>
                <w:sz w:val="22"/>
                <w:szCs w:val="22"/>
              </w:rPr>
            </w:pPr>
            <w:r w:rsidRPr="0014119E">
              <w:rPr>
                <w:rFonts w:asciiTheme="minorHAnsi" w:hAnsiTheme="minorHAnsi" w:cstheme="minorHAnsi"/>
                <w:sz w:val="22"/>
                <w:szCs w:val="22"/>
              </w:rPr>
              <w:t xml:space="preserve">Activitate permanentă de cercetare științifică prin realizarea de studii, cercetări, participarea la conferinți și dezbateri științifice; </w:t>
            </w:r>
          </w:p>
          <w:p w14:paraId="0E5640C0" w14:textId="77777777" w:rsidR="00424364" w:rsidRPr="0014119E" w:rsidRDefault="00424364" w:rsidP="003A2E8E">
            <w:pPr>
              <w:pStyle w:val="CVNormal"/>
              <w:numPr>
                <w:ilvl w:val="0"/>
                <w:numId w:val="2"/>
              </w:numPr>
              <w:jc w:val="both"/>
              <w:rPr>
                <w:rFonts w:asciiTheme="minorHAnsi" w:hAnsiTheme="minorHAnsi" w:cstheme="minorHAnsi"/>
                <w:sz w:val="22"/>
                <w:szCs w:val="22"/>
              </w:rPr>
            </w:pPr>
            <w:r w:rsidRPr="0014119E">
              <w:rPr>
                <w:rFonts w:asciiTheme="minorHAnsi" w:hAnsiTheme="minorHAnsi" w:cstheme="minorHAnsi"/>
                <w:sz w:val="22"/>
                <w:szCs w:val="22"/>
              </w:rPr>
              <w:t>Activități permanente de calitatea învățământului, activități sociale, activități extracurriculare studențești.</w:t>
            </w:r>
          </w:p>
        </w:tc>
      </w:tr>
      <w:tr w:rsidR="003A2E8E" w:rsidRPr="0014119E" w14:paraId="6620233E" w14:textId="77777777" w:rsidTr="00113BED">
        <w:tc>
          <w:tcPr>
            <w:tcW w:w="2817" w:type="dxa"/>
          </w:tcPr>
          <w:p w14:paraId="4FB8BBE1" w14:textId="77777777" w:rsidR="003A2E8E" w:rsidRPr="0014119E" w:rsidRDefault="003A2E8E" w:rsidP="00F7084B">
            <w:pPr>
              <w:jc w:val="right"/>
              <w:rPr>
                <w:rFonts w:cstheme="minorHAnsi"/>
              </w:rPr>
            </w:pPr>
            <w:r w:rsidRPr="0014119E">
              <w:rPr>
                <w:rFonts w:cstheme="minorHAnsi"/>
              </w:rPr>
              <w:lastRenderedPageBreak/>
              <w:t>Numele şi adresa angajatorului</w:t>
            </w:r>
          </w:p>
        </w:tc>
        <w:tc>
          <w:tcPr>
            <w:tcW w:w="6533" w:type="dxa"/>
            <w:gridSpan w:val="3"/>
          </w:tcPr>
          <w:p w14:paraId="7D0C90E9" w14:textId="77777777" w:rsidR="003A2E8E" w:rsidRPr="0014119E" w:rsidRDefault="003A2E8E">
            <w:pPr>
              <w:rPr>
                <w:rFonts w:cstheme="minorHAnsi"/>
              </w:rPr>
            </w:pPr>
            <w:r w:rsidRPr="0014119E">
              <w:rPr>
                <w:rFonts w:cstheme="minorHAnsi"/>
              </w:rPr>
              <w:t>Universitatea din Pitești, Facultatea de Științe ale Educației, Științe Sociale și Psihologie</w:t>
            </w:r>
          </w:p>
        </w:tc>
      </w:tr>
      <w:tr w:rsidR="003A2E8E" w:rsidRPr="0014119E" w14:paraId="20BC3A1E" w14:textId="77777777" w:rsidTr="00113BED">
        <w:tc>
          <w:tcPr>
            <w:tcW w:w="2817" w:type="dxa"/>
          </w:tcPr>
          <w:p w14:paraId="79F4F13D" w14:textId="77777777" w:rsidR="003A2E8E" w:rsidRPr="0014119E" w:rsidRDefault="003A2E8E"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44D7AAB2" w14:textId="77777777" w:rsidR="003A2E8E" w:rsidRPr="0014119E" w:rsidRDefault="00397B55">
            <w:pPr>
              <w:rPr>
                <w:rFonts w:cstheme="minorHAnsi"/>
              </w:rPr>
            </w:pPr>
            <w:r w:rsidRPr="0014119E">
              <w:rPr>
                <w:rFonts w:cstheme="minorHAnsi"/>
              </w:rPr>
              <w:t>Educație-formare</w:t>
            </w:r>
          </w:p>
        </w:tc>
      </w:tr>
      <w:tr w:rsidR="003A2E8E" w:rsidRPr="0014119E" w14:paraId="67964743" w14:textId="77777777" w:rsidTr="00113BED">
        <w:tc>
          <w:tcPr>
            <w:tcW w:w="2817" w:type="dxa"/>
          </w:tcPr>
          <w:p w14:paraId="700E675D" w14:textId="77777777" w:rsidR="003A2E8E" w:rsidRPr="0014119E" w:rsidRDefault="003A2E8E">
            <w:pPr>
              <w:rPr>
                <w:rFonts w:cstheme="minorHAnsi"/>
              </w:rPr>
            </w:pPr>
          </w:p>
        </w:tc>
        <w:tc>
          <w:tcPr>
            <w:tcW w:w="6533" w:type="dxa"/>
            <w:gridSpan w:val="3"/>
          </w:tcPr>
          <w:p w14:paraId="73A04C26" w14:textId="77777777" w:rsidR="003A2E8E" w:rsidRPr="0014119E" w:rsidRDefault="003A2E8E">
            <w:pPr>
              <w:rPr>
                <w:rFonts w:cstheme="minorHAnsi"/>
              </w:rPr>
            </w:pPr>
          </w:p>
        </w:tc>
      </w:tr>
      <w:tr w:rsidR="00A757C1" w:rsidRPr="0014119E" w14:paraId="72268947" w14:textId="77777777" w:rsidTr="00113BED">
        <w:tc>
          <w:tcPr>
            <w:tcW w:w="2817" w:type="dxa"/>
          </w:tcPr>
          <w:p w14:paraId="0B38C01E" w14:textId="77777777" w:rsidR="00A757C1" w:rsidRPr="0014119E" w:rsidRDefault="00A757C1" w:rsidP="00F7084B">
            <w:pPr>
              <w:jc w:val="right"/>
              <w:rPr>
                <w:rFonts w:cstheme="minorHAnsi"/>
              </w:rPr>
            </w:pPr>
            <w:r w:rsidRPr="0014119E">
              <w:rPr>
                <w:rFonts w:cstheme="minorHAnsi"/>
              </w:rPr>
              <w:t>Perioada</w:t>
            </w:r>
          </w:p>
        </w:tc>
        <w:tc>
          <w:tcPr>
            <w:tcW w:w="6533" w:type="dxa"/>
            <w:gridSpan w:val="3"/>
          </w:tcPr>
          <w:p w14:paraId="1B2EEC28" w14:textId="77777777" w:rsidR="00A757C1" w:rsidRPr="0014119E" w:rsidRDefault="00A757C1" w:rsidP="00F7084B">
            <w:pPr>
              <w:pStyle w:val="Subtitle"/>
              <w:spacing w:after="0"/>
              <w:ind w:left="164" w:hanging="164"/>
              <w:jc w:val="both"/>
              <w:rPr>
                <w:rFonts w:asciiTheme="minorHAnsi" w:hAnsiTheme="minorHAnsi" w:cstheme="minorHAnsi"/>
                <w:b/>
                <w:sz w:val="22"/>
                <w:szCs w:val="22"/>
              </w:rPr>
            </w:pPr>
            <w:r w:rsidRPr="0014119E">
              <w:rPr>
                <w:rFonts w:asciiTheme="minorHAnsi" w:hAnsiTheme="minorHAnsi" w:cstheme="minorHAnsi"/>
                <w:b/>
                <w:sz w:val="22"/>
                <w:szCs w:val="22"/>
              </w:rPr>
              <w:t>mai 2018 - prezent</w:t>
            </w:r>
          </w:p>
        </w:tc>
      </w:tr>
      <w:tr w:rsidR="00A757C1" w:rsidRPr="0014119E" w14:paraId="0B0CBB31" w14:textId="77777777" w:rsidTr="00113BED">
        <w:tc>
          <w:tcPr>
            <w:tcW w:w="2817" w:type="dxa"/>
          </w:tcPr>
          <w:p w14:paraId="4B6D6553" w14:textId="77777777" w:rsidR="00A757C1" w:rsidRPr="0014119E" w:rsidRDefault="00A757C1" w:rsidP="00F7084B">
            <w:pPr>
              <w:jc w:val="right"/>
              <w:rPr>
                <w:rFonts w:cstheme="minorHAnsi"/>
              </w:rPr>
            </w:pPr>
            <w:r w:rsidRPr="0014119E">
              <w:rPr>
                <w:rFonts w:cstheme="minorHAnsi"/>
              </w:rPr>
              <w:t>Funcția sau postul ocupat</w:t>
            </w:r>
          </w:p>
        </w:tc>
        <w:tc>
          <w:tcPr>
            <w:tcW w:w="6533" w:type="dxa"/>
            <w:gridSpan w:val="3"/>
          </w:tcPr>
          <w:p w14:paraId="3ED4F6CC" w14:textId="77777777" w:rsidR="00A757C1" w:rsidRPr="0014119E" w:rsidRDefault="00A757C1" w:rsidP="00F7084B">
            <w:pPr>
              <w:pStyle w:val="Subtitle"/>
              <w:spacing w:after="0"/>
              <w:ind w:left="164" w:hanging="164"/>
              <w:jc w:val="both"/>
              <w:rPr>
                <w:rFonts w:asciiTheme="minorHAnsi" w:hAnsiTheme="minorHAnsi" w:cstheme="minorHAnsi"/>
                <w:b/>
                <w:sz w:val="22"/>
                <w:szCs w:val="22"/>
              </w:rPr>
            </w:pPr>
            <w:r w:rsidRPr="0014119E">
              <w:rPr>
                <w:rFonts w:asciiTheme="minorHAnsi" w:hAnsiTheme="minorHAnsi" w:cstheme="minorHAnsi"/>
                <w:b/>
                <w:sz w:val="22"/>
                <w:szCs w:val="22"/>
              </w:rPr>
              <w:t>Director Centrul pentru Relaţii Internaţionale</w:t>
            </w:r>
          </w:p>
        </w:tc>
      </w:tr>
      <w:tr w:rsidR="00A757C1" w:rsidRPr="0014119E" w14:paraId="58C24D67" w14:textId="77777777" w:rsidTr="00113BED">
        <w:tc>
          <w:tcPr>
            <w:tcW w:w="2817" w:type="dxa"/>
          </w:tcPr>
          <w:p w14:paraId="0275FA6E" w14:textId="77777777" w:rsidR="00A757C1" w:rsidRPr="0014119E" w:rsidRDefault="00A757C1" w:rsidP="00F7084B">
            <w:pPr>
              <w:jc w:val="right"/>
              <w:rPr>
                <w:rFonts w:cstheme="minorHAnsi"/>
              </w:rPr>
            </w:pPr>
            <w:r w:rsidRPr="0014119E">
              <w:rPr>
                <w:rFonts w:cstheme="minorHAnsi"/>
              </w:rPr>
              <w:t>Activități și responsabilități principale</w:t>
            </w:r>
          </w:p>
        </w:tc>
        <w:tc>
          <w:tcPr>
            <w:tcW w:w="6533" w:type="dxa"/>
            <w:gridSpan w:val="3"/>
          </w:tcPr>
          <w:p w14:paraId="03150736" w14:textId="77777777" w:rsidR="00A757C1" w:rsidRPr="0014119E" w:rsidRDefault="00A757C1" w:rsidP="00F7084B">
            <w:pPr>
              <w:jc w:val="both"/>
              <w:rPr>
                <w:rFonts w:cstheme="minorHAnsi"/>
              </w:rPr>
            </w:pPr>
            <w:r w:rsidRPr="0014119E">
              <w:rPr>
                <w:rFonts w:cstheme="minorHAnsi"/>
              </w:rPr>
              <w:t>Proie</w:t>
            </w:r>
            <w:r w:rsidR="00961212">
              <w:rPr>
                <w:rFonts w:cstheme="minorHAnsi"/>
              </w:rPr>
              <w:t>ctarea strategiei de internațio</w:t>
            </w:r>
            <w:r w:rsidRPr="0014119E">
              <w:rPr>
                <w:rFonts w:cstheme="minorHAnsi"/>
              </w:rPr>
              <w:t>n</w:t>
            </w:r>
            <w:r w:rsidR="00961212">
              <w:rPr>
                <w:rFonts w:cstheme="minorHAnsi"/>
              </w:rPr>
              <w:t>a</w:t>
            </w:r>
            <w:r w:rsidRPr="0014119E">
              <w:rPr>
                <w:rFonts w:cstheme="minorHAnsi"/>
              </w:rPr>
              <w:t>lizare, elaborarea planului operațional, coordonarea activității birourilor din subordine, realizarea rapoartelor de activitate sub conducerea Prorectorului respo</w:t>
            </w:r>
            <w:r w:rsidR="00961212">
              <w:rPr>
                <w:rFonts w:cstheme="minorHAnsi"/>
              </w:rPr>
              <w:t>nsabil cu Relațiile Internaționa</w:t>
            </w:r>
            <w:r w:rsidRPr="0014119E">
              <w:rPr>
                <w:rFonts w:cstheme="minorHAnsi"/>
              </w:rPr>
              <w:t>le</w:t>
            </w:r>
          </w:p>
        </w:tc>
      </w:tr>
      <w:tr w:rsidR="00A757C1" w:rsidRPr="0014119E" w14:paraId="33FB5E64" w14:textId="77777777" w:rsidTr="00113BED">
        <w:tc>
          <w:tcPr>
            <w:tcW w:w="2817" w:type="dxa"/>
          </w:tcPr>
          <w:p w14:paraId="31204E64" w14:textId="77777777" w:rsidR="00A757C1" w:rsidRPr="0014119E" w:rsidRDefault="00A757C1" w:rsidP="00F7084B">
            <w:pPr>
              <w:jc w:val="right"/>
              <w:rPr>
                <w:rFonts w:cstheme="minorHAnsi"/>
              </w:rPr>
            </w:pPr>
            <w:r w:rsidRPr="0014119E">
              <w:rPr>
                <w:rFonts w:cstheme="minorHAnsi"/>
              </w:rPr>
              <w:t>Numele şi adresa angajatorului</w:t>
            </w:r>
          </w:p>
        </w:tc>
        <w:tc>
          <w:tcPr>
            <w:tcW w:w="6533" w:type="dxa"/>
            <w:gridSpan w:val="3"/>
          </w:tcPr>
          <w:p w14:paraId="3F6C2CB1" w14:textId="77777777" w:rsidR="00A757C1" w:rsidRPr="0014119E" w:rsidRDefault="00A757C1"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A757C1" w:rsidRPr="0014119E" w14:paraId="3EAF8E63" w14:textId="77777777" w:rsidTr="00113BED">
        <w:tc>
          <w:tcPr>
            <w:tcW w:w="2817" w:type="dxa"/>
          </w:tcPr>
          <w:p w14:paraId="4D60DEDF" w14:textId="77777777" w:rsidR="00A757C1" w:rsidRPr="0014119E" w:rsidRDefault="00A757C1"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1852E1DD" w14:textId="77777777" w:rsidR="00A757C1" w:rsidRPr="0014119E" w:rsidRDefault="00A757C1" w:rsidP="00F7084B">
            <w:pPr>
              <w:rPr>
                <w:rFonts w:cstheme="minorHAnsi"/>
              </w:rPr>
            </w:pPr>
            <w:r w:rsidRPr="0014119E">
              <w:rPr>
                <w:rFonts w:cstheme="minorHAnsi"/>
              </w:rPr>
              <w:t>Educație-formare</w:t>
            </w:r>
          </w:p>
        </w:tc>
      </w:tr>
      <w:tr w:rsidR="00A757C1" w:rsidRPr="0014119E" w14:paraId="755ECC64" w14:textId="77777777" w:rsidTr="00113BED">
        <w:tc>
          <w:tcPr>
            <w:tcW w:w="2817" w:type="dxa"/>
          </w:tcPr>
          <w:p w14:paraId="6FF64128" w14:textId="77777777" w:rsidR="00A757C1" w:rsidRPr="0014119E" w:rsidRDefault="00A757C1">
            <w:pPr>
              <w:rPr>
                <w:rFonts w:cstheme="minorHAnsi"/>
              </w:rPr>
            </w:pPr>
          </w:p>
        </w:tc>
        <w:tc>
          <w:tcPr>
            <w:tcW w:w="6533" w:type="dxa"/>
            <w:gridSpan w:val="3"/>
          </w:tcPr>
          <w:p w14:paraId="552E8986" w14:textId="77777777" w:rsidR="00A757C1" w:rsidRPr="0014119E" w:rsidRDefault="00A757C1">
            <w:pPr>
              <w:rPr>
                <w:rFonts w:cstheme="minorHAnsi"/>
              </w:rPr>
            </w:pPr>
          </w:p>
        </w:tc>
      </w:tr>
      <w:tr w:rsidR="00A757C1" w:rsidRPr="0014119E" w14:paraId="16E36843" w14:textId="77777777" w:rsidTr="00113BED">
        <w:tc>
          <w:tcPr>
            <w:tcW w:w="2817" w:type="dxa"/>
          </w:tcPr>
          <w:p w14:paraId="50D41C0D" w14:textId="77777777" w:rsidR="00A757C1" w:rsidRPr="0014119E" w:rsidRDefault="00A757C1" w:rsidP="00F7084B">
            <w:pPr>
              <w:jc w:val="right"/>
              <w:rPr>
                <w:rFonts w:cstheme="minorHAnsi"/>
              </w:rPr>
            </w:pPr>
            <w:r w:rsidRPr="0014119E">
              <w:rPr>
                <w:rFonts w:cstheme="minorHAnsi"/>
              </w:rPr>
              <w:t>Perioada</w:t>
            </w:r>
          </w:p>
        </w:tc>
        <w:tc>
          <w:tcPr>
            <w:tcW w:w="6533" w:type="dxa"/>
            <w:gridSpan w:val="3"/>
          </w:tcPr>
          <w:p w14:paraId="74450526" w14:textId="77777777" w:rsidR="00A757C1" w:rsidRPr="0014119E" w:rsidRDefault="00A757C1" w:rsidP="00F7084B">
            <w:pPr>
              <w:pStyle w:val="CVNormal"/>
              <w:ind w:left="0"/>
              <w:rPr>
                <w:rFonts w:asciiTheme="minorHAnsi" w:hAnsiTheme="minorHAnsi" w:cstheme="minorHAnsi"/>
                <w:b/>
                <w:sz w:val="22"/>
                <w:szCs w:val="22"/>
              </w:rPr>
            </w:pPr>
            <w:r w:rsidRPr="0014119E">
              <w:rPr>
                <w:rFonts w:asciiTheme="minorHAnsi" w:hAnsiTheme="minorHAnsi" w:cstheme="minorHAnsi"/>
                <w:b/>
                <w:sz w:val="22"/>
                <w:szCs w:val="22"/>
              </w:rPr>
              <w:t>aprilie 2012 – septembrie 2016</w:t>
            </w:r>
          </w:p>
        </w:tc>
      </w:tr>
      <w:tr w:rsidR="00A757C1" w:rsidRPr="0014119E" w14:paraId="5CBF5608" w14:textId="77777777" w:rsidTr="00113BED">
        <w:tc>
          <w:tcPr>
            <w:tcW w:w="2817" w:type="dxa"/>
          </w:tcPr>
          <w:p w14:paraId="2D2383B8" w14:textId="77777777" w:rsidR="00A757C1" w:rsidRPr="0014119E" w:rsidRDefault="00A757C1" w:rsidP="00F7084B">
            <w:pPr>
              <w:jc w:val="right"/>
              <w:rPr>
                <w:rFonts w:cstheme="minorHAnsi"/>
              </w:rPr>
            </w:pPr>
            <w:r w:rsidRPr="0014119E">
              <w:rPr>
                <w:rFonts w:cstheme="minorHAnsi"/>
              </w:rPr>
              <w:t>Funcția sau postul ocupat</w:t>
            </w:r>
          </w:p>
        </w:tc>
        <w:tc>
          <w:tcPr>
            <w:tcW w:w="6533" w:type="dxa"/>
            <w:gridSpan w:val="3"/>
          </w:tcPr>
          <w:p w14:paraId="4680F838" w14:textId="77777777" w:rsidR="00A757C1" w:rsidRPr="0014119E" w:rsidRDefault="00A757C1" w:rsidP="00F7084B">
            <w:pPr>
              <w:rPr>
                <w:rFonts w:cstheme="minorHAnsi"/>
              </w:rPr>
            </w:pPr>
            <w:r w:rsidRPr="0014119E">
              <w:rPr>
                <w:rFonts w:cstheme="minorHAnsi"/>
                <w:b/>
              </w:rPr>
              <w:t>Prodecan Facultatea de Științe ale Educației (FSEd)</w:t>
            </w:r>
          </w:p>
        </w:tc>
      </w:tr>
      <w:tr w:rsidR="00A757C1" w:rsidRPr="0014119E" w14:paraId="5763021D" w14:textId="77777777" w:rsidTr="00113BED">
        <w:tc>
          <w:tcPr>
            <w:tcW w:w="2817" w:type="dxa"/>
          </w:tcPr>
          <w:p w14:paraId="33545B01" w14:textId="77777777" w:rsidR="00A757C1" w:rsidRPr="0014119E" w:rsidRDefault="00A757C1" w:rsidP="00F7084B">
            <w:pPr>
              <w:jc w:val="right"/>
              <w:rPr>
                <w:rFonts w:cstheme="minorHAnsi"/>
              </w:rPr>
            </w:pPr>
            <w:r w:rsidRPr="0014119E">
              <w:rPr>
                <w:rFonts w:cstheme="minorHAnsi"/>
              </w:rPr>
              <w:t>Activități și responsabilități principale</w:t>
            </w:r>
          </w:p>
        </w:tc>
        <w:tc>
          <w:tcPr>
            <w:tcW w:w="6533" w:type="dxa"/>
            <w:gridSpan w:val="3"/>
          </w:tcPr>
          <w:p w14:paraId="463416FF" w14:textId="77777777" w:rsidR="00A757C1" w:rsidRPr="0014119E" w:rsidRDefault="00A757C1" w:rsidP="00F7084B">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Activități de calitatea învățământului, activități sociale și cu studenții.</w:t>
            </w:r>
          </w:p>
        </w:tc>
      </w:tr>
      <w:tr w:rsidR="00A757C1" w:rsidRPr="0014119E" w14:paraId="74CA2286" w14:textId="77777777" w:rsidTr="00113BED">
        <w:tc>
          <w:tcPr>
            <w:tcW w:w="2817" w:type="dxa"/>
          </w:tcPr>
          <w:p w14:paraId="0C54E556" w14:textId="77777777" w:rsidR="00A757C1" w:rsidRPr="0014119E" w:rsidRDefault="00A757C1" w:rsidP="00F7084B">
            <w:pPr>
              <w:jc w:val="right"/>
              <w:rPr>
                <w:rFonts w:cstheme="minorHAnsi"/>
              </w:rPr>
            </w:pPr>
            <w:r w:rsidRPr="0014119E">
              <w:rPr>
                <w:rFonts w:cstheme="minorHAnsi"/>
              </w:rPr>
              <w:t>Numele şi adresa angajatorului</w:t>
            </w:r>
          </w:p>
        </w:tc>
        <w:tc>
          <w:tcPr>
            <w:tcW w:w="6533" w:type="dxa"/>
            <w:gridSpan w:val="3"/>
          </w:tcPr>
          <w:p w14:paraId="2FEEBCB4" w14:textId="77777777" w:rsidR="00A757C1" w:rsidRPr="0014119E" w:rsidRDefault="00A757C1"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A757C1" w:rsidRPr="0014119E" w14:paraId="194A786B" w14:textId="77777777" w:rsidTr="00113BED">
        <w:tc>
          <w:tcPr>
            <w:tcW w:w="2817" w:type="dxa"/>
          </w:tcPr>
          <w:p w14:paraId="099B666B" w14:textId="77777777" w:rsidR="00A757C1" w:rsidRPr="0014119E" w:rsidRDefault="00A757C1"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29B4D48A" w14:textId="77777777" w:rsidR="00A757C1" w:rsidRPr="0014119E" w:rsidRDefault="00A757C1" w:rsidP="00F7084B">
            <w:pPr>
              <w:rPr>
                <w:rFonts w:cstheme="minorHAnsi"/>
              </w:rPr>
            </w:pPr>
            <w:r w:rsidRPr="0014119E">
              <w:rPr>
                <w:rFonts w:cstheme="minorHAnsi"/>
              </w:rPr>
              <w:t>Educație-formare</w:t>
            </w:r>
          </w:p>
        </w:tc>
      </w:tr>
      <w:tr w:rsidR="00A757C1" w:rsidRPr="0014119E" w14:paraId="3F69BA8B" w14:textId="77777777" w:rsidTr="00113BED">
        <w:tc>
          <w:tcPr>
            <w:tcW w:w="2817" w:type="dxa"/>
          </w:tcPr>
          <w:p w14:paraId="58FA62E2" w14:textId="77777777" w:rsidR="00A757C1" w:rsidRPr="0014119E" w:rsidRDefault="00A757C1">
            <w:pPr>
              <w:rPr>
                <w:rFonts w:cstheme="minorHAnsi"/>
              </w:rPr>
            </w:pPr>
          </w:p>
        </w:tc>
        <w:tc>
          <w:tcPr>
            <w:tcW w:w="6533" w:type="dxa"/>
            <w:gridSpan w:val="3"/>
          </w:tcPr>
          <w:p w14:paraId="18B052EB" w14:textId="77777777" w:rsidR="00A757C1" w:rsidRPr="0014119E" w:rsidRDefault="00A757C1">
            <w:pPr>
              <w:rPr>
                <w:rFonts w:cstheme="minorHAnsi"/>
              </w:rPr>
            </w:pPr>
          </w:p>
        </w:tc>
      </w:tr>
      <w:tr w:rsidR="00A757C1" w:rsidRPr="0014119E" w14:paraId="5E0A1B3F" w14:textId="77777777" w:rsidTr="00113BED">
        <w:tc>
          <w:tcPr>
            <w:tcW w:w="2817" w:type="dxa"/>
          </w:tcPr>
          <w:p w14:paraId="562630AD" w14:textId="77777777" w:rsidR="00A757C1" w:rsidRPr="0014119E" w:rsidRDefault="00A757C1" w:rsidP="00F7084B">
            <w:pPr>
              <w:jc w:val="right"/>
              <w:rPr>
                <w:rFonts w:cstheme="minorHAnsi"/>
              </w:rPr>
            </w:pPr>
            <w:r w:rsidRPr="0014119E">
              <w:rPr>
                <w:rFonts w:cstheme="minorHAnsi"/>
              </w:rPr>
              <w:t>Perioada</w:t>
            </w:r>
          </w:p>
        </w:tc>
        <w:tc>
          <w:tcPr>
            <w:tcW w:w="6533" w:type="dxa"/>
            <w:gridSpan w:val="3"/>
          </w:tcPr>
          <w:p w14:paraId="12262FF2" w14:textId="77777777" w:rsidR="00A757C1" w:rsidRPr="0014119E" w:rsidRDefault="00A757C1" w:rsidP="00F7084B">
            <w:pPr>
              <w:pStyle w:val="CVNormal-FirstLine"/>
              <w:spacing w:before="0"/>
              <w:ind w:left="0"/>
              <w:rPr>
                <w:rFonts w:asciiTheme="minorHAnsi" w:hAnsiTheme="minorHAnsi" w:cstheme="minorHAnsi"/>
                <w:b/>
                <w:sz w:val="22"/>
                <w:szCs w:val="22"/>
              </w:rPr>
            </w:pPr>
            <w:r w:rsidRPr="0014119E">
              <w:rPr>
                <w:rFonts w:asciiTheme="minorHAnsi" w:hAnsiTheme="minorHAnsi" w:cstheme="minorHAnsi"/>
                <w:b/>
                <w:sz w:val="22"/>
                <w:szCs w:val="22"/>
              </w:rPr>
              <w:t>15.08.2001-01.09.2003</w:t>
            </w:r>
          </w:p>
        </w:tc>
      </w:tr>
      <w:tr w:rsidR="00A757C1" w:rsidRPr="0014119E" w14:paraId="2AFC0D2D" w14:textId="77777777" w:rsidTr="00113BED">
        <w:tc>
          <w:tcPr>
            <w:tcW w:w="2817" w:type="dxa"/>
          </w:tcPr>
          <w:p w14:paraId="44C432E7" w14:textId="77777777" w:rsidR="00A757C1" w:rsidRPr="0014119E" w:rsidRDefault="00A757C1" w:rsidP="00F7084B">
            <w:pPr>
              <w:jc w:val="right"/>
              <w:rPr>
                <w:rFonts w:cstheme="minorHAnsi"/>
              </w:rPr>
            </w:pPr>
            <w:r w:rsidRPr="0014119E">
              <w:rPr>
                <w:rFonts w:cstheme="minorHAnsi"/>
              </w:rPr>
              <w:t>Funcția sau postul ocupat</w:t>
            </w:r>
          </w:p>
        </w:tc>
        <w:tc>
          <w:tcPr>
            <w:tcW w:w="6533" w:type="dxa"/>
            <w:gridSpan w:val="3"/>
          </w:tcPr>
          <w:p w14:paraId="35E19ACA" w14:textId="77777777" w:rsidR="00A757C1" w:rsidRPr="0014119E" w:rsidRDefault="00A757C1" w:rsidP="00F7084B">
            <w:pPr>
              <w:pStyle w:val="CVNormal"/>
              <w:ind w:left="0"/>
              <w:jc w:val="both"/>
              <w:rPr>
                <w:rFonts w:asciiTheme="minorHAnsi" w:hAnsiTheme="minorHAnsi" w:cstheme="minorHAnsi"/>
                <w:sz w:val="22"/>
                <w:szCs w:val="22"/>
              </w:rPr>
            </w:pPr>
            <w:r w:rsidRPr="0014119E">
              <w:rPr>
                <w:rFonts w:asciiTheme="minorHAnsi" w:hAnsiTheme="minorHAnsi" w:cstheme="minorHAnsi"/>
                <w:b/>
                <w:sz w:val="22"/>
                <w:szCs w:val="22"/>
              </w:rPr>
              <w:t>Asistent univeristar asociat</w:t>
            </w:r>
            <w:r w:rsidRPr="0014119E">
              <w:rPr>
                <w:rFonts w:asciiTheme="minorHAnsi" w:hAnsiTheme="minorHAnsi" w:cstheme="minorHAnsi"/>
                <w:sz w:val="22"/>
                <w:szCs w:val="22"/>
              </w:rPr>
              <w:t xml:space="preserve">  </w:t>
            </w:r>
          </w:p>
        </w:tc>
      </w:tr>
      <w:tr w:rsidR="00A757C1" w:rsidRPr="0014119E" w14:paraId="46702EC4" w14:textId="77777777" w:rsidTr="00113BED">
        <w:tc>
          <w:tcPr>
            <w:tcW w:w="2817" w:type="dxa"/>
          </w:tcPr>
          <w:p w14:paraId="2292505D" w14:textId="77777777" w:rsidR="00A757C1" w:rsidRPr="0014119E" w:rsidRDefault="00A757C1" w:rsidP="00F7084B">
            <w:pPr>
              <w:jc w:val="right"/>
              <w:rPr>
                <w:rFonts w:cstheme="minorHAnsi"/>
              </w:rPr>
            </w:pPr>
            <w:r w:rsidRPr="0014119E">
              <w:rPr>
                <w:rFonts w:cstheme="minorHAnsi"/>
              </w:rPr>
              <w:t>Activități și responsabilități principale</w:t>
            </w:r>
          </w:p>
        </w:tc>
        <w:tc>
          <w:tcPr>
            <w:tcW w:w="6533" w:type="dxa"/>
            <w:gridSpan w:val="3"/>
          </w:tcPr>
          <w:p w14:paraId="6221D188" w14:textId="77777777" w:rsidR="00A757C1" w:rsidRPr="0014119E" w:rsidRDefault="00A757C1" w:rsidP="00F7084B">
            <w:pPr>
              <w:jc w:val="both"/>
              <w:rPr>
                <w:rFonts w:cstheme="minorHAnsi"/>
              </w:rPr>
            </w:pPr>
            <w:r w:rsidRPr="0014119E">
              <w:rPr>
                <w:rFonts w:cstheme="minorHAnsi"/>
              </w:rPr>
              <w:t xml:space="preserve">Cursuri practice de limbă franceză de specialitate pentru </w:t>
            </w:r>
            <w:r w:rsidRPr="0014119E">
              <w:rPr>
                <w:rFonts w:cstheme="minorHAnsi"/>
                <w:i/>
              </w:rPr>
              <w:t>Secţiile de Biologie şi Horticultură</w:t>
            </w:r>
          </w:p>
        </w:tc>
      </w:tr>
      <w:tr w:rsidR="00A757C1" w:rsidRPr="0014119E" w14:paraId="14AB7E79" w14:textId="77777777" w:rsidTr="00113BED">
        <w:tc>
          <w:tcPr>
            <w:tcW w:w="2817" w:type="dxa"/>
          </w:tcPr>
          <w:p w14:paraId="58BEDF4E" w14:textId="77777777" w:rsidR="00A757C1" w:rsidRPr="0014119E" w:rsidRDefault="00A757C1" w:rsidP="00F7084B">
            <w:pPr>
              <w:jc w:val="right"/>
              <w:rPr>
                <w:rFonts w:cstheme="minorHAnsi"/>
              </w:rPr>
            </w:pPr>
            <w:r w:rsidRPr="0014119E">
              <w:rPr>
                <w:rFonts w:cstheme="minorHAnsi"/>
              </w:rPr>
              <w:lastRenderedPageBreak/>
              <w:t>Numele şi adresa angajatorului</w:t>
            </w:r>
          </w:p>
        </w:tc>
        <w:tc>
          <w:tcPr>
            <w:tcW w:w="6533" w:type="dxa"/>
            <w:gridSpan w:val="3"/>
          </w:tcPr>
          <w:p w14:paraId="2D89A5D4" w14:textId="77777777" w:rsidR="00A757C1" w:rsidRPr="0014119E" w:rsidRDefault="00A757C1" w:rsidP="00F7084B">
            <w:pPr>
              <w:jc w:val="both"/>
              <w:rPr>
                <w:rFonts w:cstheme="minorHAnsi"/>
              </w:rPr>
            </w:pPr>
            <w:r w:rsidRPr="0014119E">
              <w:rPr>
                <w:rFonts w:cstheme="minorHAnsi"/>
              </w:rPr>
              <w:t>Universitatea din Pitești, Facultatea de Litere, Catedra de Limbi Romanice</w:t>
            </w:r>
          </w:p>
        </w:tc>
      </w:tr>
      <w:tr w:rsidR="00A757C1" w:rsidRPr="0014119E" w14:paraId="1E4273D7" w14:textId="77777777" w:rsidTr="00113BED">
        <w:tc>
          <w:tcPr>
            <w:tcW w:w="2817" w:type="dxa"/>
          </w:tcPr>
          <w:p w14:paraId="121FB43D" w14:textId="77777777" w:rsidR="00A757C1" w:rsidRPr="0014119E" w:rsidRDefault="00A757C1"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65523830" w14:textId="77777777" w:rsidR="00A757C1" w:rsidRPr="0014119E" w:rsidRDefault="00A757C1" w:rsidP="00F7084B">
            <w:pPr>
              <w:rPr>
                <w:rFonts w:cstheme="minorHAnsi"/>
              </w:rPr>
            </w:pPr>
            <w:r w:rsidRPr="0014119E">
              <w:rPr>
                <w:rFonts w:cstheme="minorHAnsi"/>
              </w:rPr>
              <w:t>Educație-formare</w:t>
            </w:r>
          </w:p>
        </w:tc>
      </w:tr>
      <w:tr w:rsidR="00A757C1" w:rsidRPr="0014119E" w14:paraId="4B6EE0F3" w14:textId="77777777" w:rsidTr="00113BED">
        <w:tc>
          <w:tcPr>
            <w:tcW w:w="2817" w:type="dxa"/>
          </w:tcPr>
          <w:p w14:paraId="7662AFE1" w14:textId="77777777" w:rsidR="00A757C1" w:rsidRPr="0014119E" w:rsidRDefault="00A757C1">
            <w:pPr>
              <w:rPr>
                <w:rFonts w:cstheme="minorHAnsi"/>
              </w:rPr>
            </w:pPr>
          </w:p>
        </w:tc>
        <w:tc>
          <w:tcPr>
            <w:tcW w:w="6533" w:type="dxa"/>
            <w:gridSpan w:val="3"/>
          </w:tcPr>
          <w:p w14:paraId="43025475" w14:textId="77777777" w:rsidR="00A757C1" w:rsidRPr="0014119E" w:rsidRDefault="00A757C1">
            <w:pPr>
              <w:rPr>
                <w:rFonts w:cstheme="minorHAnsi"/>
              </w:rPr>
            </w:pPr>
          </w:p>
        </w:tc>
      </w:tr>
      <w:tr w:rsidR="006903C6" w:rsidRPr="0014119E" w14:paraId="005DECCD" w14:textId="77777777" w:rsidTr="00113BED">
        <w:tc>
          <w:tcPr>
            <w:tcW w:w="2817" w:type="dxa"/>
          </w:tcPr>
          <w:p w14:paraId="77B898F3" w14:textId="77777777" w:rsidR="006903C6" w:rsidRPr="0014119E" w:rsidRDefault="006903C6" w:rsidP="00F7084B">
            <w:pPr>
              <w:jc w:val="right"/>
              <w:rPr>
                <w:rFonts w:cstheme="minorHAnsi"/>
              </w:rPr>
            </w:pPr>
            <w:r w:rsidRPr="0014119E">
              <w:rPr>
                <w:rFonts w:cstheme="minorHAnsi"/>
              </w:rPr>
              <w:t>Perioada</w:t>
            </w:r>
          </w:p>
        </w:tc>
        <w:tc>
          <w:tcPr>
            <w:tcW w:w="6533" w:type="dxa"/>
            <w:gridSpan w:val="3"/>
          </w:tcPr>
          <w:p w14:paraId="7FD097D6" w14:textId="77777777" w:rsidR="006903C6" w:rsidRPr="0014119E" w:rsidRDefault="007C3B0A" w:rsidP="008C631D">
            <w:pPr>
              <w:pStyle w:val="CVNormal"/>
              <w:rPr>
                <w:rFonts w:asciiTheme="minorHAnsi" w:hAnsiTheme="minorHAnsi" w:cstheme="minorHAnsi"/>
                <w:b/>
                <w:sz w:val="22"/>
                <w:szCs w:val="22"/>
              </w:rPr>
            </w:pPr>
            <w:r w:rsidRPr="0014119E">
              <w:rPr>
                <w:rFonts w:asciiTheme="minorHAnsi" w:hAnsiTheme="minorHAnsi" w:cstheme="minorHAnsi"/>
                <w:b/>
                <w:sz w:val="22"/>
                <w:szCs w:val="22"/>
              </w:rPr>
              <w:t xml:space="preserve">01.09.2005 – </w:t>
            </w:r>
            <w:r w:rsidR="008C631D" w:rsidRPr="0014119E">
              <w:rPr>
                <w:rFonts w:asciiTheme="minorHAnsi" w:hAnsiTheme="minorHAnsi" w:cstheme="minorHAnsi"/>
                <w:b/>
                <w:sz w:val="22"/>
                <w:szCs w:val="22"/>
              </w:rPr>
              <w:t>prezent</w:t>
            </w:r>
          </w:p>
        </w:tc>
      </w:tr>
      <w:tr w:rsidR="006903C6" w:rsidRPr="0014119E" w14:paraId="4443C433" w14:textId="77777777" w:rsidTr="00113BED">
        <w:tc>
          <w:tcPr>
            <w:tcW w:w="2817" w:type="dxa"/>
          </w:tcPr>
          <w:p w14:paraId="2E5211EC" w14:textId="77777777" w:rsidR="006903C6" w:rsidRPr="0014119E" w:rsidRDefault="006903C6" w:rsidP="00F7084B">
            <w:pPr>
              <w:jc w:val="right"/>
              <w:rPr>
                <w:rFonts w:cstheme="minorHAnsi"/>
              </w:rPr>
            </w:pPr>
            <w:r w:rsidRPr="0014119E">
              <w:rPr>
                <w:rFonts w:cstheme="minorHAnsi"/>
              </w:rPr>
              <w:t>Funcția sau postul ocupat</w:t>
            </w:r>
          </w:p>
        </w:tc>
        <w:tc>
          <w:tcPr>
            <w:tcW w:w="6533" w:type="dxa"/>
            <w:gridSpan w:val="3"/>
          </w:tcPr>
          <w:p w14:paraId="1D864CFA" w14:textId="77777777" w:rsidR="006903C6" w:rsidRPr="0014119E" w:rsidRDefault="007C3B0A" w:rsidP="00C14C8D">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 xml:space="preserve">Expert </w:t>
            </w:r>
            <w:r w:rsidR="00C14C8D" w:rsidRPr="0014119E">
              <w:rPr>
                <w:rFonts w:asciiTheme="minorHAnsi" w:hAnsiTheme="minorHAnsi" w:cstheme="minorHAnsi"/>
                <w:sz w:val="22"/>
                <w:szCs w:val="22"/>
              </w:rPr>
              <w:t>și formator</w:t>
            </w:r>
          </w:p>
        </w:tc>
      </w:tr>
      <w:tr w:rsidR="006903C6" w:rsidRPr="0014119E" w14:paraId="31C37D63" w14:textId="77777777" w:rsidTr="00113BED">
        <w:tc>
          <w:tcPr>
            <w:tcW w:w="2817" w:type="dxa"/>
          </w:tcPr>
          <w:p w14:paraId="76CAA6E6" w14:textId="77777777" w:rsidR="006903C6" w:rsidRPr="0014119E" w:rsidRDefault="006903C6" w:rsidP="00F7084B">
            <w:pPr>
              <w:jc w:val="right"/>
              <w:rPr>
                <w:rFonts w:cstheme="minorHAnsi"/>
              </w:rPr>
            </w:pPr>
            <w:r w:rsidRPr="0014119E">
              <w:rPr>
                <w:rFonts w:cstheme="minorHAnsi"/>
              </w:rPr>
              <w:t>Activități și responsabilități principale</w:t>
            </w:r>
          </w:p>
        </w:tc>
        <w:tc>
          <w:tcPr>
            <w:tcW w:w="6533" w:type="dxa"/>
            <w:gridSpan w:val="3"/>
          </w:tcPr>
          <w:p w14:paraId="5771C59B" w14:textId="7E9BEF5C" w:rsidR="00E306FA" w:rsidRPr="0014119E" w:rsidRDefault="00E306FA" w:rsidP="00B62FA6">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Proiectarea şi susţinerea activităţilor practice şi a seminariilor în cadrul programelor de formare continua a cadrelor didactice din învaţamântul preuniversitar în conformitate cu obiectivele programului, competenţele vizate, metodologiile anunţate:</w:t>
            </w:r>
          </w:p>
          <w:p w14:paraId="42B6B57B" w14:textId="3F3A8DDD" w:rsidR="00E306FA" w:rsidRDefault="00E306FA" w:rsidP="00E306FA">
            <w:pPr>
              <w:pStyle w:val="CVNormal"/>
              <w:jc w:val="both"/>
              <w:rPr>
                <w:rFonts w:asciiTheme="minorHAnsi" w:hAnsiTheme="minorHAnsi" w:cstheme="minorHAnsi"/>
                <w:sz w:val="22"/>
                <w:szCs w:val="22"/>
              </w:rPr>
            </w:pPr>
            <w:r w:rsidRPr="0014119E">
              <w:rPr>
                <w:rFonts w:asciiTheme="minorHAnsi" w:hAnsiTheme="minorHAnsi" w:cstheme="minorHAnsi"/>
                <w:sz w:val="22"/>
                <w:szCs w:val="22"/>
              </w:rPr>
              <w:t xml:space="preserve"> - </w:t>
            </w:r>
            <w:r w:rsidRPr="0014119E">
              <w:rPr>
                <w:rFonts w:asciiTheme="minorHAnsi" w:hAnsiTheme="minorHAnsi" w:cstheme="minorHAnsi"/>
                <w:b/>
                <w:sz w:val="22"/>
                <w:szCs w:val="22"/>
              </w:rPr>
              <w:t>Conversie profesională</w:t>
            </w:r>
            <w:r w:rsidRPr="0014119E">
              <w:rPr>
                <w:rFonts w:asciiTheme="minorHAnsi" w:hAnsiTheme="minorHAnsi" w:cstheme="minorHAnsi"/>
                <w:sz w:val="22"/>
                <w:szCs w:val="22"/>
              </w:rPr>
              <w:t xml:space="preserve"> specializarea </w:t>
            </w:r>
            <w:r w:rsidRPr="005F5DA2">
              <w:rPr>
                <w:rFonts w:asciiTheme="minorHAnsi" w:hAnsiTheme="minorHAnsi" w:cstheme="minorHAnsi"/>
                <w:b/>
                <w:bCs/>
                <w:sz w:val="22"/>
                <w:szCs w:val="22"/>
              </w:rPr>
              <w:t>Pedagogia învățământului primar și preșcolar</w:t>
            </w:r>
            <w:r w:rsidRPr="0014119E">
              <w:rPr>
                <w:rFonts w:asciiTheme="minorHAnsi" w:hAnsiTheme="minorHAnsi" w:cstheme="minorHAnsi"/>
                <w:sz w:val="22"/>
                <w:szCs w:val="22"/>
              </w:rPr>
              <w:t xml:space="preserve">, an universitar </w:t>
            </w:r>
            <w:r w:rsidR="008C631D" w:rsidRPr="0014119E">
              <w:rPr>
                <w:rFonts w:asciiTheme="minorHAnsi" w:hAnsiTheme="minorHAnsi" w:cstheme="minorHAnsi"/>
                <w:sz w:val="22"/>
                <w:szCs w:val="22"/>
              </w:rPr>
              <w:t>2014-prezent;</w:t>
            </w:r>
          </w:p>
          <w:p w14:paraId="4461316D" w14:textId="148254B6" w:rsidR="00B62FA6" w:rsidRPr="0014119E" w:rsidRDefault="00B62FA6" w:rsidP="00E306FA">
            <w:pPr>
              <w:pStyle w:val="CVNormal"/>
              <w:jc w:val="both"/>
              <w:rPr>
                <w:rFonts w:asciiTheme="minorHAnsi" w:hAnsiTheme="minorHAnsi" w:cstheme="minorHAnsi"/>
                <w:sz w:val="22"/>
                <w:szCs w:val="22"/>
              </w:rPr>
            </w:pPr>
            <w:r>
              <w:rPr>
                <w:rFonts w:asciiTheme="minorHAnsi" w:hAnsiTheme="minorHAnsi" w:cstheme="minorHAnsi"/>
                <w:sz w:val="22"/>
                <w:szCs w:val="22"/>
              </w:rPr>
              <w:t xml:space="preserve">- </w:t>
            </w:r>
            <w:r w:rsidRPr="005F5DA2">
              <w:rPr>
                <w:rFonts w:asciiTheme="minorHAnsi" w:hAnsiTheme="minorHAnsi" w:cstheme="minorHAnsi"/>
                <w:b/>
                <w:bCs/>
                <w:sz w:val="22"/>
                <w:szCs w:val="22"/>
              </w:rPr>
              <w:t>Conversie profesională</w:t>
            </w:r>
            <w:r>
              <w:rPr>
                <w:rFonts w:asciiTheme="minorHAnsi" w:hAnsiTheme="minorHAnsi" w:cstheme="minorHAnsi"/>
                <w:sz w:val="22"/>
                <w:szCs w:val="22"/>
              </w:rPr>
              <w:t xml:space="preserve"> specializarea </w:t>
            </w:r>
            <w:r w:rsidRPr="005F5DA2">
              <w:rPr>
                <w:rFonts w:asciiTheme="minorHAnsi" w:hAnsiTheme="minorHAnsi" w:cstheme="minorHAnsi"/>
                <w:b/>
                <w:bCs/>
                <w:sz w:val="22"/>
                <w:szCs w:val="22"/>
              </w:rPr>
              <w:t>Educație Tehnologică</w:t>
            </w:r>
            <w:r>
              <w:rPr>
                <w:rFonts w:asciiTheme="minorHAnsi" w:hAnsiTheme="minorHAnsi" w:cstheme="minorHAnsi"/>
                <w:sz w:val="22"/>
                <w:szCs w:val="22"/>
              </w:rPr>
              <w:t>, an universitar 2020</w:t>
            </w:r>
            <w:r w:rsidR="005F5DA2">
              <w:rPr>
                <w:rFonts w:asciiTheme="minorHAnsi" w:hAnsiTheme="minorHAnsi" w:cstheme="minorHAnsi"/>
                <w:sz w:val="22"/>
                <w:szCs w:val="22"/>
              </w:rPr>
              <w:t xml:space="preserve"> – prezent;</w:t>
            </w:r>
          </w:p>
          <w:p w14:paraId="765D1848" w14:textId="77777777" w:rsidR="008C631D" w:rsidRPr="0014119E" w:rsidRDefault="00E306FA" w:rsidP="00E306FA">
            <w:pPr>
              <w:pStyle w:val="CVNormal"/>
              <w:jc w:val="both"/>
              <w:rPr>
                <w:rFonts w:asciiTheme="minorHAnsi" w:hAnsiTheme="minorHAnsi" w:cstheme="minorHAnsi"/>
                <w:sz w:val="22"/>
                <w:szCs w:val="22"/>
              </w:rPr>
            </w:pPr>
            <w:r w:rsidRPr="0014119E">
              <w:rPr>
                <w:rFonts w:asciiTheme="minorHAnsi" w:hAnsiTheme="minorHAnsi" w:cstheme="minorHAnsi"/>
                <w:sz w:val="22"/>
                <w:szCs w:val="22"/>
              </w:rPr>
              <w:t xml:space="preserve">- </w:t>
            </w:r>
            <w:r w:rsidR="008C631D" w:rsidRPr="0014119E">
              <w:rPr>
                <w:rFonts w:asciiTheme="minorHAnsi" w:hAnsiTheme="minorHAnsi" w:cstheme="minorHAnsi"/>
                <w:sz w:val="22"/>
                <w:szCs w:val="22"/>
              </w:rPr>
              <w:t>”</w:t>
            </w:r>
            <w:r w:rsidRPr="0014119E">
              <w:rPr>
                <w:rFonts w:asciiTheme="minorHAnsi" w:hAnsiTheme="minorHAnsi" w:cstheme="minorHAnsi"/>
                <w:b/>
                <w:sz w:val="22"/>
                <w:szCs w:val="22"/>
              </w:rPr>
              <w:t>Pași în pregătirea profesională</w:t>
            </w:r>
            <w:r w:rsidR="008C631D" w:rsidRPr="0014119E">
              <w:rPr>
                <w:rFonts w:asciiTheme="minorHAnsi" w:hAnsiTheme="minorHAnsi" w:cstheme="minorHAnsi"/>
                <w:b/>
                <w:sz w:val="22"/>
                <w:szCs w:val="22"/>
              </w:rPr>
              <w:t>”</w:t>
            </w:r>
            <w:r w:rsidRPr="0014119E">
              <w:rPr>
                <w:rFonts w:asciiTheme="minorHAnsi" w:hAnsiTheme="minorHAnsi" w:cstheme="minorHAnsi"/>
                <w:sz w:val="22"/>
                <w:szCs w:val="22"/>
              </w:rPr>
              <w:t xml:space="preserve"> – program de pregătire pentru gradul II, învățământ primar/ preșcolar acreditat de către</w:t>
            </w:r>
            <w:r w:rsidR="008C631D" w:rsidRPr="0014119E">
              <w:rPr>
                <w:rFonts w:asciiTheme="minorHAnsi" w:hAnsiTheme="minorHAnsi" w:cstheme="minorHAnsi"/>
                <w:sz w:val="22"/>
                <w:szCs w:val="22"/>
              </w:rPr>
              <w:t xml:space="preserve"> MEN prin OM nr. </w:t>
            </w:r>
            <w:r w:rsidR="008C631D" w:rsidRPr="0014119E">
              <w:rPr>
                <w:rFonts w:asciiTheme="minorHAnsi" w:hAnsiTheme="minorHAnsi" w:cstheme="minorHAnsi"/>
                <w:sz w:val="22"/>
                <w:szCs w:val="22"/>
                <w:lang w:eastAsia="en-US"/>
              </w:rPr>
              <w:t>3905/18.07.2015</w:t>
            </w:r>
            <w:r w:rsidRPr="0014119E">
              <w:rPr>
                <w:rFonts w:asciiTheme="minorHAnsi" w:hAnsiTheme="minorHAnsi" w:cstheme="minorHAnsi"/>
                <w:sz w:val="22"/>
                <w:szCs w:val="22"/>
              </w:rPr>
              <w:t xml:space="preserve">. </w:t>
            </w:r>
          </w:p>
          <w:p w14:paraId="6C7971DF" w14:textId="77777777" w:rsidR="00E306FA" w:rsidRPr="0014119E" w:rsidRDefault="00E306FA" w:rsidP="00E306FA">
            <w:pPr>
              <w:pStyle w:val="CVNormal"/>
              <w:jc w:val="both"/>
              <w:rPr>
                <w:rFonts w:asciiTheme="minorHAnsi" w:hAnsiTheme="minorHAnsi" w:cstheme="minorHAnsi"/>
                <w:sz w:val="22"/>
                <w:szCs w:val="22"/>
              </w:rPr>
            </w:pPr>
            <w:r w:rsidRPr="0014119E">
              <w:rPr>
                <w:rFonts w:asciiTheme="minorHAnsi" w:hAnsiTheme="minorHAnsi" w:cstheme="minorHAnsi"/>
                <w:sz w:val="22"/>
                <w:szCs w:val="22"/>
              </w:rPr>
              <w:t>- „</w:t>
            </w:r>
            <w:r w:rsidRPr="0014119E">
              <w:rPr>
                <w:rFonts w:asciiTheme="minorHAnsi" w:hAnsiTheme="minorHAnsi" w:cstheme="minorHAnsi"/>
                <w:b/>
                <w:sz w:val="22"/>
                <w:szCs w:val="22"/>
              </w:rPr>
              <w:t>Calitate şi profesionalism în educaţie</w:t>
            </w:r>
            <w:r w:rsidRPr="0014119E">
              <w:rPr>
                <w:rFonts w:asciiTheme="minorHAnsi" w:hAnsiTheme="minorHAnsi" w:cstheme="minorHAnsi"/>
                <w:sz w:val="22"/>
                <w:szCs w:val="22"/>
              </w:rPr>
              <w:t xml:space="preserve">” program destinat formării continue a profesorilor metodişti din învăţământul preuniversitar, acreditat MECTS 4736/12.07.2012 </w:t>
            </w:r>
          </w:p>
          <w:p w14:paraId="0A1271A0" w14:textId="77777777" w:rsidR="00E306FA" w:rsidRPr="0014119E" w:rsidRDefault="00E306FA" w:rsidP="00E306FA">
            <w:pPr>
              <w:pStyle w:val="CVNormal"/>
              <w:jc w:val="both"/>
              <w:rPr>
                <w:rFonts w:asciiTheme="minorHAnsi" w:hAnsiTheme="minorHAnsi" w:cstheme="minorHAnsi"/>
                <w:sz w:val="22"/>
                <w:szCs w:val="22"/>
              </w:rPr>
            </w:pPr>
            <w:r w:rsidRPr="0014119E">
              <w:rPr>
                <w:rFonts w:asciiTheme="minorHAnsi" w:hAnsiTheme="minorHAnsi" w:cstheme="minorHAnsi"/>
                <w:sz w:val="22"/>
                <w:szCs w:val="22"/>
              </w:rPr>
              <w:t>- „</w:t>
            </w:r>
            <w:r w:rsidRPr="0014119E">
              <w:rPr>
                <w:rFonts w:asciiTheme="minorHAnsi" w:hAnsiTheme="minorHAnsi" w:cstheme="minorHAnsi"/>
                <w:b/>
                <w:sz w:val="22"/>
                <w:szCs w:val="22"/>
              </w:rPr>
              <w:t>Şcoala incluzivă – o şcoală pentru toţi</w:t>
            </w:r>
            <w:r w:rsidRPr="0014119E">
              <w:rPr>
                <w:rFonts w:asciiTheme="minorHAnsi" w:hAnsiTheme="minorHAnsi" w:cstheme="minorHAnsi"/>
                <w:sz w:val="22"/>
                <w:szCs w:val="22"/>
              </w:rPr>
              <w:t>” program destinat formării continue a profesorilor din învăţământul preuniversitar acreditat MECTS 4736/12.07.201</w:t>
            </w:r>
            <w:r w:rsidR="008C631D" w:rsidRPr="0014119E">
              <w:rPr>
                <w:rFonts w:asciiTheme="minorHAnsi" w:hAnsiTheme="minorHAnsi" w:cstheme="minorHAnsi"/>
                <w:sz w:val="22"/>
                <w:szCs w:val="22"/>
              </w:rPr>
              <w:t>2;</w:t>
            </w:r>
          </w:p>
          <w:p w14:paraId="009DB31D" w14:textId="77777777" w:rsidR="007C3B0A" w:rsidRPr="0014119E" w:rsidRDefault="00E306FA" w:rsidP="00E306FA">
            <w:pPr>
              <w:pStyle w:val="CVNormal"/>
              <w:jc w:val="both"/>
              <w:rPr>
                <w:rFonts w:asciiTheme="minorHAnsi" w:hAnsiTheme="minorHAnsi" w:cstheme="minorHAnsi"/>
                <w:bCs/>
                <w:sz w:val="22"/>
                <w:szCs w:val="22"/>
              </w:rPr>
            </w:pPr>
            <w:r w:rsidRPr="0014119E">
              <w:rPr>
                <w:rFonts w:asciiTheme="minorHAnsi" w:hAnsiTheme="minorHAnsi" w:cstheme="minorHAnsi"/>
                <w:sz w:val="22"/>
                <w:szCs w:val="22"/>
              </w:rPr>
              <w:t xml:space="preserve">- </w:t>
            </w:r>
            <w:r w:rsidR="007C3B0A" w:rsidRPr="0014119E">
              <w:rPr>
                <w:rFonts w:asciiTheme="minorHAnsi" w:hAnsiTheme="minorHAnsi" w:cstheme="minorHAnsi"/>
                <w:b/>
                <w:sz w:val="22"/>
                <w:szCs w:val="22"/>
              </w:rPr>
              <w:t xml:space="preserve">2010-2012  Expert de tip A </w:t>
            </w:r>
            <w:r w:rsidR="007C3B0A" w:rsidRPr="0014119E">
              <w:rPr>
                <w:rFonts w:asciiTheme="minorHAnsi" w:hAnsiTheme="minorHAnsi" w:cstheme="minorHAnsi"/>
                <w:sz w:val="22"/>
                <w:szCs w:val="22"/>
              </w:rPr>
              <w:t xml:space="preserve"> și </w:t>
            </w:r>
            <w:r w:rsidR="007C3B0A" w:rsidRPr="0014119E">
              <w:rPr>
                <w:rFonts w:asciiTheme="minorHAnsi" w:hAnsiTheme="minorHAnsi" w:cstheme="minorHAnsi"/>
                <w:b/>
                <w:sz w:val="22"/>
                <w:szCs w:val="22"/>
              </w:rPr>
              <w:t>formator</w:t>
            </w:r>
            <w:r w:rsidR="007C3B0A" w:rsidRPr="0014119E">
              <w:rPr>
                <w:rFonts w:asciiTheme="minorHAnsi" w:hAnsiTheme="minorHAnsi" w:cstheme="minorHAnsi"/>
                <w:sz w:val="22"/>
                <w:szCs w:val="22"/>
              </w:rPr>
              <w:t xml:space="preserve"> în </w:t>
            </w:r>
            <w:r w:rsidR="007C3B0A" w:rsidRPr="0014119E">
              <w:rPr>
                <w:rFonts w:asciiTheme="minorHAnsi" w:hAnsiTheme="minorHAnsi" w:cstheme="minorHAnsi"/>
                <w:b/>
                <w:sz w:val="22"/>
                <w:szCs w:val="22"/>
              </w:rPr>
              <w:t>Proiectul - Formare continuă şi Reconversie profesională pentru profesorii de limbi străine în domeniul traducerii</w:t>
            </w:r>
            <w:r w:rsidR="007C3B0A" w:rsidRPr="0014119E">
              <w:rPr>
                <w:rFonts w:asciiTheme="minorHAnsi" w:hAnsiTheme="minorHAnsi" w:cstheme="minorHAnsi"/>
                <w:sz w:val="22"/>
                <w:szCs w:val="22"/>
              </w:rPr>
              <w:t xml:space="preserve">, </w:t>
            </w:r>
            <w:r w:rsidR="007C3B0A" w:rsidRPr="0014119E">
              <w:rPr>
                <w:rFonts w:asciiTheme="minorHAnsi" w:hAnsiTheme="minorHAnsi" w:cstheme="minorHAnsi"/>
                <w:bCs/>
                <w:sz w:val="22"/>
                <w:szCs w:val="22"/>
              </w:rPr>
              <w:t>POSDRU/19/1.3/G/33310, Beneficiar: Universitatea din Pitești, Facultatea de Litere</w:t>
            </w:r>
          </w:p>
          <w:p w14:paraId="3CED048D" w14:textId="77777777" w:rsidR="007C3B0A" w:rsidRPr="0014119E" w:rsidRDefault="00E306FA" w:rsidP="00E306FA">
            <w:pPr>
              <w:ind w:left="113"/>
              <w:jc w:val="both"/>
              <w:rPr>
                <w:rFonts w:cstheme="minorHAnsi"/>
              </w:rPr>
            </w:pPr>
            <w:r w:rsidRPr="0014119E">
              <w:rPr>
                <w:rFonts w:cstheme="minorHAnsi"/>
                <w:b/>
              </w:rPr>
              <w:t xml:space="preserve">- </w:t>
            </w:r>
            <w:r w:rsidR="007C3B0A" w:rsidRPr="0014119E">
              <w:rPr>
                <w:rFonts w:cstheme="minorHAnsi"/>
                <w:b/>
              </w:rPr>
              <w:t xml:space="preserve">2011-2013 Expert pe termen lung şi formator </w:t>
            </w:r>
            <w:r w:rsidR="007C3B0A" w:rsidRPr="0014119E">
              <w:rPr>
                <w:rFonts w:cstheme="minorHAnsi"/>
              </w:rPr>
              <w:t>în cadrul proiectului POSDRU/19/1.3/G/40784 cu titlul „</w:t>
            </w:r>
            <w:r w:rsidR="007C3B0A" w:rsidRPr="0014119E">
              <w:rPr>
                <w:rFonts w:cstheme="minorHAnsi"/>
                <w:b/>
              </w:rPr>
              <w:t>TOTTA VITA SCHOLA EST</w:t>
            </w:r>
            <w:r w:rsidR="007C3B0A" w:rsidRPr="0014119E">
              <w:rPr>
                <w:rFonts w:cstheme="minorHAnsi"/>
              </w:rPr>
              <w:t>”, beneficiar: Universitatea din Pitesti, perioada de derularea a proiectului: 2011-2013</w:t>
            </w:r>
            <w:r w:rsidR="00AD6999" w:rsidRPr="0014119E">
              <w:rPr>
                <w:rFonts w:cstheme="minorHAnsi"/>
              </w:rPr>
              <w:t>;</w:t>
            </w:r>
          </w:p>
          <w:p w14:paraId="6BD464B8" w14:textId="77777777" w:rsidR="006903C6" w:rsidRPr="0014119E" w:rsidRDefault="00E306FA" w:rsidP="005534A6">
            <w:pPr>
              <w:ind w:left="113"/>
              <w:jc w:val="both"/>
              <w:rPr>
                <w:rFonts w:cstheme="minorHAnsi"/>
              </w:rPr>
            </w:pPr>
            <w:r w:rsidRPr="0014119E">
              <w:rPr>
                <w:rFonts w:cstheme="minorHAnsi"/>
                <w:b/>
              </w:rPr>
              <w:t xml:space="preserve">- </w:t>
            </w:r>
            <w:r w:rsidR="007C3B0A" w:rsidRPr="0014119E">
              <w:rPr>
                <w:rFonts w:cstheme="minorHAnsi"/>
                <w:b/>
                <w:bCs/>
              </w:rPr>
              <w:t xml:space="preserve">Expert consultant ştiinţific </w:t>
            </w:r>
            <w:r w:rsidR="007C3B0A" w:rsidRPr="0014119E">
              <w:rPr>
                <w:rFonts w:cstheme="minorHAnsi"/>
                <w:bCs/>
              </w:rPr>
              <w:t>al revistei</w:t>
            </w:r>
            <w:r w:rsidR="007C3B0A" w:rsidRPr="0014119E">
              <w:rPr>
                <w:rFonts w:cstheme="minorHAnsi"/>
                <w:b/>
                <w:bCs/>
              </w:rPr>
              <w:t xml:space="preserve"> Gândul Argeşean, </w:t>
            </w:r>
            <w:r w:rsidR="007C3B0A" w:rsidRPr="0014119E">
              <w:rPr>
                <w:rFonts w:cstheme="minorHAnsi"/>
                <w:bCs/>
              </w:rPr>
              <w:t>Revistă de cercetare ştiinţifică, educaţie, informare şi cultură adresată nivelului primar şi preşcolar</w:t>
            </w:r>
            <w:r w:rsidR="007C3B0A" w:rsidRPr="0014119E">
              <w:rPr>
                <w:rFonts w:cstheme="minorHAnsi"/>
              </w:rPr>
              <w:t>, Decembrie 2010, ISJ Argeş cu avizul nr. 792-23.03.2009</w:t>
            </w:r>
            <w:r w:rsidRPr="0014119E">
              <w:rPr>
                <w:rFonts w:cstheme="minorHAnsi"/>
              </w:rPr>
              <w:t>;</w:t>
            </w:r>
          </w:p>
          <w:p w14:paraId="4E28E7CB" w14:textId="77777777" w:rsidR="00E306FA" w:rsidRPr="0014119E" w:rsidRDefault="00E306FA" w:rsidP="00E306FA">
            <w:pPr>
              <w:pStyle w:val="CVNormal"/>
              <w:jc w:val="both"/>
              <w:rPr>
                <w:rFonts w:asciiTheme="minorHAnsi" w:hAnsiTheme="minorHAnsi" w:cstheme="minorHAnsi"/>
                <w:sz w:val="22"/>
                <w:szCs w:val="22"/>
                <w:lang w:eastAsia="en-US"/>
              </w:rPr>
            </w:pPr>
            <w:r w:rsidRPr="0014119E">
              <w:rPr>
                <w:rFonts w:asciiTheme="minorHAnsi" w:hAnsiTheme="minorHAnsi" w:cstheme="minorHAnsi"/>
                <w:b/>
                <w:sz w:val="22"/>
                <w:szCs w:val="22"/>
                <w:lang w:eastAsia="en-US"/>
              </w:rPr>
              <w:t>- Formator pe termen scurt</w:t>
            </w:r>
            <w:r w:rsidRPr="0014119E">
              <w:rPr>
                <w:rFonts w:asciiTheme="minorHAnsi" w:hAnsiTheme="minorHAnsi" w:cstheme="minorHAnsi"/>
                <w:sz w:val="22"/>
                <w:szCs w:val="22"/>
                <w:lang w:eastAsia="en-US"/>
              </w:rPr>
              <w:t xml:space="preserve"> programul – </w:t>
            </w:r>
            <w:r w:rsidRPr="0014119E">
              <w:rPr>
                <w:rFonts w:asciiTheme="minorHAnsi" w:hAnsiTheme="minorHAnsi" w:cstheme="minorHAnsi"/>
                <w:i/>
                <w:sz w:val="22"/>
                <w:szCs w:val="22"/>
                <w:lang w:eastAsia="en-US"/>
              </w:rPr>
              <w:t xml:space="preserve">Calitate și profesionalism în educație. Program de formare continuă a profesorilor metodiști, </w:t>
            </w:r>
            <w:r w:rsidRPr="0014119E">
              <w:rPr>
                <w:rFonts w:asciiTheme="minorHAnsi" w:hAnsiTheme="minorHAnsi" w:cstheme="minorHAnsi"/>
                <w:sz w:val="22"/>
                <w:szCs w:val="22"/>
                <w:lang w:eastAsia="en-US"/>
              </w:rPr>
              <w:t>acreditat</w:t>
            </w:r>
            <w:r w:rsidRPr="0014119E">
              <w:rPr>
                <w:rFonts w:asciiTheme="minorHAnsi" w:hAnsiTheme="minorHAnsi" w:cstheme="minorHAnsi"/>
                <w:i/>
                <w:sz w:val="22"/>
                <w:szCs w:val="22"/>
                <w:lang w:eastAsia="en-US"/>
              </w:rPr>
              <w:t xml:space="preserve"> </w:t>
            </w:r>
            <w:r w:rsidRPr="0014119E">
              <w:rPr>
                <w:rFonts w:asciiTheme="minorHAnsi" w:hAnsiTheme="minorHAnsi" w:cstheme="minorHAnsi"/>
                <w:sz w:val="22"/>
                <w:szCs w:val="22"/>
                <w:lang w:eastAsia="en-US"/>
              </w:rPr>
              <w:t>MECTS nr. 4736/12.07.2012;</w:t>
            </w:r>
          </w:p>
          <w:p w14:paraId="125147D1" w14:textId="77777777" w:rsidR="00E306FA" w:rsidRPr="0014119E" w:rsidRDefault="00E306FA" w:rsidP="00E306FA">
            <w:pPr>
              <w:pStyle w:val="CVNormal"/>
              <w:jc w:val="both"/>
              <w:rPr>
                <w:rFonts w:asciiTheme="minorHAnsi" w:hAnsiTheme="minorHAnsi" w:cstheme="minorHAnsi"/>
                <w:sz w:val="22"/>
                <w:szCs w:val="22"/>
                <w:lang w:eastAsia="en-US"/>
              </w:rPr>
            </w:pPr>
            <w:r w:rsidRPr="0014119E">
              <w:rPr>
                <w:rFonts w:asciiTheme="minorHAnsi" w:hAnsiTheme="minorHAnsi" w:cstheme="minorHAnsi"/>
                <w:b/>
                <w:sz w:val="22"/>
                <w:szCs w:val="22"/>
                <w:lang w:eastAsia="en-US"/>
              </w:rPr>
              <w:t>- Formator pe termen scurt</w:t>
            </w:r>
            <w:r w:rsidRPr="0014119E">
              <w:rPr>
                <w:rFonts w:asciiTheme="minorHAnsi" w:hAnsiTheme="minorHAnsi" w:cstheme="minorHAnsi"/>
                <w:sz w:val="22"/>
                <w:szCs w:val="22"/>
                <w:lang w:eastAsia="en-US"/>
              </w:rPr>
              <w:t xml:space="preserve"> programul – </w:t>
            </w:r>
            <w:r w:rsidRPr="0014119E">
              <w:rPr>
                <w:rFonts w:asciiTheme="minorHAnsi" w:hAnsiTheme="minorHAnsi" w:cstheme="minorHAnsi"/>
                <w:i/>
                <w:sz w:val="22"/>
                <w:szCs w:val="22"/>
                <w:lang w:eastAsia="en-US"/>
              </w:rPr>
              <w:t>Managementul dezvoltării competențelor de comunicare și socio-emoționale</w:t>
            </w:r>
            <w:r w:rsidRPr="0014119E">
              <w:rPr>
                <w:rFonts w:asciiTheme="minorHAnsi" w:hAnsiTheme="minorHAnsi" w:cstheme="minorHAnsi"/>
                <w:sz w:val="22"/>
                <w:szCs w:val="22"/>
                <w:lang w:eastAsia="en-US"/>
              </w:rPr>
              <w:t>, acreditat</w:t>
            </w:r>
            <w:r w:rsidRPr="0014119E">
              <w:rPr>
                <w:rFonts w:asciiTheme="minorHAnsi" w:hAnsiTheme="minorHAnsi" w:cstheme="minorHAnsi"/>
                <w:i/>
                <w:sz w:val="22"/>
                <w:szCs w:val="22"/>
                <w:lang w:eastAsia="en-US"/>
              </w:rPr>
              <w:t xml:space="preserve"> </w:t>
            </w:r>
            <w:r w:rsidRPr="0014119E">
              <w:rPr>
                <w:rFonts w:asciiTheme="minorHAnsi" w:hAnsiTheme="minorHAnsi" w:cstheme="minorHAnsi"/>
                <w:sz w:val="22"/>
                <w:szCs w:val="22"/>
                <w:lang w:eastAsia="en-US"/>
              </w:rPr>
              <w:t>MECTS nr. 4961/02.08.2012;</w:t>
            </w:r>
          </w:p>
          <w:p w14:paraId="533CD412" w14:textId="77777777" w:rsidR="008C631D" w:rsidRPr="0014119E" w:rsidRDefault="008C631D" w:rsidP="008C631D">
            <w:pPr>
              <w:pStyle w:val="CVNormal"/>
              <w:jc w:val="both"/>
              <w:rPr>
                <w:rFonts w:asciiTheme="minorHAnsi" w:hAnsiTheme="minorHAnsi" w:cstheme="minorHAnsi"/>
                <w:sz w:val="22"/>
                <w:szCs w:val="22"/>
              </w:rPr>
            </w:pPr>
            <w:r w:rsidRPr="0014119E">
              <w:rPr>
                <w:rFonts w:asciiTheme="minorHAnsi" w:hAnsiTheme="minorHAnsi" w:cstheme="minorHAnsi"/>
                <w:b/>
                <w:sz w:val="22"/>
                <w:szCs w:val="22"/>
              </w:rPr>
              <w:t xml:space="preserve">- Cercetător </w:t>
            </w:r>
            <w:r w:rsidRPr="0014119E">
              <w:rPr>
                <w:rFonts w:asciiTheme="minorHAnsi" w:hAnsiTheme="minorHAnsi" w:cstheme="minorHAnsi"/>
                <w:sz w:val="22"/>
                <w:szCs w:val="22"/>
              </w:rPr>
              <w:t xml:space="preserve">(ISCO 2) în cadrul proiectului </w:t>
            </w:r>
            <w:r w:rsidRPr="0014119E">
              <w:rPr>
                <w:rFonts w:asciiTheme="minorHAnsi" w:hAnsiTheme="minorHAnsi" w:cstheme="minorHAnsi"/>
                <w:b/>
                <w:i/>
                <w:sz w:val="22"/>
                <w:szCs w:val="22"/>
              </w:rPr>
              <w:t>Parent’s informal networks for early childhood learning – PINECL – 543178-LLP-1-2013-1-IE-KA3-KA3MP,</w:t>
            </w:r>
            <w:r w:rsidRPr="0014119E">
              <w:rPr>
                <w:rFonts w:asciiTheme="minorHAnsi" w:hAnsiTheme="minorHAnsi" w:cstheme="minorHAnsi"/>
                <w:sz w:val="22"/>
                <w:szCs w:val="22"/>
              </w:rPr>
              <w:t xml:space="preserve"> Coordonator: Meath Partnership (MCRSDP) Irlanda, Parteneri: Centre for the Advancement of Research &amp; Development in Educational Technology Ltd, Cipru, Universitatea din </w:t>
            </w:r>
            <w:r w:rsidRPr="0014119E">
              <w:rPr>
                <w:rFonts w:asciiTheme="minorHAnsi" w:hAnsiTheme="minorHAnsi" w:cstheme="minorHAnsi"/>
                <w:sz w:val="22"/>
                <w:szCs w:val="22"/>
              </w:rPr>
              <w:lastRenderedPageBreak/>
              <w:t xml:space="preserve">Piteşti, Romania, Proficio o.s., Cehia, Oxfam Italia Intercultura, Italia, Elklan Training Limited,UK, European Network for Transfer and Exploitation of EU Project Results, Austria, Innoventum Oy, Finlanda, Future In Perspective Limited, Irlanda (noiembrie 2013-octombrie 2015), Web: </w:t>
            </w:r>
            <w:r w:rsidR="00964846">
              <w:fldChar w:fldCharType="begin"/>
            </w:r>
            <w:r w:rsidR="00964846">
              <w:instrText xml:space="preserve"> HYPERLINK "http://www.pinecl.eu" </w:instrText>
            </w:r>
            <w:r w:rsidR="00964846">
              <w:fldChar w:fldCharType="separate"/>
            </w:r>
            <w:r w:rsidRPr="0014119E">
              <w:rPr>
                <w:rStyle w:val="Hyperlink"/>
                <w:rFonts w:asciiTheme="minorHAnsi" w:hAnsiTheme="minorHAnsi" w:cstheme="minorHAnsi"/>
                <w:sz w:val="22"/>
                <w:szCs w:val="22"/>
              </w:rPr>
              <w:t>www.pinecl.eu</w:t>
            </w:r>
            <w:r w:rsidR="00964846">
              <w:rPr>
                <w:rStyle w:val="Hyperlink"/>
                <w:rFonts w:asciiTheme="minorHAnsi" w:hAnsiTheme="minorHAnsi" w:cstheme="minorHAnsi"/>
                <w:sz w:val="22"/>
                <w:szCs w:val="22"/>
              </w:rPr>
              <w:fldChar w:fldCharType="end"/>
            </w:r>
            <w:r w:rsidR="00AD6999" w:rsidRPr="0014119E">
              <w:rPr>
                <w:rFonts w:asciiTheme="minorHAnsi" w:hAnsiTheme="minorHAnsi" w:cstheme="minorHAnsi"/>
                <w:sz w:val="22"/>
                <w:szCs w:val="22"/>
              </w:rPr>
              <w:t xml:space="preserve">; </w:t>
            </w:r>
          </w:p>
          <w:p w14:paraId="4C281C38" w14:textId="77777777" w:rsidR="00C14C8D" w:rsidRPr="008B69DD" w:rsidRDefault="008C631D" w:rsidP="009B1E2D">
            <w:pPr>
              <w:pStyle w:val="CVNormal"/>
              <w:ind w:left="0"/>
              <w:jc w:val="both"/>
              <w:rPr>
                <w:rFonts w:asciiTheme="minorHAnsi" w:hAnsiTheme="minorHAnsi" w:cstheme="minorHAnsi"/>
                <w:b/>
                <w:sz w:val="22"/>
                <w:szCs w:val="22"/>
              </w:rPr>
            </w:pPr>
            <w:r w:rsidRPr="0014119E">
              <w:rPr>
                <w:rFonts w:asciiTheme="minorHAnsi" w:hAnsiTheme="minorHAnsi" w:cstheme="minorHAnsi"/>
                <w:b/>
                <w:sz w:val="22"/>
                <w:szCs w:val="22"/>
                <w:lang w:eastAsia="en-US"/>
              </w:rPr>
              <w:t xml:space="preserve">- </w:t>
            </w:r>
            <w:r w:rsidRPr="008B69DD">
              <w:rPr>
                <w:rFonts w:asciiTheme="minorHAnsi" w:hAnsiTheme="minorHAnsi" w:cstheme="minorHAnsi"/>
                <w:b/>
                <w:sz w:val="22"/>
                <w:szCs w:val="22"/>
                <w:lang w:eastAsia="en-US"/>
              </w:rPr>
              <w:t xml:space="preserve">Formator programe remediale </w:t>
            </w:r>
            <w:r w:rsidRPr="008B69DD">
              <w:rPr>
                <w:rFonts w:asciiTheme="minorHAnsi" w:hAnsiTheme="minorHAnsi" w:cstheme="minorHAnsi"/>
                <w:sz w:val="22"/>
                <w:szCs w:val="22"/>
                <w:lang w:eastAsia="en-US"/>
              </w:rPr>
              <w:t xml:space="preserve">în cadrul Proiectului privind Învățământul Secundar (ROSE) – 67/SGU/NC/I, </w:t>
            </w:r>
            <w:r w:rsidRPr="008B69DD">
              <w:rPr>
                <w:rFonts w:asciiTheme="minorHAnsi" w:hAnsiTheme="minorHAnsi" w:cstheme="minorHAnsi"/>
                <w:sz w:val="22"/>
                <w:szCs w:val="22"/>
              </w:rPr>
              <w:t xml:space="preserve">a sub-proiectului </w:t>
            </w:r>
            <w:r w:rsidRPr="008B69DD">
              <w:rPr>
                <w:rFonts w:asciiTheme="minorHAnsi" w:hAnsiTheme="minorHAnsi" w:cstheme="minorHAnsi"/>
                <w:b/>
                <w:sz w:val="22"/>
                <w:szCs w:val="22"/>
              </w:rPr>
              <w:t>Start în cariera ta! - UPIT (START-UPIT);</w:t>
            </w:r>
          </w:p>
          <w:p w14:paraId="36063076" w14:textId="5E3677A8" w:rsidR="008B69DD" w:rsidRPr="008B69DD" w:rsidRDefault="008B69DD" w:rsidP="008B69DD">
            <w:pPr>
              <w:pBdr>
                <w:top w:val="nil"/>
                <w:left w:val="nil"/>
                <w:bottom w:val="nil"/>
                <w:right w:val="nil"/>
                <w:between w:val="nil"/>
              </w:pBdr>
              <w:tabs>
                <w:tab w:val="left" w:pos="465"/>
                <w:tab w:val="left" w:pos="6765"/>
                <w:tab w:val="left" w:pos="7200"/>
                <w:tab w:val="left" w:pos="7920"/>
                <w:tab w:val="left" w:pos="8385"/>
                <w:tab w:val="left" w:pos="8520"/>
              </w:tabs>
              <w:jc w:val="both"/>
              <w:rPr>
                <w:rFonts w:eastAsia="Palatino Linotype" w:cstheme="minorHAnsi"/>
                <w:b/>
              </w:rPr>
            </w:pPr>
            <w:r w:rsidRPr="008B69DD">
              <w:rPr>
                <w:rFonts w:cstheme="minorHAnsi"/>
                <w:b/>
              </w:rPr>
              <w:t xml:space="preserve">- Expert dezvoltare curriculară </w:t>
            </w:r>
            <w:r w:rsidRPr="008B69DD">
              <w:rPr>
                <w:rFonts w:cstheme="minorHAnsi"/>
                <w:bCs/>
              </w:rPr>
              <w:t>în cadrul proiectului</w:t>
            </w:r>
            <w:r w:rsidRPr="008B69DD">
              <w:rPr>
                <w:rFonts w:cstheme="minorHAnsi"/>
                <w:b/>
              </w:rPr>
              <w:t xml:space="preserve"> </w:t>
            </w:r>
            <w:r w:rsidRPr="008B69DD">
              <w:rPr>
                <w:rFonts w:eastAsia="Palatino Linotype" w:cstheme="minorHAnsi"/>
              </w:rPr>
              <w:t xml:space="preserve">E.T.I.C – Educație Timpurie Incluzivă și de Calitate </w:t>
            </w:r>
            <w:r w:rsidRPr="008B69DD">
              <w:rPr>
                <w:rFonts w:eastAsia="Palatino Linotype" w:cstheme="minorHAnsi"/>
                <w:b/>
              </w:rPr>
              <w:t>Cod SMIS 2014+: 128215;</w:t>
            </w:r>
          </w:p>
          <w:p w14:paraId="14095CED" w14:textId="6375C25C" w:rsidR="008B69DD" w:rsidRDefault="008B69DD" w:rsidP="008B69DD">
            <w:pPr>
              <w:pStyle w:val="Footer"/>
              <w:jc w:val="both"/>
              <w:rPr>
                <w:b/>
                <w:lang w:val="es-ES"/>
              </w:rPr>
            </w:pPr>
            <w:r w:rsidRPr="008B69DD">
              <w:rPr>
                <w:rFonts w:eastAsia="Palatino Linotype" w:cstheme="minorHAnsi"/>
                <w:b/>
                <w:lang w:val="fr-FR"/>
              </w:rPr>
              <w:t xml:space="preserve">- </w:t>
            </w:r>
            <w:r w:rsidRPr="008B69DD">
              <w:rPr>
                <w:b/>
                <w:lang w:val="it-IT"/>
              </w:rPr>
              <w:t xml:space="preserve">Responsabil organizare monitorizare GT studenți și elevi </w:t>
            </w:r>
            <w:r w:rsidRPr="008B69DD">
              <w:rPr>
                <w:bCs/>
                <w:lang w:val="it-IT"/>
              </w:rPr>
              <w:t xml:space="preserve">în cadrul proiectului </w:t>
            </w:r>
            <w:r w:rsidRPr="008B69DD">
              <w:rPr>
                <w:b/>
                <w:lang w:val="es-ES"/>
              </w:rPr>
              <w:t xml:space="preserve">PROFESORI INOVATORI – STUDENȚI </w:t>
            </w:r>
            <w:proofErr w:type="gramStart"/>
            <w:r w:rsidRPr="008B69DD">
              <w:rPr>
                <w:b/>
                <w:lang w:val="es-ES"/>
              </w:rPr>
              <w:t>ANTREPRENORI!</w:t>
            </w:r>
            <w:proofErr w:type="gramEnd"/>
            <w:r w:rsidRPr="008B69DD">
              <w:rPr>
                <w:b/>
                <w:lang w:val="es-ES"/>
              </w:rPr>
              <w:t xml:space="preserve"> (PISA)</w:t>
            </w:r>
            <w:r>
              <w:rPr>
                <w:b/>
                <w:lang w:val="es-ES"/>
              </w:rPr>
              <w:t xml:space="preserve">; </w:t>
            </w:r>
          </w:p>
          <w:p w14:paraId="6A994AEF" w14:textId="2B45BB64" w:rsidR="008B69DD" w:rsidRPr="00582E20" w:rsidRDefault="008B69DD" w:rsidP="008B69DD">
            <w:pPr>
              <w:spacing w:before="28" w:line="245" w:lineRule="auto"/>
              <w:ind w:right="60"/>
              <w:jc w:val="both"/>
              <w:rPr>
                <w:rFonts w:cstheme="minorHAnsi"/>
                <w:b/>
                <w:lang w:val="es-ES"/>
              </w:rPr>
            </w:pPr>
            <w:r>
              <w:rPr>
                <w:rFonts w:cstheme="minorHAnsi"/>
                <w:b/>
                <w:lang w:val="es-ES"/>
              </w:rPr>
              <w:t xml:space="preserve">- </w:t>
            </w:r>
            <w:proofErr w:type="spellStart"/>
            <w:r w:rsidRPr="008B69DD">
              <w:rPr>
                <w:rFonts w:cstheme="minorHAnsi"/>
                <w:b/>
                <w:lang w:val="es-ES"/>
              </w:rPr>
              <w:t>E</w:t>
            </w:r>
            <w:r w:rsidRPr="00582E20">
              <w:rPr>
                <w:rFonts w:cstheme="minorHAnsi"/>
                <w:b/>
                <w:lang w:val="es-ES"/>
              </w:rPr>
              <w:t>xpert</w:t>
            </w:r>
            <w:proofErr w:type="spellEnd"/>
            <w:r w:rsidRPr="00582E20">
              <w:rPr>
                <w:rFonts w:cstheme="minorHAnsi"/>
                <w:b/>
                <w:lang w:val="es-ES"/>
              </w:rPr>
              <w:t xml:space="preserve"> formare </w:t>
            </w:r>
            <w:proofErr w:type="spellStart"/>
            <w:r w:rsidRPr="00582E20">
              <w:rPr>
                <w:rFonts w:cstheme="minorHAnsi"/>
                <w:bCs/>
                <w:lang w:val="es-ES"/>
              </w:rPr>
              <w:t>în</w:t>
            </w:r>
            <w:proofErr w:type="spellEnd"/>
            <w:r w:rsidRPr="00582E20">
              <w:rPr>
                <w:rFonts w:cstheme="minorHAnsi"/>
                <w:bCs/>
                <w:lang w:val="es-ES"/>
              </w:rPr>
              <w:t xml:space="preserve"> </w:t>
            </w:r>
            <w:proofErr w:type="spellStart"/>
            <w:r w:rsidRPr="00582E20">
              <w:rPr>
                <w:rFonts w:cstheme="minorHAnsi"/>
                <w:bCs/>
                <w:lang w:val="es-ES"/>
              </w:rPr>
              <w:t>cadrul</w:t>
            </w:r>
            <w:proofErr w:type="spellEnd"/>
            <w:r w:rsidRPr="00582E20">
              <w:rPr>
                <w:rFonts w:cstheme="minorHAnsi"/>
                <w:bCs/>
                <w:lang w:val="es-ES"/>
              </w:rPr>
              <w:t xml:space="preserve"> </w:t>
            </w:r>
            <w:proofErr w:type="spellStart"/>
            <w:r w:rsidRPr="00582E20">
              <w:rPr>
                <w:rFonts w:cstheme="minorHAnsi"/>
                <w:bCs/>
                <w:lang w:val="es-ES"/>
              </w:rPr>
              <w:t>proiectului</w:t>
            </w:r>
            <w:proofErr w:type="spellEnd"/>
            <w:r w:rsidRPr="00582E20">
              <w:rPr>
                <w:rFonts w:cstheme="minorHAnsi"/>
                <w:b/>
                <w:lang w:val="es-ES"/>
              </w:rPr>
              <w:t xml:space="preserve"> </w:t>
            </w:r>
            <w:proofErr w:type="spellStart"/>
            <w:r w:rsidRPr="00582E20">
              <w:rPr>
                <w:rFonts w:cstheme="minorHAnsi"/>
                <w:b/>
                <w:lang w:val="es-ES"/>
              </w:rPr>
              <w:t>Promoting</w:t>
            </w:r>
            <w:proofErr w:type="spellEnd"/>
            <w:r w:rsidRPr="00582E20">
              <w:rPr>
                <w:rFonts w:cstheme="minorHAnsi"/>
                <w:b/>
                <w:lang w:val="es-ES"/>
              </w:rPr>
              <w:t xml:space="preserve"> </w:t>
            </w:r>
            <w:proofErr w:type="spellStart"/>
            <w:r w:rsidRPr="00582E20">
              <w:rPr>
                <w:rFonts w:cstheme="minorHAnsi"/>
                <w:b/>
                <w:lang w:val="es-ES"/>
              </w:rPr>
              <w:t>Teachers</w:t>
            </w:r>
            <w:proofErr w:type="spellEnd"/>
            <w:r w:rsidRPr="00582E20">
              <w:rPr>
                <w:rFonts w:cstheme="minorHAnsi"/>
                <w:b/>
                <w:lang w:val="es-ES"/>
              </w:rPr>
              <w:t xml:space="preserve"> </w:t>
            </w:r>
            <w:proofErr w:type="spellStart"/>
            <w:r w:rsidRPr="00582E20">
              <w:rPr>
                <w:rFonts w:cstheme="minorHAnsi"/>
                <w:b/>
                <w:lang w:val="es-ES"/>
              </w:rPr>
              <w:t>Well-being</w:t>
            </w:r>
            <w:proofErr w:type="spellEnd"/>
            <w:r w:rsidRPr="00582E20">
              <w:rPr>
                <w:rFonts w:cstheme="minorHAnsi"/>
                <w:b/>
                <w:lang w:val="es-ES"/>
              </w:rPr>
              <w:t xml:space="preserve"> </w:t>
            </w:r>
            <w:proofErr w:type="spellStart"/>
            <w:r w:rsidRPr="00582E20">
              <w:rPr>
                <w:rFonts w:cstheme="minorHAnsi"/>
                <w:b/>
                <w:lang w:val="es-ES"/>
              </w:rPr>
              <w:t>through</w:t>
            </w:r>
            <w:proofErr w:type="spellEnd"/>
            <w:r w:rsidRPr="00582E20">
              <w:rPr>
                <w:rFonts w:cstheme="minorHAnsi"/>
                <w:b/>
                <w:lang w:val="es-ES"/>
              </w:rPr>
              <w:t xml:space="preserve"> Positive </w:t>
            </w:r>
            <w:proofErr w:type="spellStart"/>
            <w:r w:rsidRPr="00582E20">
              <w:rPr>
                <w:rFonts w:cstheme="minorHAnsi"/>
                <w:b/>
                <w:lang w:val="es-ES"/>
              </w:rPr>
              <w:t>Behavior</w:t>
            </w:r>
            <w:proofErr w:type="spellEnd"/>
            <w:r w:rsidRPr="00582E20">
              <w:rPr>
                <w:rFonts w:cstheme="minorHAnsi"/>
                <w:b/>
                <w:lang w:val="es-ES"/>
              </w:rPr>
              <w:t xml:space="preserve"> </w:t>
            </w:r>
            <w:proofErr w:type="spellStart"/>
            <w:r w:rsidRPr="00582E20">
              <w:rPr>
                <w:rFonts w:cstheme="minorHAnsi"/>
                <w:b/>
                <w:lang w:val="es-ES"/>
              </w:rPr>
              <w:t>Support</w:t>
            </w:r>
            <w:proofErr w:type="spellEnd"/>
            <w:r w:rsidRPr="00582E20">
              <w:rPr>
                <w:rFonts w:cstheme="minorHAnsi"/>
                <w:b/>
                <w:lang w:val="es-ES"/>
              </w:rPr>
              <w:t xml:space="preserve"> in </w:t>
            </w:r>
            <w:proofErr w:type="spellStart"/>
            <w:r w:rsidRPr="00582E20">
              <w:rPr>
                <w:rFonts w:cstheme="minorHAnsi"/>
                <w:b/>
                <w:lang w:val="es-ES"/>
              </w:rPr>
              <w:t>Early</w:t>
            </w:r>
            <w:proofErr w:type="spellEnd"/>
            <w:r w:rsidRPr="00582E20">
              <w:rPr>
                <w:rFonts w:cstheme="minorHAnsi"/>
                <w:b/>
                <w:lang w:val="es-ES"/>
              </w:rPr>
              <w:t xml:space="preserve"> </w:t>
            </w:r>
            <w:proofErr w:type="spellStart"/>
            <w:r w:rsidRPr="00582E20">
              <w:rPr>
                <w:rFonts w:cstheme="minorHAnsi"/>
                <w:b/>
                <w:lang w:val="es-ES"/>
              </w:rPr>
              <w:t>Childhood</w:t>
            </w:r>
            <w:proofErr w:type="spellEnd"/>
            <w:r w:rsidRPr="00582E20">
              <w:rPr>
                <w:rFonts w:cstheme="minorHAnsi"/>
                <w:b/>
                <w:lang w:val="es-ES"/>
              </w:rPr>
              <w:t xml:space="preserve"> Education (</w:t>
            </w:r>
            <w:proofErr w:type="spellStart"/>
            <w:r w:rsidRPr="00582E20">
              <w:rPr>
                <w:rFonts w:cstheme="minorHAnsi"/>
                <w:b/>
                <w:lang w:val="es-ES"/>
              </w:rPr>
              <w:t>ProW</w:t>
            </w:r>
            <w:proofErr w:type="spellEnd"/>
            <w:r w:rsidRPr="00582E20">
              <w:rPr>
                <w:rFonts w:cstheme="minorHAnsi"/>
                <w:b/>
                <w:lang w:val="es-ES"/>
              </w:rPr>
              <w:t xml:space="preserve">), </w:t>
            </w:r>
            <w:proofErr w:type="spellStart"/>
            <w:r w:rsidRPr="00582E20">
              <w:rPr>
                <w:rFonts w:cstheme="minorHAnsi"/>
                <w:b/>
                <w:lang w:val="es-ES"/>
              </w:rPr>
              <w:t>nr</w:t>
            </w:r>
            <w:proofErr w:type="spellEnd"/>
            <w:r w:rsidRPr="00582E20">
              <w:rPr>
                <w:rFonts w:cstheme="minorHAnsi"/>
                <w:b/>
                <w:lang w:val="es-ES"/>
              </w:rPr>
              <w:t>. Ref. 626146 – EPP-1-2020-2-EL-EPPKA3-PI-POLICY;</w:t>
            </w:r>
          </w:p>
          <w:p w14:paraId="451D8D0D" w14:textId="199C5B78" w:rsidR="00582E20" w:rsidRPr="00582E20" w:rsidRDefault="00582E20" w:rsidP="00582E20">
            <w:pPr>
              <w:jc w:val="both"/>
              <w:rPr>
                <w:rFonts w:cstheme="minorHAnsi"/>
                <w:b/>
                <w:bCs/>
                <w:lang w:val="en-GB"/>
              </w:rPr>
            </w:pPr>
            <w:r w:rsidRPr="00582E20">
              <w:rPr>
                <w:rFonts w:cstheme="minorHAnsi"/>
                <w:b/>
                <w:lang w:val="es-ES"/>
              </w:rPr>
              <w:t xml:space="preserve">- </w:t>
            </w:r>
            <w:proofErr w:type="spellStart"/>
            <w:r w:rsidRPr="00582E20">
              <w:rPr>
                <w:rFonts w:cstheme="minorHAnsi"/>
                <w:b/>
                <w:lang w:val="es-ES"/>
              </w:rPr>
              <w:t>Cercetător</w:t>
            </w:r>
            <w:proofErr w:type="spellEnd"/>
            <w:r w:rsidRPr="00582E20">
              <w:rPr>
                <w:rFonts w:cstheme="minorHAnsi"/>
                <w:b/>
                <w:lang w:val="es-ES"/>
              </w:rPr>
              <w:t xml:space="preserve"> </w:t>
            </w:r>
            <w:proofErr w:type="spellStart"/>
            <w:r w:rsidRPr="00582E20">
              <w:rPr>
                <w:rFonts w:cstheme="minorHAnsi"/>
                <w:bCs/>
                <w:lang w:val="es-ES"/>
              </w:rPr>
              <w:t>în</w:t>
            </w:r>
            <w:proofErr w:type="spellEnd"/>
            <w:r w:rsidRPr="00582E20">
              <w:rPr>
                <w:rFonts w:cstheme="minorHAnsi"/>
                <w:bCs/>
                <w:lang w:val="es-ES"/>
              </w:rPr>
              <w:t xml:space="preserve"> </w:t>
            </w:r>
            <w:proofErr w:type="spellStart"/>
            <w:r w:rsidRPr="00582E20">
              <w:rPr>
                <w:rFonts w:cstheme="minorHAnsi"/>
                <w:bCs/>
                <w:lang w:val="es-ES"/>
              </w:rPr>
              <w:t>cadrul</w:t>
            </w:r>
            <w:proofErr w:type="spellEnd"/>
            <w:r w:rsidRPr="00582E20">
              <w:rPr>
                <w:rFonts w:cstheme="minorHAnsi"/>
                <w:bCs/>
                <w:lang w:val="es-ES"/>
              </w:rPr>
              <w:t xml:space="preserve"> </w:t>
            </w:r>
            <w:proofErr w:type="spellStart"/>
            <w:proofErr w:type="gramStart"/>
            <w:r w:rsidRPr="00582E20">
              <w:rPr>
                <w:rFonts w:cstheme="minorHAnsi"/>
                <w:bCs/>
                <w:lang w:val="es-ES"/>
              </w:rPr>
              <w:t>proiectului</w:t>
            </w:r>
            <w:proofErr w:type="spellEnd"/>
            <w:r w:rsidR="00F40017">
              <w:rPr>
                <w:rFonts w:cstheme="minorHAnsi"/>
                <w:bCs/>
                <w:lang w:val="es-ES"/>
              </w:rPr>
              <w:t xml:space="preserve"> </w:t>
            </w:r>
            <w:r w:rsidRPr="00582E20">
              <w:rPr>
                <w:rFonts w:cstheme="minorHAnsi"/>
                <w:color w:val="000000"/>
                <w:lang w:val="en-GB"/>
              </w:rPr>
              <w:t>”</w:t>
            </w:r>
            <w:r w:rsidRPr="00582E20">
              <w:rPr>
                <w:rFonts w:cstheme="minorHAnsi"/>
                <w:b/>
              </w:rPr>
              <w:t>Model</w:t>
            </w:r>
            <w:proofErr w:type="gramEnd"/>
            <w:r w:rsidRPr="00582E20">
              <w:rPr>
                <w:rFonts w:cstheme="minorHAnsi"/>
                <w:b/>
              </w:rPr>
              <w:t xml:space="preserve"> Adapted to Hearing Impaired (MATH)</w:t>
            </w:r>
            <w:r w:rsidRPr="00582E20">
              <w:rPr>
                <w:rFonts w:cstheme="minorHAnsi"/>
                <w:color w:val="000000"/>
              </w:rPr>
              <w:t>”,</w:t>
            </w:r>
            <w:r w:rsidRPr="00582E20">
              <w:rPr>
                <w:rFonts w:cstheme="minorHAnsi"/>
                <w:color w:val="000000"/>
                <w:lang w:val="en-GB"/>
              </w:rPr>
              <w:t xml:space="preserve"> </w:t>
            </w:r>
            <w:r w:rsidRPr="00582E20">
              <w:rPr>
                <w:rFonts w:cstheme="minorHAnsi"/>
                <w:b/>
              </w:rPr>
              <w:t>2020-1-TR01-KA226-SCH-098211;</w:t>
            </w:r>
          </w:p>
          <w:p w14:paraId="5FA0AAC0" w14:textId="07D2C062" w:rsidR="006769EA" w:rsidRPr="00C206A9" w:rsidRDefault="00582E20" w:rsidP="00582E20">
            <w:pPr>
              <w:jc w:val="both"/>
              <w:rPr>
                <w:rFonts w:cstheme="minorHAnsi"/>
                <w:lang w:val="es-ES"/>
              </w:rPr>
            </w:pPr>
            <w:r w:rsidRPr="00582E20">
              <w:rPr>
                <w:rFonts w:cstheme="minorHAnsi"/>
                <w:b/>
                <w:bCs/>
                <w:lang w:val="es-ES"/>
              </w:rPr>
              <w:t xml:space="preserve">- </w:t>
            </w:r>
            <w:proofErr w:type="spellStart"/>
            <w:r w:rsidRPr="00582E20">
              <w:rPr>
                <w:rFonts w:cstheme="minorHAnsi"/>
                <w:b/>
                <w:bCs/>
                <w:lang w:val="es-ES"/>
              </w:rPr>
              <w:t>Responsabil</w:t>
            </w:r>
            <w:proofErr w:type="spellEnd"/>
            <w:r w:rsidRPr="00582E20">
              <w:rPr>
                <w:rFonts w:cstheme="minorHAnsi"/>
                <w:b/>
                <w:bCs/>
                <w:lang w:val="es-ES"/>
              </w:rPr>
              <w:t xml:space="preserve"> </w:t>
            </w:r>
            <w:proofErr w:type="spellStart"/>
            <w:r w:rsidRPr="00582E20">
              <w:rPr>
                <w:rFonts w:cstheme="minorHAnsi"/>
                <w:b/>
                <w:bCs/>
                <w:lang w:val="es-ES"/>
              </w:rPr>
              <w:t>operaționalizare</w:t>
            </w:r>
            <w:proofErr w:type="spellEnd"/>
            <w:r w:rsidRPr="00582E20">
              <w:rPr>
                <w:rFonts w:cstheme="minorHAnsi"/>
                <w:b/>
                <w:bCs/>
                <w:lang w:val="es-ES"/>
              </w:rPr>
              <w:t xml:space="preserve"> </w:t>
            </w:r>
            <w:proofErr w:type="spellStart"/>
            <w:r w:rsidRPr="00582E20">
              <w:rPr>
                <w:rFonts w:cstheme="minorHAnsi"/>
                <w:b/>
                <w:bCs/>
                <w:lang w:val="es-ES"/>
              </w:rPr>
              <w:t>strategii</w:t>
            </w:r>
            <w:proofErr w:type="spellEnd"/>
            <w:r w:rsidRPr="00582E20">
              <w:rPr>
                <w:rFonts w:cstheme="minorHAnsi"/>
                <w:b/>
                <w:bCs/>
                <w:lang w:val="es-ES"/>
              </w:rPr>
              <w:t xml:space="preserve"> </w:t>
            </w:r>
            <w:proofErr w:type="spellStart"/>
            <w:r w:rsidRPr="00582E20">
              <w:rPr>
                <w:rFonts w:cstheme="minorHAnsi"/>
                <w:lang w:val="es-ES"/>
              </w:rPr>
              <w:t>în</w:t>
            </w:r>
            <w:proofErr w:type="spellEnd"/>
            <w:r w:rsidRPr="00582E20">
              <w:rPr>
                <w:rFonts w:cstheme="minorHAnsi"/>
                <w:lang w:val="es-ES"/>
              </w:rPr>
              <w:t xml:space="preserve"> </w:t>
            </w:r>
            <w:proofErr w:type="spellStart"/>
            <w:r w:rsidRPr="00582E20">
              <w:rPr>
                <w:rFonts w:cstheme="minorHAnsi"/>
                <w:lang w:val="es-ES"/>
              </w:rPr>
              <w:t>cadrul</w:t>
            </w:r>
            <w:proofErr w:type="spellEnd"/>
            <w:r w:rsidRPr="00582E20">
              <w:rPr>
                <w:rFonts w:cstheme="minorHAnsi"/>
                <w:lang w:val="es-ES"/>
              </w:rPr>
              <w:t xml:space="preserve"> </w:t>
            </w:r>
            <w:proofErr w:type="spellStart"/>
            <w:r w:rsidRPr="00582E20">
              <w:rPr>
                <w:rFonts w:cstheme="minorHAnsi"/>
                <w:lang w:val="es-ES"/>
              </w:rPr>
              <w:t>proiectului</w:t>
            </w:r>
            <w:proofErr w:type="spellEnd"/>
            <w:r w:rsidRPr="00582E20">
              <w:rPr>
                <w:rFonts w:cstheme="minorHAnsi"/>
                <w:lang w:val="es-ES"/>
              </w:rPr>
              <w:t xml:space="preserve"> </w:t>
            </w:r>
            <w:r w:rsidRPr="00582E20">
              <w:rPr>
                <w:rFonts w:cstheme="minorHAnsi"/>
                <w:b/>
                <w:bCs/>
                <w:lang w:val="es-ES"/>
              </w:rPr>
              <w:t xml:space="preserve">PROF- </w:t>
            </w:r>
            <w:proofErr w:type="spellStart"/>
            <w:r w:rsidRPr="006769EA">
              <w:rPr>
                <w:rFonts w:cstheme="minorHAnsi"/>
                <w:b/>
                <w:bCs/>
                <w:lang w:val="es-ES"/>
              </w:rPr>
              <w:t>Profesionalizarea</w:t>
            </w:r>
            <w:proofErr w:type="spellEnd"/>
            <w:r w:rsidRPr="006769EA">
              <w:rPr>
                <w:rFonts w:cstheme="minorHAnsi"/>
                <w:b/>
                <w:bCs/>
                <w:lang w:val="es-ES"/>
              </w:rPr>
              <w:t xml:space="preserve"> </w:t>
            </w:r>
            <w:proofErr w:type="spellStart"/>
            <w:r w:rsidRPr="006769EA">
              <w:rPr>
                <w:rFonts w:cstheme="minorHAnsi"/>
                <w:b/>
                <w:bCs/>
                <w:lang w:val="es-ES"/>
              </w:rPr>
              <w:t>cariere</w:t>
            </w:r>
            <w:proofErr w:type="spellEnd"/>
            <w:r w:rsidRPr="006769EA">
              <w:rPr>
                <w:rFonts w:cstheme="minorHAnsi"/>
                <w:b/>
                <w:bCs/>
                <w:lang w:val="es-ES"/>
              </w:rPr>
              <w:t xml:space="preserve"> </w:t>
            </w:r>
            <w:proofErr w:type="spellStart"/>
            <w:r w:rsidRPr="006769EA">
              <w:rPr>
                <w:rFonts w:cstheme="minorHAnsi"/>
                <w:b/>
                <w:bCs/>
                <w:lang w:val="es-ES"/>
              </w:rPr>
              <w:t>didactice</w:t>
            </w:r>
            <w:proofErr w:type="spellEnd"/>
            <w:r w:rsidRPr="006769EA">
              <w:rPr>
                <w:rFonts w:cstheme="minorHAnsi"/>
                <w:lang w:val="es-ES"/>
              </w:rPr>
              <w:t>, POCU/904/6/25/</w:t>
            </w:r>
            <w:proofErr w:type="spellStart"/>
            <w:r w:rsidRPr="006769EA">
              <w:rPr>
                <w:rFonts w:cstheme="minorHAnsi"/>
                <w:lang w:val="es-ES"/>
              </w:rPr>
              <w:t>Operațiune</w:t>
            </w:r>
            <w:proofErr w:type="spellEnd"/>
            <w:r w:rsidRPr="006769EA">
              <w:rPr>
                <w:rFonts w:cstheme="minorHAnsi"/>
                <w:lang w:val="es-ES"/>
              </w:rPr>
              <w:t xml:space="preserve"> </w:t>
            </w:r>
            <w:proofErr w:type="spellStart"/>
            <w:r w:rsidRPr="006769EA">
              <w:rPr>
                <w:rFonts w:cstheme="minorHAnsi"/>
                <w:lang w:val="es-ES"/>
              </w:rPr>
              <w:t>compozită</w:t>
            </w:r>
            <w:proofErr w:type="spellEnd"/>
            <w:r w:rsidRPr="006769EA">
              <w:rPr>
                <w:rFonts w:cstheme="minorHAnsi"/>
                <w:lang w:val="es-ES"/>
              </w:rPr>
              <w:t xml:space="preserve"> OS 6.5, 6.6, </w:t>
            </w:r>
            <w:proofErr w:type="spellStart"/>
            <w:r w:rsidRPr="006769EA">
              <w:rPr>
                <w:rFonts w:cstheme="minorHAnsi"/>
                <w:lang w:val="es-ES"/>
              </w:rPr>
              <w:t>cod</w:t>
            </w:r>
            <w:proofErr w:type="spellEnd"/>
            <w:r w:rsidRPr="006769EA">
              <w:rPr>
                <w:rFonts w:cstheme="minorHAnsi"/>
                <w:lang w:val="es-ES"/>
              </w:rPr>
              <w:t xml:space="preserve"> SMIS 146587</w:t>
            </w:r>
            <w:r w:rsidR="00C206A9">
              <w:rPr>
                <w:rFonts w:cstheme="minorHAnsi"/>
                <w:lang w:val="es-ES"/>
              </w:rPr>
              <w:t>.</w:t>
            </w:r>
          </w:p>
        </w:tc>
      </w:tr>
      <w:tr w:rsidR="007C3B0A" w:rsidRPr="0014119E" w14:paraId="3E4956C7" w14:textId="77777777" w:rsidTr="00113BED">
        <w:tc>
          <w:tcPr>
            <w:tcW w:w="2817" w:type="dxa"/>
          </w:tcPr>
          <w:p w14:paraId="33AE1F8C" w14:textId="77777777" w:rsidR="007C3B0A" w:rsidRPr="0014119E" w:rsidRDefault="007C3B0A" w:rsidP="00F7084B">
            <w:pPr>
              <w:jc w:val="right"/>
              <w:rPr>
                <w:rFonts w:cstheme="minorHAnsi"/>
              </w:rPr>
            </w:pPr>
            <w:r w:rsidRPr="0014119E">
              <w:rPr>
                <w:rFonts w:cstheme="minorHAnsi"/>
              </w:rPr>
              <w:lastRenderedPageBreak/>
              <w:t>Numele şi adresa angajatorului</w:t>
            </w:r>
          </w:p>
        </w:tc>
        <w:tc>
          <w:tcPr>
            <w:tcW w:w="6533" w:type="dxa"/>
            <w:gridSpan w:val="3"/>
          </w:tcPr>
          <w:p w14:paraId="39FD1CDF" w14:textId="77777777" w:rsidR="007C3B0A" w:rsidRPr="0014119E" w:rsidRDefault="007C3B0A"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7C3B0A" w:rsidRPr="0014119E" w14:paraId="2DB7B94C" w14:textId="77777777" w:rsidTr="00113BED">
        <w:tc>
          <w:tcPr>
            <w:tcW w:w="2817" w:type="dxa"/>
          </w:tcPr>
          <w:p w14:paraId="1E92D9E0" w14:textId="77777777" w:rsidR="007C3B0A" w:rsidRPr="0014119E" w:rsidRDefault="007C3B0A"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02BD2817" w14:textId="77777777" w:rsidR="007C3B0A" w:rsidRPr="0014119E" w:rsidRDefault="007C3B0A" w:rsidP="00F7084B">
            <w:pPr>
              <w:rPr>
                <w:rFonts w:cstheme="minorHAnsi"/>
              </w:rPr>
            </w:pPr>
            <w:r w:rsidRPr="0014119E">
              <w:rPr>
                <w:rFonts w:cstheme="minorHAnsi"/>
              </w:rPr>
              <w:t>Educație-formare</w:t>
            </w:r>
          </w:p>
        </w:tc>
      </w:tr>
      <w:tr w:rsidR="007C3B0A" w:rsidRPr="0014119E" w14:paraId="792F7027" w14:textId="77777777" w:rsidTr="00113BED">
        <w:tc>
          <w:tcPr>
            <w:tcW w:w="2817" w:type="dxa"/>
          </w:tcPr>
          <w:p w14:paraId="7C4C6243" w14:textId="77777777" w:rsidR="007C3B0A" w:rsidRPr="0014119E" w:rsidRDefault="007C3B0A">
            <w:pPr>
              <w:rPr>
                <w:rFonts w:cstheme="minorHAnsi"/>
              </w:rPr>
            </w:pPr>
          </w:p>
        </w:tc>
        <w:tc>
          <w:tcPr>
            <w:tcW w:w="6533" w:type="dxa"/>
            <w:gridSpan w:val="3"/>
          </w:tcPr>
          <w:p w14:paraId="1962AA64" w14:textId="77777777" w:rsidR="007C3B0A" w:rsidRPr="0014119E" w:rsidRDefault="007C3B0A">
            <w:pPr>
              <w:rPr>
                <w:rFonts w:cstheme="minorHAnsi"/>
              </w:rPr>
            </w:pPr>
          </w:p>
        </w:tc>
      </w:tr>
      <w:tr w:rsidR="00AA6484" w:rsidRPr="0014119E" w14:paraId="713E8029" w14:textId="77777777" w:rsidTr="00113BED">
        <w:tc>
          <w:tcPr>
            <w:tcW w:w="2817" w:type="dxa"/>
          </w:tcPr>
          <w:p w14:paraId="2BEE805B" w14:textId="77777777" w:rsidR="00AA6484" w:rsidRPr="0014119E" w:rsidRDefault="00AA6484" w:rsidP="00F7084B">
            <w:pPr>
              <w:jc w:val="right"/>
              <w:rPr>
                <w:rFonts w:cstheme="minorHAnsi"/>
              </w:rPr>
            </w:pPr>
            <w:r w:rsidRPr="0014119E">
              <w:rPr>
                <w:rFonts w:cstheme="minorHAnsi"/>
              </w:rPr>
              <w:t>Perioada</w:t>
            </w:r>
          </w:p>
        </w:tc>
        <w:tc>
          <w:tcPr>
            <w:tcW w:w="6533" w:type="dxa"/>
            <w:gridSpan w:val="3"/>
          </w:tcPr>
          <w:p w14:paraId="77BEE405" w14:textId="77777777" w:rsidR="00AA6484" w:rsidRPr="0014119E" w:rsidRDefault="00AA6484" w:rsidP="00AA6484">
            <w:pPr>
              <w:rPr>
                <w:rFonts w:cstheme="minorHAnsi"/>
                <w:b/>
              </w:rPr>
            </w:pPr>
            <w:r w:rsidRPr="0014119E">
              <w:rPr>
                <w:rFonts w:cstheme="minorHAnsi"/>
                <w:b/>
              </w:rPr>
              <w:t>10.02.2020-prezent</w:t>
            </w:r>
          </w:p>
        </w:tc>
      </w:tr>
      <w:tr w:rsidR="00AA6484" w:rsidRPr="0014119E" w14:paraId="1EB9B59E" w14:textId="77777777" w:rsidTr="00113BED">
        <w:tc>
          <w:tcPr>
            <w:tcW w:w="2817" w:type="dxa"/>
          </w:tcPr>
          <w:p w14:paraId="05C797EA" w14:textId="77777777" w:rsidR="00AA6484" w:rsidRPr="0014119E" w:rsidRDefault="00AA6484" w:rsidP="00F7084B">
            <w:pPr>
              <w:jc w:val="right"/>
              <w:rPr>
                <w:rFonts w:cstheme="minorHAnsi"/>
              </w:rPr>
            </w:pPr>
            <w:r w:rsidRPr="0014119E">
              <w:rPr>
                <w:rFonts w:cstheme="minorHAnsi"/>
              </w:rPr>
              <w:t>Funcția sau postul ocupat</w:t>
            </w:r>
          </w:p>
        </w:tc>
        <w:tc>
          <w:tcPr>
            <w:tcW w:w="6533" w:type="dxa"/>
            <w:gridSpan w:val="3"/>
          </w:tcPr>
          <w:p w14:paraId="551B9897" w14:textId="77777777" w:rsidR="00AA6484" w:rsidRPr="0014119E" w:rsidRDefault="00AA6484">
            <w:pPr>
              <w:rPr>
                <w:rFonts w:cstheme="minorHAnsi"/>
              </w:rPr>
            </w:pPr>
            <w:r w:rsidRPr="0014119E">
              <w:rPr>
                <w:rFonts w:cstheme="minorHAnsi"/>
              </w:rPr>
              <w:t>Manager proiecte</w:t>
            </w:r>
            <w:r w:rsidR="000D0137" w:rsidRPr="0014119E">
              <w:rPr>
                <w:rFonts w:cstheme="minorHAnsi"/>
              </w:rPr>
              <w:t xml:space="preserve"> Erasmus+</w:t>
            </w:r>
          </w:p>
        </w:tc>
      </w:tr>
      <w:tr w:rsidR="00AA6484" w:rsidRPr="0014119E" w14:paraId="4E959F69" w14:textId="77777777" w:rsidTr="00113BED">
        <w:tc>
          <w:tcPr>
            <w:tcW w:w="2817" w:type="dxa"/>
          </w:tcPr>
          <w:p w14:paraId="5579434B" w14:textId="77777777" w:rsidR="00AA6484" w:rsidRPr="0014119E" w:rsidRDefault="00AA6484" w:rsidP="00F7084B">
            <w:pPr>
              <w:jc w:val="right"/>
              <w:rPr>
                <w:rFonts w:cstheme="minorHAnsi"/>
              </w:rPr>
            </w:pPr>
            <w:r w:rsidRPr="0014119E">
              <w:rPr>
                <w:rFonts w:cstheme="minorHAnsi"/>
              </w:rPr>
              <w:t>Activități și responsabilități principale</w:t>
            </w:r>
          </w:p>
        </w:tc>
        <w:tc>
          <w:tcPr>
            <w:tcW w:w="6533" w:type="dxa"/>
            <w:gridSpan w:val="3"/>
          </w:tcPr>
          <w:p w14:paraId="2817665F" w14:textId="7541FA47" w:rsidR="00AA6484" w:rsidRPr="0014119E" w:rsidRDefault="00E13CD8" w:rsidP="00F7084B">
            <w:pPr>
              <w:rPr>
                <w:rFonts w:cstheme="minorHAnsi"/>
              </w:rPr>
            </w:pPr>
            <w:r w:rsidRPr="0014119E">
              <w:rPr>
                <w:rFonts w:cstheme="minorHAnsi"/>
              </w:rPr>
              <w:t xml:space="preserve">- </w:t>
            </w:r>
            <w:r w:rsidR="00AA6484" w:rsidRPr="0014119E">
              <w:rPr>
                <w:rFonts w:cstheme="minorHAnsi"/>
              </w:rPr>
              <w:t>Acțiunea cheie 1, Mobilitatea  persoanelor în scopul învățării, 2018-1-RO01-KA107-048077</w:t>
            </w:r>
            <w:r w:rsidR="00C17742">
              <w:rPr>
                <w:rFonts w:cstheme="minorHAnsi"/>
              </w:rPr>
              <w:t>,</w:t>
            </w:r>
          </w:p>
          <w:p w14:paraId="49D1C976" w14:textId="77777777" w:rsidR="00A14353" w:rsidRDefault="00E13CD8" w:rsidP="00F7084B">
            <w:pPr>
              <w:rPr>
                <w:rFonts w:cstheme="minorHAnsi"/>
              </w:rPr>
            </w:pPr>
            <w:r w:rsidRPr="0014119E">
              <w:rPr>
                <w:rFonts w:cstheme="minorHAnsi"/>
              </w:rPr>
              <w:t xml:space="preserve">- </w:t>
            </w:r>
            <w:r w:rsidR="00A14353" w:rsidRPr="0014119E">
              <w:rPr>
                <w:rFonts w:cstheme="minorHAnsi"/>
              </w:rPr>
              <w:t>Acțiunea cheie 1, Mobilitatea  persoanelor în scopul învățării, 2019-1-RO01-KA107-063000</w:t>
            </w:r>
            <w:r w:rsidR="00C17742">
              <w:rPr>
                <w:rFonts w:cstheme="minorHAnsi"/>
              </w:rPr>
              <w:t>,</w:t>
            </w:r>
          </w:p>
          <w:p w14:paraId="24BF00FD" w14:textId="1BC7E04B" w:rsidR="00D06793" w:rsidRPr="0014119E" w:rsidRDefault="00C17742" w:rsidP="00D06793">
            <w:pPr>
              <w:rPr>
                <w:rFonts w:cstheme="minorHAnsi"/>
              </w:rPr>
            </w:pPr>
            <w:r>
              <w:rPr>
                <w:rFonts w:cstheme="minorHAnsi"/>
              </w:rPr>
              <w:t xml:space="preserve">- </w:t>
            </w:r>
            <w:r w:rsidR="00D06793" w:rsidRPr="0014119E">
              <w:rPr>
                <w:rFonts w:cstheme="minorHAnsi"/>
              </w:rPr>
              <w:t>Acțiunea cheie 1, Mobilitatea  persoanelor în scopul învățării,</w:t>
            </w:r>
            <w:r w:rsidR="00D06793">
              <w:rPr>
                <w:rFonts w:cstheme="minorHAnsi"/>
              </w:rPr>
              <w:t xml:space="preserve"> </w:t>
            </w:r>
            <w:r w:rsidR="00D06793" w:rsidRPr="00D06793">
              <w:rPr>
                <w:rFonts w:cstheme="minorHAnsi"/>
              </w:rPr>
              <w:t>2020-RO01-KA107-1-079088</w:t>
            </w:r>
            <w:r w:rsidR="00D06793">
              <w:rPr>
                <w:rFonts w:cstheme="minorHAnsi"/>
              </w:rPr>
              <w:t>.</w:t>
            </w:r>
          </w:p>
        </w:tc>
      </w:tr>
      <w:tr w:rsidR="00AA6484" w:rsidRPr="0014119E" w14:paraId="77B41C01" w14:textId="77777777" w:rsidTr="00113BED">
        <w:tc>
          <w:tcPr>
            <w:tcW w:w="2817" w:type="dxa"/>
          </w:tcPr>
          <w:p w14:paraId="5D114D25" w14:textId="77777777" w:rsidR="00AA6484" w:rsidRPr="0014119E" w:rsidRDefault="00AA6484" w:rsidP="00F7084B">
            <w:pPr>
              <w:jc w:val="right"/>
              <w:rPr>
                <w:rFonts w:cstheme="minorHAnsi"/>
              </w:rPr>
            </w:pPr>
            <w:r w:rsidRPr="0014119E">
              <w:rPr>
                <w:rFonts w:cstheme="minorHAnsi"/>
              </w:rPr>
              <w:t>Numele şi adresa angajatorului</w:t>
            </w:r>
          </w:p>
        </w:tc>
        <w:tc>
          <w:tcPr>
            <w:tcW w:w="6533" w:type="dxa"/>
            <w:gridSpan w:val="3"/>
          </w:tcPr>
          <w:p w14:paraId="7BC961A6" w14:textId="77777777" w:rsidR="00AA6484" w:rsidRPr="0014119E" w:rsidRDefault="00AA6484"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AA6484" w:rsidRPr="0014119E" w14:paraId="7A3864D8" w14:textId="77777777" w:rsidTr="00113BED">
        <w:tc>
          <w:tcPr>
            <w:tcW w:w="2817" w:type="dxa"/>
          </w:tcPr>
          <w:p w14:paraId="53A3588F" w14:textId="77777777" w:rsidR="00AA6484" w:rsidRPr="0014119E" w:rsidRDefault="00AA6484"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3C894C14" w14:textId="77777777" w:rsidR="00AA6484" w:rsidRPr="0014119E" w:rsidRDefault="00AA6484" w:rsidP="00F7084B">
            <w:pPr>
              <w:rPr>
                <w:rFonts w:cstheme="minorHAnsi"/>
              </w:rPr>
            </w:pPr>
            <w:r w:rsidRPr="0014119E">
              <w:rPr>
                <w:rFonts w:cstheme="minorHAnsi"/>
              </w:rPr>
              <w:t>Educație-formare</w:t>
            </w:r>
          </w:p>
        </w:tc>
      </w:tr>
      <w:tr w:rsidR="00AA6484" w:rsidRPr="0014119E" w14:paraId="525880FF" w14:textId="77777777" w:rsidTr="00113BED">
        <w:tc>
          <w:tcPr>
            <w:tcW w:w="2817" w:type="dxa"/>
          </w:tcPr>
          <w:p w14:paraId="60819A8B" w14:textId="77777777" w:rsidR="00AA6484" w:rsidRPr="0014119E" w:rsidRDefault="00AA6484">
            <w:pPr>
              <w:rPr>
                <w:rFonts w:cstheme="minorHAnsi"/>
              </w:rPr>
            </w:pPr>
          </w:p>
        </w:tc>
        <w:tc>
          <w:tcPr>
            <w:tcW w:w="6533" w:type="dxa"/>
            <w:gridSpan w:val="3"/>
          </w:tcPr>
          <w:p w14:paraId="6712ABDF" w14:textId="77777777" w:rsidR="00AA6484" w:rsidRPr="0014119E" w:rsidRDefault="00AA6484">
            <w:pPr>
              <w:rPr>
                <w:rFonts w:cstheme="minorHAnsi"/>
              </w:rPr>
            </w:pPr>
          </w:p>
        </w:tc>
      </w:tr>
      <w:tr w:rsidR="00720D5D" w:rsidRPr="0014119E" w14:paraId="078D5DBD" w14:textId="77777777" w:rsidTr="00113BED">
        <w:tc>
          <w:tcPr>
            <w:tcW w:w="2817" w:type="dxa"/>
          </w:tcPr>
          <w:p w14:paraId="2859A190" w14:textId="77777777" w:rsidR="00720D5D" w:rsidRPr="0014119E" w:rsidRDefault="00720D5D" w:rsidP="00F7084B">
            <w:pPr>
              <w:jc w:val="right"/>
              <w:rPr>
                <w:rFonts w:cstheme="minorHAnsi"/>
              </w:rPr>
            </w:pPr>
            <w:r w:rsidRPr="0014119E">
              <w:rPr>
                <w:rFonts w:cstheme="minorHAnsi"/>
              </w:rPr>
              <w:t>Perioada</w:t>
            </w:r>
          </w:p>
        </w:tc>
        <w:tc>
          <w:tcPr>
            <w:tcW w:w="6533" w:type="dxa"/>
            <w:gridSpan w:val="3"/>
          </w:tcPr>
          <w:p w14:paraId="1197CC82" w14:textId="7CDD7D62" w:rsidR="008B69DD" w:rsidRPr="0014119E" w:rsidRDefault="00720D5D" w:rsidP="006769EA">
            <w:pPr>
              <w:rPr>
                <w:rFonts w:cstheme="minorHAnsi"/>
                <w:b/>
              </w:rPr>
            </w:pPr>
            <w:r w:rsidRPr="0014119E">
              <w:rPr>
                <w:rFonts w:cstheme="minorHAnsi"/>
                <w:b/>
              </w:rPr>
              <w:t xml:space="preserve">24.02.2020 – </w:t>
            </w:r>
            <w:r w:rsidR="006769EA">
              <w:rPr>
                <w:rFonts w:cstheme="minorHAnsi"/>
                <w:b/>
              </w:rPr>
              <w:t>prezent</w:t>
            </w:r>
          </w:p>
        </w:tc>
      </w:tr>
      <w:tr w:rsidR="00720D5D" w:rsidRPr="0014119E" w14:paraId="265FE49F" w14:textId="77777777" w:rsidTr="00113BED">
        <w:tc>
          <w:tcPr>
            <w:tcW w:w="2817" w:type="dxa"/>
          </w:tcPr>
          <w:p w14:paraId="5551CC36" w14:textId="77777777" w:rsidR="00720D5D" w:rsidRPr="0014119E" w:rsidRDefault="00720D5D" w:rsidP="00F7084B">
            <w:pPr>
              <w:jc w:val="right"/>
              <w:rPr>
                <w:rFonts w:cstheme="minorHAnsi"/>
              </w:rPr>
            </w:pPr>
            <w:r w:rsidRPr="0014119E">
              <w:rPr>
                <w:rFonts w:cstheme="minorHAnsi"/>
              </w:rPr>
              <w:t>Funcția sau postul ocupat</w:t>
            </w:r>
          </w:p>
        </w:tc>
        <w:tc>
          <w:tcPr>
            <w:tcW w:w="6533" w:type="dxa"/>
            <w:gridSpan w:val="3"/>
          </w:tcPr>
          <w:p w14:paraId="3E14286E" w14:textId="77777777" w:rsidR="00720D5D" w:rsidRPr="0014119E" w:rsidRDefault="00720D5D">
            <w:pPr>
              <w:rPr>
                <w:rFonts w:cstheme="minorHAnsi"/>
              </w:rPr>
            </w:pPr>
            <w:r w:rsidRPr="0014119E">
              <w:rPr>
                <w:rFonts w:cstheme="minorHAnsi"/>
              </w:rPr>
              <w:t>Manager proiect</w:t>
            </w:r>
            <w:r w:rsidR="000D0137" w:rsidRPr="0014119E">
              <w:rPr>
                <w:rFonts w:cstheme="minorHAnsi"/>
              </w:rPr>
              <w:t xml:space="preserve"> FDI</w:t>
            </w:r>
          </w:p>
        </w:tc>
      </w:tr>
      <w:tr w:rsidR="00720D5D" w:rsidRPr="0014119E" w14:paraId="136C3B0F" w14:textId="77777777" w:rsidTr="00113BED">
        <w:tc>
          <w:tcPr>
            <w:tcW w:w="2817" w:type="dxa"/>
          </w:tcPr>
          <w:p w14:paraId="47D26760" w14:textId="77777777" w:rsidR="00720D5D" w:rsidRPr="0014119E" w:rsidRDefault="00720D5D" w:rsidP="00F7084B">
            <w:pPr>
              <w:jc w:val="right"/>
              <w:rPr>
                <w:rFonts w:cstheme="minorHAnsi"/>
              </w:rPr>
            </w:pPr>
            <w:r w:rsidRPr="0014119E">
              <w:rPr>
                <w:rFonts w:cstheme="minorHAnsi"/>
              </w:rPr>
              <w:t>Activități și responsabilități principale</w:t>
            </w:r>
          </w:p>
        </w:tc>
        <w:tc>
          <w:tcPr>
            <w:tcW w:w="6533" w:type="dxa"/>
            <w:gridSpan w:val="3"/>
          </w:tcPr>
          <w:p w14:paraId="5F386BCF" w14:textId="1E97B700" w:rsidR="00720D5D" w:rsidRPr="003379BC" w:rsidRDefault="00720D5D" w:rsidP="003379BC">
            <w:pPr>
              <w:pStyle w:val="ListParagraph"/>
              <w:numPr>
                <w:ilvl w:val="0"/>
                <w:numId w:val="2"/>
              </w:numPr>
              <w:rPr>
                <w:rFonts w:cstheme="minorHAnsi"/>
              </w:rPr>
            </w:pPr>
            <w:r w:rsidRPr="003379BC">
              <w:rPr>
                <w:rFonts w:eastAsia="Times New Roman" w:cstheme="minorHAnsi"/>
              </w:rPr>
              <w:t>Proiectului</w:t>
            </w:r>
            <w:r w:rsidR="000D0137" w:rsidRPr="003379BC">
              <w:rPr>
                <w:rFonts w:eastAsia="Times New Roman" w:cstheme="minorHAnsi"/>
              </w:rPr>
              <w:t xml:space="preserve"> </w:t>
            </w:r>
            <w:r w:rsidRPr="003379BC">
              <w:rPr>
                <w:rFonts w:cstheme="minorHAnsi"/>
              </w:rPr>
              <w:t xml:space="preserve">CNFIS-FDI-2020-0396 </w:t>
            </w:r>
            <w:r w:rsidRPr="003379BC">
              <w:rPr>
                <w:rFonts w:cstheme="minorHAnsi"/>
                <w:i/>
              </w:rPr>
              <w:t>Dezvoltare infrastructură suport pentru internaționalizare</w:t>
            </w:r>
            <w:r w:rsidRPr="003379BC">
              <w:rPr>
                <w:rFonts w:cstheme="minorHAnsi"/>
              </w:rPr>
              <w:t xml:space="preserve"> – UPIT (DISPI-UPIT)</w:t>
            </w:r>
            <w:r w:rsidR="00BF5553">
              <w:rPr>
                <w:rFonts w:cstheme="minorHAnsi"/>
              </w:rPr>
              <w:t>,</w:t>
            </w:r>
          </w:p>
          <w:p w14:paraId="62C0D1B2" w14:textId="748C93EF" w:rsidR="008B69DD" w:rsidRPr="00BF5553" w:rsidRDefault="008B69DD" w:rsidP="003379BC">
            <w:pPr>
              <w:pStyle w:val="ListParagraph"/>
              <w:numPr>
                <w:ilvl w:val="0"/>
                <w:numId w:val="2"/>
              </w:numPr>
              <w:jc w:val="both"/>
              <w:rPr>
                <w:rFonts w:ascii="Arial Narrow" w:hAnsi="Arial Narrow" w:cs="Arial Narrow"/>
                <w:color w:val="000000"/>
              </w:rPr>
            </w:pPr>
            <w:r w:rsidRPr="003379BC">
              <w:rPr>
                <w:rFonts w:cstheme="minorHAnsi"/>
              </w:rPr>
              <w:t xml:space="preserve">Proiectul </w:t>
            </w:r>
            <w:r w:rsidRPr="003379BC">
              <w:rPr>
                <w:rFonts w:cstheme="minorHAnsi"/>
                <w:color w:val="000000"/>
                <w:lang w:val="pt-BR"/>
              </w:rPr>
              <w:t xml:space="preserve">CNFIS-FDI-2021-0079 </w:t>
            </w:r>
            <w:r w:rsidRPr="003379BC">
              <w:rPr>
                <w:rFonts w:cstheme="minorHAnsi"/>
                <w:color w:val="000000"/>
              </w:rPr>
              <w:t xml:space="preserve">Dezvoltarea infrastructurii </w:t>
            </w:r>
            <w:r w:rsidRPr="006769EA">
              <w:rPr>
                <w:rFonts w:cstheme="minorHAnsi"/>
                <w:i/>
                <w:iCs/>
                <w:color w:val="000000"/>
              </w:rPr>
              <w:t>suport</w:t>
            </w:r>
            <w:r w:rsidRPr="003379BC">
              <w:rPr>
                <w:rFonts w:cstheme="minorHAnsi"/>
                <w:color w:val="000000"/>
              </w:rPr>
              <w:t xml:space="preserve"> pentru internaționalizare – UPIT (DISPI-UPIT)</w:t>
            </w:r>
            <w:r w:rsidR="00BF5553">
              <w:rPr>
                <w:rFonts w:cstheme="minorHAnsi"/>
                <w:color w:val="000000"/>
              </w:rPr>
              <w:t>,</w:t>
            </w:r>
          </w:p>
          <w:p w14:paraId="6DD4AFE1" w14:textId="74E67754" w:rsidR="00BF5553" w:rsidRPr="00BF5553" w:rsidRDefault="00BF5553" w:rsidP="00BF5553">
            <w:pPr>
              <w:pStyle w:val="ListParagraph"/>
              <w:numPr>
                <w:ilvl w:val="0"/>
                <w:numId w:val="2"/>
              </w:numPr>
              <w:rPr>
                <w:rFonts w:cstheme="minorHAnsi"/>
              </w:rPr>
            </w:pPr>
            <w:r w:rsidRPr="003379BC">
              <w:rPr>
                <w:rFonts w:eastAsia="Times New Roman" w:cstheme="minorHAnsi"/>
              </w:rPr>
              <w:t xml:space="preserve">Proiectului </w:t>
            </w:r>
            <w:r w:rsidRPr="003379BC">
              <w:rPr>
                <w:rFonts w:cstheme="minorHAnsi"/>
              </w:rPr>
              <w:t>CNFIS-FDI-202</w:t>
            </w:r>
            <w:r>
              <w:rPr>
                <w:rFonts w:cstheme="minorHAnsi"/>
              </w:rPr>
              <w:t>2</w:t>
            </w:r>
            <w:r w:rsidRPr="003379BC">
              <w:rPr>
                <w:rFonts w:cstheme="minorHAnsi"/>
              </w:rPr>
              <w:t>-0</w:t>
            </w:r>
            <w:r>
              <w:rPr>
                <w:rFonts w:cstheme="minorHAnsi"/>
              </w:rPr>
              <w:t>2</w:t>
            </w:r>
            <w:r w:rsidRPr="003379BC">
              <w:rPr>
                <w:rFonts w:cstheme="minorHAnsi"/>
              </w:rPr>
              <w:t xml:space="preserve">96 </w:t>
            </w:r>
            <w:r w:rsidRPr="003379BC">
              <w:rPr>
                <w:rFonts w:cstheme="minorHAnsi"/>
                <w:i/>
              </w:rPr>
              <w:t>Dezvoltare infrastructură suport pentru internaționalizare</w:t>
            </w:r>
            <w:r w:rsidRPr="003379BC">
              <w:rPr>
                <w:rFonts w:cstheme="minorHAnsi"/>
              </w:rPr>
              <w:t xml:space="preserve"> – UPIT (DISPI-UPIT)</w:t>
            </w:r>
            <w:r>
              <w:rPr>
                <w:rFonts w:cstheme="minorHAnsi"/>
              </w:rPr>
              <w:t>.</w:t>
            </w:r>
          </w:p>
        </w:tc>
      </w:tr>
      <w:tr w:rsidR="00720D5D" w:rsidRPr="0014119E" w14:paraId="158DF937" w14:textId="77777777" w:rsidTr="00113BED">
        <w:tc>
          <w:tcPr>
            <w:tcW w:w="2817" w:type="dxa"/>
          </w:tcPr>
          <w:p w14:paraId="3A226CB7" w14:textId="77777777" w:rsidR="00720D5D" w:rsidRPr="0014119E" w:rsidRDefault="00720D5D" w:rsidP="00F7084B">
            <w:pPr>
              <w:jc w:val="right"/>
              <w:rPr>
                <w:rFonts w:cstheme="minorHAnsi"/>
              </w:rPr>
            </w:pPr>
            <w:r w:rsidRPr="0014119E">
              <w:rPr>
                <w:rFonts w:cstheme="minorHAnsi"/>
              </w:rPr>
              <w:lastRenderedPageBreak/>
              <w:t>Numele şi adresa angajatorului</w:t>
            </w:r>
          </w:p>
        </w:tc>
        <w:tc>
          <w:tcPr>
            <w:tcW w:w="6533" w:type="dxa"/>
            <w:gridSpan w:val="3"/>
          </w:tcPr>
          <w:p w14:paraId="55B18025" w14:textId="77777777" w:rsidR="00720D5D" w:rsidRPr="0014119E" w:rsidRDefault="00720D5D"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720D5D" w:rsidRPr="0014119E" w14:paraId="64B64BF1" w14:textId="77777777" w:rsidTr="00113BED">
        <w:tc>
          <w:tcPr>
            <w:tcW w:w="2817" w:type="dxa"/>
          </w:tcPr>
          <w:p w14:paraId="029E6A6E" w14:textId="77777777" w:rsidR="00720D5D" w:rsidRPr="0014119E" w:rsidRDefault="00720D5D"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1265C153" w14:textId="77777777" w:rsidR="00720D5D" w:rsidRPr="0014119E" w:rsidRDefault="00720D5D" w:rsidP="00F7084B">
            <w:pPr>
              <w:rPr>
                <w:rFonts w:cstheme="minorHAnsi"/>
              </w:rPr>
            </w:pPr>
            <w:r w:rsidRPr="0014119E">
              <w:rPr>
                <w:rFonts w:cstheme="minorHAnsi"/>
              </w:rPr>
              <w:t>Educație-formare</w:t>
            </w:r>
          </w:p>
        </w:tc>
      </w:tr>
      <w:tr w:rsidR="00720D5D" w:rsidRPr="0014119E" w14:paraId="316191CC" w14:textId="77777777" w:rsidTr="00113BED">
        <w:tc>
          <w:tcPr>
            <w:tcW w:w="2817" w:type="dxa"/>
          </w:tcPr>
          <w:p w14:paraId="408C55A3" w14:textId="77777777" w:rsidR="00720D5D" w:rsidRPr="0014119E" w:rsidRDefault="00720D5D">
            <w:pPr>
              <w:rPr>
                <w:rFonts w:cstheme="minorHAnsi"/>
              </w:rPr>
            </w:pPr>
          </w:p>
        </w:tc>
        <w:tc>
          <w:tcPr>
            <w:tcW w:w="6533" w:type="dxa"/>
            <w:gridSpan w:val="3"/>
          </w:tcPr>
          <w:p w14:paraId="62BE1612" w14:textId="77777777" w:rsidR="00720D5D" w:rsidRPr="0014119E" w:rsidRDefault="00720D5D">
            <w:pPr>
              <w:rPr>
                <w:rFonts w:cstheme="minorHAnsi"/>
              </w:rPr>
            </w:pPr>
          </w:p>
        </w:tc>
      </w:tr>
      <w:tr w:rsidR="00720D5D" w:rsidRPr="0014119E" w14:paraId="61A6BB91" w14:textId="77777777" w:rsidTr="00113BED">
        <w:tc>
          <w:tcPr>
            <w:tcW w:w="2817" w:type="dxa"/>
          </w:tcPr>
          <w:p w14:paraId="0723101C" w14:textId="77777777" w:rsidR="00720D5D" w:rsidRPr="0014119E" w:rsidRDefault="00720D5D" w:rsidP="00F7084B">
            <w:pPr>
              <w:jc w:val="right"/>
              <w:rPr>
                <w:rFonts w:cstheme="minorHAnsi"/>
              </w:rPr>
            </w:pPr>
            <w:r w:rsidRPr="0014119E">
              <w:rPr>
                <w:rFonts w:cstheme="minorHAnsi"/>
              </w:rPr>
              <w:t>Perioada</w:t>
            </w:r>
          </w:p>
        </w:tc>
        <w:tc>
          <w:tcPr>
            <w:tcW w:w="6533" w:type="dxa"/>
            <w:gridSpan w:val="3"/>
          </w:tcPr>
          <w:p w14:paraId="672DC335" w14:textId="0A5E0D17" w:rsidR="00720D5D" w:rsidRPr="0014119E" w:rsidRDefault="00574E67">
            <w:pPr>
              <w:rPr>
                <w:rFonts w:cstheme="minorHAnsi"/>
                <w:b/>
              </w:rPr>
            </w:pPr>
            <w:r w:rsidRPr="0014119E">
              <w:rPr>
                <w:rFonts w:cstheme="minorHAnsi"/>
                <w:b/>
              </w:rPr>
              <w:t>2011-</w:t>
            </w:r>
            <w:r w:rsidR="001B533A">
              <w:rPr>
                <w:rFonts w:cstheme="minorHAnsi"/>
                <w:b/>
              </w:rPr>
              <w:t>prezent</w:t>
            </w:r>
          </w:p>
        </w:tc>
      </w:tr>
      <w:tr w:rsidR="00720D5D" w:rsidRPr="0014119E" w14:paraId="0833AB03" w14:textId="77777777" w:rsidTr="00113BED">
        <w:tc>
          <w:tcPr>
            <w:tcW w:w="2817" w:type="dxa"/>
          </w:tcPr>
          <w:p w14:paraId="5476986B" w14:textId="77777777" w:rsidR="00720D5D" w:rsidRPr="0014119E" w:rsidRDefault="00720D5D" w:rsidP="00F7084B">
            <w:pPr>
              <w:jc w:val="right"/>
              <w:rPr>
                <w:rFonts w:cstheme="minorHAnsi"/>
              </w:rPr>
            </w:pPr>
            <w:r w:rsidRPr="0014119E">
              <w:rPr>
                <w:rFonts w:cstheme="minorHAnsi"/>
              </w:rPr>
              <w:t>Funcția sau postul ocupat</w:t>
            </w:r>
          </w:p>
        </w:tc>
        <w:tc>
          <w:tcPr>
            <w:tcW w:w="6533" w:type="dxa"/>
            <w:gridSpan w:val="3"/>
          </w:tcPr>
          <w:p w14:paraId="64C22C8B" w14:textId="77777777" w:rsidR="00720D5D" w:rsidRPr="0014119E" w:rsidRDefault="00720D5D">
            <w:pPr>
              <w:rPr>
                <w:rFonts w:cstheme="minorHAnsi"/>
              </w:rPr>
            </w:pPr>
            <w:r w:rsidRPr="0014119E">
              <w:rPr>
                <w:rFonts w:cstheme="minorHAnsi"/>
              </w:rPr>
              <w:t>Membru în echipa de implementare a proiectelor</w:t>
            </w:r>
          </w:p>
        </w:tc>
      </w:tr>
      <w:tr w:rsidR="00720D5D" w:rsidRPr="0014119E" w14:paraId="0C4AC4C6" w14:textId="77777777" w:rsidTr="00113BED">
        <w:tc>
          <w:tcPr>
            <w:tcW w:w="2817" w:type="dxa"/>
          </w:tcPr>
          <w:p w14:paraId="413455C0" w14:textId="77777777" w:rsidR="00720D5D" w:rsidRPr="0014119E" w:rsidRDefault="00720D5D" w:rsidP="00F7084B">
            <w:pPr>
              <w:jc w:val="right"/>
              <w:rPr>
                <w:rFonts w:cstheme="minorHAnsi"/>
              </w:rPr>
            </w:pPr>
            <w:r w:rsidRPr="0014119E">
              <w:rPr>
                <w:rFonts w:cstheme="minorHAnsi"/>
              </w:rPr>
              <w:t>Activități și responsabilități principale</w:t>
            </w:r>
          </w:p>
        </w:tc>
        <w:tc>
          <w:tcPr>
            <w:tcW w:w="6533" w:type="dxa"/>
            <w:gridSpan w:val="3"/>
          </w:tcPr>
          <w:p w14:paraId="0FCA816B" w14:textId="77777777" w:rsidR="00720D5D" w:rsidRPr="0014119E" w:rsidRDefault="00720D5D" w:rsidP="00720D5D">
            <w:pPr>
              <w:pStyle w:val="CVNormal"/>
              <w:ind w:left="0"/>
              <w:jc w:val="both"/>
              <w:rPr>
                <w:rFonts w:asciiTheme="minorHAnsi" w:hAnsiTheme="minorHAnsi" w:cstheme="minorHAnsi"/>
                <w:sz w:val="22"/>
                <w:szCs w:val="22"/>
              </w:rPr>
            </w:pPr>
            <w:r w:rsidRPr="0014119E">
              <w:rPr>
                <w:rFonts w:asciiTheme="minorHAnsi" w:hAnsiTheme="minorHAnsi" w:cstheme="minorHAnsi"/>
                <w:b/>
                <w:sz w:val="22"/>
                <w:szCs w:val="22"/>
                <w:lang w:eastAsia="en-US"/>
              </w:rPr>
              <w:t xml:space="preserve">- Membru </w:t>
            </w:r>
            <w:r w:rsidR="00961212" w:rsidRPr="0014119E">
              <w:rPr>
                <w:rFonts w:asciiTheme="minorHAnsi" w:hAnsiTheme="minorHAnsi" w:cstheme="minorHAnsi"/>
                <w:sz w:val="22"/>
                <w:szCs w:val="22"/>
              </w:rPr>
              <w:t xml:space="preserve">în </w:t>
            </w:r>
            <w:r w:rsidR="00961212">
              <w:rPr>
                <w:rFonts w:asciiTheme="minorHAnsi" w:hAnsiTheme="minorHAnsi" w:cstheme="minorHAnsi"/>
                <w:sz w:val="22"/>
                <w:szCs w:val="22"/>
              </w:rPr>
              <w:t>echipa de implementare a</w:t>
            </w:r>
            <w:r w:rsidR="00961212" w:rsidRPr="0014119E">
              <w:rPr>
                <w:rFonts w:asciiTheme="minorHAnsi" w:hAnsiTheme="minorHAnsi" w:cstheme="minorHAnsi"/>
                <w:sz w:val="22"/>
                <w:szCs w:val="22"/>
              </w:rPr>
              <w:t xml:space="preserve"> </w:t>
            </w:r>
            <w:r w:rsidR="00AD6999" w:rsidRPr="0014119E">
              <w:rPr>
                <w:rFonts w:asciiTheme="minorHAnsi" w:hAnsiTheme="minorHAnsi" w:cstheme="minorHAnsi"/>
                <w:sz w:val="22"/>
                <w:szCs w:val="22"/>
              </w:rPr>
              <w:t>proiectului POSDRU/19/1.3/G/40784 cu titlul „</w:t>
            </w:r>
            <w:r w:rsidR="00AD6999" w:rsidRPr="0014119E">
              <w:rPr>
                <w:rFonts w:asciiTheme="minorHAnsi" w:hAnsiTheme="minorHAnsi" w:cstheme="minorHAnsi"/>
                <w:b/>
                <w:sz w:val="22"/>
                <w:szCs w:val="22"/>
              </w:rPr>
              <w:t>TOTTA VITA SCHOLA EST</w:t>
            </w:r>
            <w:r w:rsidR="00AD6999" w:rsidRPr="0014119E">
              <w:rPr>
                <w:rFonts w:asciiTheme="minorHAnsi" w:hAnsiTheme="minorHAnsi" w:cstheme="minorHAnsi"/>
                <w:sz w:val="22"/>
                <w:szCs w:val="22"/>
              </w:rPr>
              <w:t>”, beneficiar: Universitatea din Pitesti, perioada de derularea a proiectului: 2011-2013;</w:t>
            </w:r>
          </w:p>
          <w:p w14:paraId="66D3911A" w14:textId="77777777" w:rsidR="00AD6999" w:rsidRPr="0014119E" w:rsidRDefault="00AD6999" w:rsidP="00720D5D">
            <w:pPr>
              <w:pStyle w:val="CVNormal"/>
              <w:ind w:left="0"/>
              <w:jc w:val="both"/>
              <w:rPr>
                <w:rFonts w:asciiTheme="minorHAnsi" w:hAnsiTheme="minorHAnsi" w:cstheme="minorHAnsi"/>
                <w:sz w:val="22"/>
                <w:szCs w:val="22"/>
                <w:lang w:eastAsia="en-US"/>
              </w:rPr>
            </w:pPr>
            <w:r w:rsidRPr="0014119E">
              <w:rPr>
                <w:rFonts w:asciiTheme="minorHAnsi" w:hAnsiTheme="minorHAnsi" w:cstheme="minorHAnsi"/>
                <w:b/>
                <w:sz w:val="22"/>
                <w:szCs w:val="22"/>
              </w:rPr>
              <w:t xml:space="preserve">- Expert în managementul comunicării în cadrul proiectului  </w:t>
            </w:r>
            <w:r w:rsidRPr="0014119E">
              <w:rPr>
                <w:rFonts w:asciiTheme="minorHAnsi" w:hAnsiTheme="minorHAnsi" w:cstheme="minorHAnsi"/>
                <w:sz w:val="22"/>
                <w:szCs w:val="22"/>
              </w:rPr>
              <w:t xml:space="preserve">în cadrul Proiectului POSDRU/156/1.2/G/140570 cu titlul „Competente pentru cariera ta!”, beneficiar: Universitatea din Piteşti, Parteneri: Universitatea “Ştefan Cel Mare” Suceava, INSOFT Srl, Web: </w:t>
            </w:r>
            <w:r w:rsidR="00964846">
              <w:fldChar w:fldCharType="begin"/>
            </w:r>
            <w:r w:rsidR="00964846">
              <w:instrText xml:space="preserve"> HYPERLINK "http://www.compipp.ro" </w:instrText>
            </w:r>
            <w:r w:rsidR="00964846">
              <w:fldChar w:fldCharType="separate"/>
            </w:r>
            <w:r w:rsidRPr="0014119E">
              <w:rPr>
                <w:rStyle w:val="Hyperlink"/>
                <w:rFonts w:asciiTheme="minorHAnsi" w:hAnsiTheme="minorHAnsi" w:cstheme="minorHAnsi"/>
                <w:sz w:val="22"/>
                <w:szCs w:val="22"/>
              </w:rPr>
              <w:t>www.compipp.ro</w:t>
            </w:r>
            <w:r w:rsidR="00964846">
              <w:rPr>
                <w:rStyle w:val="Hyperlink"/>
                <w:rFonts w:asciiTheme="minorHAnsi" w:hAnsiTheme="minorHAnsi" w:cstheme="minorHAnsi"/>
                <w:sz w:val="22"/>
                <w:szCs w:val="22"/>
              </w:rPr>
              <w:fldChar w:fldCharType="end"/>
            </w:r>
            <w:r w:rsidRPr="0014119E">
              <w:rPr>
                <w:rFonts w:asciiTheme="minorHAnsi" w:hAnsiTheme="minorHAnsi" w:cstheme="minorHAnsi"/>
                <w:sz w:val="22"/>
                <w:szCs w:val="22"/>
              </w:rPr>
              <w:t xml:space="preserve">, perioada de derularea a proiectului: 2014-2015; </w:t>
            </w:r>
          </w:p>
          <w:p w14:paraId="5D728B3A" w14:textId="77777777" w:rsidR="00720D5D" w:rsidRPr="0014119E" w:rsidRDefault="00720D5D" w:rsidP="00720D5D">
            <w:pPr>
              <w:pStyle w:val="CVNormal"/>
              <w:ind w:left="0"/>
              <w:jc w:val="both"/>
              <w:rPr>
                <w:rFonts w:asciiTheme="minorHAnsi" w:hAnsiTheme="minorHAnsi" w:cstheme="minorHAnsi"/>
                <w:sz w:val="22"/>
                <w:szCs w:val="22"/>
                <w:lang w:eastAsia="en-US"/>
              </w:rPr>
            </w:pPr>
            <w:r w:rsidRPr="0014119E">
              <w:rPr>
                <w:rFonts w:asciiTheme="minorHAnsi" w:hAnsiTheme="minorHAnsi" w:cstheme="minorHAnsi"/>
                <w:b/>
                <w:sz w:val="22"/>
                <w:szCs w:val="22"/>
                <w:lang w:eastAsia="en-US"/>
              </w:rPr>
              <w:t xml:space="preserve">- Membru </w:t>
            </w:r>
            <w:r w:rsidRPr="0014119E">
              <w:rPr>
                <w:rFonts w:asciiTheme="minorHAnsi" w:hAnsiTheme="minorHAnsi" w:cstheme="minorHAnsi"/>
                <w:sz w:val="22"/>
                <w:szCs w:val="22"/>
                <w:lang w:eastAsia="en-US"/>
              </w:rPr>
              <w:t>în proiectul</w:t>
            </w:r>
            <w:r w:rsidRPr="0014119E">
              <w:rPr>
                <w:rFonts w:asciiTheme="minorHAnsi" w:hAnsiTheme="minorHAnsi" w:cstheme="minorHAnsi"/>
                <w:b/>
                <w:sz w:val="22"/>
                <w:szCs w:val="22"/>
                <w:lang w:eastAsia="en-US"/>
              </w:rPr>
              <w:t xml:space="preserve"> Erasmus+ 2017-1-IT02-KA201-036947 EN.G.A.G.E. </w:t>
            </w:r>
            <w:r w:rsidRPr="0014119E">
              <w:rPr>
                <w:rFonts w:asciiTheme="minorHAnsi" w:hAnsiTheme="minorHAnsi" w:cstheme="minorHAnsi"/>
                <w:sz w:val="22"/>
                <w:szCs w:val="22"/>
                <w:lang w:eastAsia="en-US"/>
              </w:rPr>
              <w:t>– Entrepreunerial GAmes for Growing Europeans;</w:t>
            </w:r>
          </w:p>
          <w:p w14:paraId="0E5428C8" w14:textId="77777777" w:rsidR="00720D5D" w:rsidRPr="0014119E" w:rsidRDefault="00720D5D" w:rsidP="00720D5D">
            <w:pPr>
              <w:pStyle w:val="CVNormal"/>
              <w:ind w:left="0"/>
              <w:jc w:val="both"/>
              <w:rPr>
                <w:rFonts w:asciiTheme="minorHAnsi" w:hAnsiTheme="minorHAnsi" w:cstheme="minorHAnsi"/>
                <w:sz w:val="22"/>
                <w:szCs w:val="22"/>
                <w:lang w:eastAsia="en-US"/>
              </w:rPr>
            </w:pPr>
            <w:r w:rsidRPr="0014119E">
              <w:rPr>
                <w:rFonts w:asciiTheme="minorHAnsi" w:hAnsiTheme="minorHAnsi" w:cstheme="minorHAnsi"/>
                <w:sz w:val="22"/>
                <w:szCs w:val="22"/>
                <w:lang w:eastAsia="en-US"/>
              </w:rPr>
              <w:t xml:space="preserve">- </w:t>
            </w:r>
            <w:r w:rsidRPr="0014119E">
              <w:rPr>
                <w:rFonts w:asciiTheme="minorHAnsi" w:hAnsiTheme="minorHAnsi" w:cstheme="minorHAnsi"/>
                <w:b/>
                <w:sz w:val="22"/>
                <w:szCs w:val="22"/>
                <w:lang w:eastAsia="en-US"/>
              </w:rPr>
              <w:t xml:space="preserve">Membru </w:t>
            </w:r>
            <w:r w:rsidRPr="0014119E">
              <w:rPr>
                <w:rFonts w:asciiTheme="minorHAnsi" w:hAnsiTheme="minorHAnsi" w:cstheme="minorHAnsi"/>
                <w:sz w:val="22"/>
                <w:szCs w:val="22"/>
                <w:lang w:eastAsia="en-US"/>
              </w:rPr>
              <w:t>în proiectul</w:t>
            </w:r>
            <w:r w:rsidRPr="0014119E">
              <w:rPr>
                <w:rFonts w:asciiTheme="minorHAnsi" w:hAnsiTheme="minorHAnsi" w:cstheme="minorHAnsi"/>
                <w:b/>
                <w:sz w:val="22"/>
                <w:szCs w:val="22"/>
                <w:lang w:eastAsia="en-US"/>
              </w:rPr>
              <w:t xml:space="preserve"> Erasmus+ 2017-1-IT02-KA201-036432 LIDO – </w:t>
            </w:r>
            <w:r w:rsidRPr="0014119E">
              <w:rPr>
                <w:rFonts w:asciiTheme="minorHAnsi" w:hAnsiTheme="minorHAnsi" w:cstheme="minorHAnsi"/>
                <w:sz w:val="22"/>
                <w:szCs w:val="22"/>
                <w:lang w:eastAsia="en-US"/>
              </w:rPr>
              <w:t>Fostering Leadership Development Amongst Teachers;</w:t>
            </w:r>
          </w:p>
          <w:p w14:paraId="03E185EE" w14:textId="77777777" w:rsidR="00720D5D" w:rsidRPr="00C206A9" w:rsidRDefault="00AD6999" w:rsidP="00C7404D">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 xml:space="preserve">- </w:t>
            </w:r>
            <w:r w:rsidRPr="00C7404D">
              <w:rPr>
                <w:rFonts w:asciiTheme="minorHAnsi" w:hAnsiTheme="minorHAnsi" w:cstheme="minorHAnsi"/>
                <w:b/>
                <w:bCs/>
                <w:sz w:val="22"/>
                <w:szCs w:val="22"/>
              </w:rPr>
              <w:t>Membru</w:t>
            </w:r>
            <w:r w:rsidRPr="0014119E">
              <w:rPr>
                <w:rFonts w:asciiTheme="minorHAnsi" w:hAnsiTheme="minorHAnsi" w:cstheme="minorHAnsi"/>
                <w:sz w:val="22"/>
                <w:szCs w:val="22"/>
              </w:rPr>
              <w:t xml:space="preserve"> în cadrul proiectului </w:t>
            </w:r>
            <w:r w:rsidRPr="0014119E">
              <w:rPr>
                <w:rFonts w:asciiTheme="minorHAnsi" w:hAnsiTheme="minorHAnsi" w:cstheme="minorHAnsi"/>
                <w:b/>
                <w:i/>
                <w:sz w:val="22"/>
                <w:szCs w:val="22"/>
              </w:rPr>
              <w:t>Parent’s informal networks for early childhood learning – PINECL – 543178-LLP-1-2013-1-IE-KA3-KA3MP,</w:t>
            </w:r>
            <w:r w:rsidRPr="0014119E">
              <w:rPr>
                <w:rFonts w:asciiTheme="minorHAnsi" w:hAnsiTheme="minorHAnsi" w:cstheme="minorHAnsi"/>
                <w:sz w:val="22"/>
                <w:szCs w:val="22"/>
              </w:rPr>
              <w:t xml:space="preserve"> Coordonator: Meath Partnership (MCRSDP) Irlanda, Parteneri: </w:t>
            </w:r>
            <w:r w:rsidRPr="00C206A9">
              <w:rPr>
                <w:rFonts w:asciiTheme="minorHAnsi" w:hAnsiTheme="minorHAnsi" w:cstheme="minorHAnsi"/>
                <w:sz w:val="22"/>
                <w:szCs w:val="22"/>
              </w:rPr>
              <w:t xml:space="preserve">Centre for the Advancement of Research &amp; Development in Educational Technology Ltd, Cipru, Universitatea din Piteşti, Romania, Proficio o.s., Cehia, Oxfam Italia Intercultura, Italia, Elklan Training Limited,UK, European Network for Transfer and Exploitation of EU Project Results, Austria, Innoventum Oy, Finlanda, Future In Perspective Limited, Irlanda (noiembrie 2013-octombrie 2015), Web: </w:t>
            </w:r>
            <w:hyperlink r:id="rId8" w:history="1">
              <w:r w:rsidRPr="00C206A9">
                <w:rPr>
                  <w:rStyle w:val="Hyperlink"/>
                  <w:rFonts w:asciiTheme="minorHAnsi" w:hAnsiTheme="minorHAnsi" w:cstheme="minorHAnsi"/>
                  <w:sz w:val="22"/>
                  <w:szCs w:val="22"/>
                </w:rPr>
                <w:t>www.pinecl.eu</w:t>
              </w:r>
            </w:hyperlink>
            <w:r w:rsidR="00574E67" w:rsidRPr="00C206A9">
              <w:rPr>
                <w:rFonts w:asciiTheme="minorHAnsi" w:hAnsiTheme="minorHAnsi" w:cstheme="minorHAnsi"/>
                <w:sz w:val="22"/>
                <w:szCs w:val="22"/>
              </w:rPr>
              <w:t>.</w:t>
            </w:r>
          </w:p>
          <w:p w14:paraId="4DAD4C09" w14:textId="09886796" w:rsidR="00C206A9" w:rsidRPr="0014119E" w:rsidRDefault="00C206A9" w:rsidP="00C206A9">
            <w:pPr>
              <w:pStyle w:val="CVNormal"/>
              <w:ind w:left="0"/>
              <w:jc w:val="both"/>
              <w:rPr>
                <w:rFonts w:asciiTheme="minorHAnsi" w:hAnsiTheme="minorHAnsi" w:cstheme="minorHAnsi"/>
              </w:rPr>
            </w:pPr>
            <w:r w:rsidRPr="00C206A9">
              <w:rPr>
                <w:rFonts w:asciiTheme="minorHAnsi" w:hAnsiTheme="minorHAnsi" w:cstheme="minorHAnsi"/>
                <w:bCs/>
                <w:sz w:val="22"/>
                <w:szCs w:val="22"/>
                <w:lang w:val="es-ES"/>
              </w:rPr>
              <w:t xml:space="preserve">- </w:t>
            </w:r>
            <w:r w:rsidRPr="00C206A9">
              <w:rPr>
                <w:rFonts w:asciiTheme="minorHAnsi" w:hAnsiTheme="minorHAnsi" w:cstheme="minorHAnsi"/>
                <w:b/>
                <w:sz w:val="22"/>
                <w:szCs w:val="22"/>
                <w:lang w:eastAsia="en-US"/>
              </w:rPr>
              <w:t xml:space="preserve">Membru </w:t>
            </w:r>
            <w:proofErr w:type="spellStart"/>
            <w:r w:rsidRPr="00C206A9">
              <w:rPr>
                <w:rFonts w:asciiTheme="minorHAnsi" w:hAnsiTheme="minorHAnsi" w:cstheme="minorHAnsi"/>
                <w:bCs/>
                <w:sz w:val="22"/>
                <w:szCs w:val="22"/>
                <w:lang w:val="es-ES"/>
              </w:rPr>
              <w:t>în</w:t>
            </w:r>
            <w:proofErr w:type="spellEnd"/>
            <w:r w:rsidRPr="00C206A9">
              <w:rPr>
                <w:rFonts w:asciiTheme="minorHAnsi" w:hAnsiTheme="minorHAnsi" w:cstheme="minorHAnsi"/>
                <w:bCs/>
                <w:sz w:val="22"/>
                <w:szCs w:val="22"/>
                <w:lang w:val="es-ES"/>
              </w:rPr>
              <w:t xml:space="preserve"> </w:t>
            </w:r>
            <w:proofErr w:type="spellStart"/>
            <w:r w:rsidRPr="00C206A9">
              <w:rPr>
                <w:rFonts w:asciiTheme="minorHAnsi" w:hAnsiTheme="minorHAnsi" w:cstheme="minorHAnsi"/>
                <w:bCs/>
                <w:sz w:val="22"/>
                <w:szCs w:val="22"/>
                <w:lang w:val="es-ES"/>
              </w:rPr>
              <w:t>cadrul</w:t>
            </w:r>
            <w:proofErr w:type="spellEnd"/>
            <w:r w:rsidRPr="00C206A9">
              <w:rPr>
                <w:rFonts w:asciiTheme="minorHAnsi" w:hAnsiTheme="minorHAnsi" w:cstheme="minorHAnsi"/>
                <w:bCs/>
                <w:sz w:val="22"/>
                <w:szCs w:val="22"/>
                <w:lang w:val="es-ES"/>
              </w:rPr>
              <w:t xml:space="preserve"> </w:t>
            </w:r>
            <w:proofErr w:type="spellStart"/>
            <w:r w:rsidRPr="00C206A9">
              <w:rPr>
                <w:rFonts w:asciiTheme="minorHAnsi" w:hAnsiTheme="minorHAnsi" w:cstheme="minorHAnsi"/>
                <w:bCs/>
                <w:sz w:val="22"/>
                <w:szCs w:val="22"/>
                <w:lang w:val="es-ES"/>
              </w:rPr>
              <w:t>proiectelor</w:t>
            </w:r>
            <w:proofErr w:type="spellEnd"/>
            <w:r w:rsidRPr="00C206A9">
              <w:rPr>
                <w:rFonts w:asciiTheme="minorHAnsi" w:hAnsiTheme="minorHAnsi" w:cstheme="minorHAnsi"/>
                <w:bCs/>
                <w:sz w:val="22"/>
                <w:szCs w:val="22"/>
                <w:lang w:val="es-ES"/>
              </w:rPr>
              <w:t xml:space="preserve"> </w:t>
            </w:r>
            <w:proofErr w:type="spellStart"/>
            <w:r w:rsidRPr="00C206A9">
              <w:rPr>
                <w:rFonts w:asciiTheme="minorHAnsi" w:hAnsiTheme="minorHAnsi" w:cstheme="minorHAnsi"/>
                <w:b/>
                <w:sz w:val="22"/>
                <w:szCs w:val="22"/>
                <w:lang w:val="es-ES"/>
              </w:rPr>
              <w:t>Fondul</w:t>
            </w:r>
            <w:proofErr w:type="spellEnd"/>
            <w:r w:rsidRPr="00C206A9">
              <w:rPr>
                <w:rFonts w:asciiTheme="minorHAnsi" w:hAnsiTheme="minorHAnsi" w:cstheme="minorHAnsi"/>
                <w:b/>
                <w:sz w:val="22"/>
                <w:szCs w:val="22"/>
                <w:lang w:val="es-ES"/>
              </w:rPr>
              <w:t xml:space="preserve"> </w:t>
            </w:r>
            <w:proofErr w:type="spellStart"/>
            <w:r w:rsidRPr="00C206A9">
              <w:rPr>
                <w:rFonts w:asciiTheme="minorHAnsi" w:hAnsiTheme="minorHAnsi" w:cstheme="minorHAnsi"/>
                <w:b/>
                <w:sz w:val="22"/>
                <w:szCs w:val="22"/>
                <w:lang w:val="es-ES"/>
              </w:rPr>
              <w:t>pentru</w:t>
            </w:r>
            <w:proofErr w:type="spellEnd"/>
            <w:r w:rsidRPr="00C206A9">
              <w:rPr>
                <w:rFonts w:asciiTheme="minorHAnsi" w:hAnsiTheme="minorHAnsi" w:cstheme="minorHAnsi"/>
                <w:b/>
                <w:sz w:val="22"/>
                <w:szCs w:val="22"/>
                <w:lang w:val="es-ES"/>
              </w:rPr>
              <w:t xml:space="preserve"> </w:t>
            </w:r>
            <w:proofErr w:type="spellStart"/>
            <w:r w:rsidRPr="00C206A9">
              <w:rPr>
                <w:rFonts w:asciiTheme="minorHAnsi" w:hAnsiTheme="minorHAnsi" w:cstheme="minorHAnsi"/>
                <w:b/>
                <w:sz w:val="22"/>
                <w:szCs w:val="22"/>
                <w:lang w:val="es-ES"/>
              </w:rPr>
              <w:t>finanțarea</w:t>
            </w:r>
            <w:proofErr w:type="spellEnd"/>
            <w:r w:rsidRPr="00C206A9">
              <w:rPr>
                <w:rFonts w:asciiTheme="minorHAnsi" w:hAnsiTheme="minorHAnsi" w:cstheme="minorHAnsi"/>
                <w:b/>
                <w:sz w:val="22"/>
                <w:szCs w:val="22"/>
                <w:lang w:val="es-ES"/>
              </w:rPr>
              <w:t xml:space="preserve"> </w:t>
            </w:r>
            <w:proofErr w:type="spellStart"/>
            <w:r w:rsidRPr="00C206A9">
              <w:rPr>
                <w:rFonts w:asciiTheme="minorHAnsi" w:hAnsiTheme="minorHAnsi" w:cstheme="minorHAnsi"/>
                <w:b/>
                <w:sz w:val="22"/>
                <w:szCs w:val="22"/>
                <w:lang w:val="es-ES"/>
              </w:rPr>
              <w:t>situațiilor</w:t>
            </w:r>
            <w:proofErr w:type="spellEnd"/>
            <w:r w:rsidRPr="00C206A9">
              <w:rPr>
                <w:rFonts w:asciiTheme="minorHAnsi" w:hAnsiTheme="minorHAnsi" w:cstheme="minorHAnsi"/>
                <w:b/>
                <w:sz w:val="22"/>
                <w:szCs w:val="22"/>
                <w:lang w:val="es-ES"/>
              </w:rPr>
              <w:t xml:space="preserve"> </w:t>
            </w:r>
            <w:proofErr w:type="spellStart"/>
            <w:r w:rsidRPr="00C206A9">
              <w:rPr>
                <w:rFonts w:asciiTheme="minorHAnsi" w:hAnsiTheme="minorHAnsi" w:cstheme="minorHAnsi"/>
                <w:b/>
                <w:sz w:val="22"/>
                <w:szCs w:val="22"/>
                <w:lang w:val="es-ES"/>
              </w:rPr>
              <w:t>speciale</w:t>
            </w:r>
            <w:proofErr w:type="spellEnd"/>
            <w:r w:rsidRPr="00C206A9">
              <w:rPr>
                <w:rFonts w:asciiTheme="minorHAnsi" w:hAnsiTheme="minorHAnsi" w:cstheme="minorHAnsi"/>
                <w:b/>
                <w:sz w:val="22"/>
                <w:szCs w:val="22"/>
                <w:lang w:val="es-ES"/>
              </w:rPr>
              <w:t xml:space="preserve"> (2020, 2021, 2022).</w:t>
            </w:r>
          </w:p>
        </w:tc>
      </w:tr>
      <w:tr w:rsidR="00574E67" w:rsidRPr="0014119E" w14:paraId="4261EB2A" w14:textId="77777777" w:rsidTr="00113BED">
        <w:tc>
          <w:tcPr>
            <w:tcW w:w="2817" w:type="dxa"/>
          </w:tcPr>
          <w:p w14:paraId="2B6B88B1" w14:textId="77777777" w:rsidR="00574E67" w:rsidRPr="0014119E" w:rsidRDefault="00574E67" w:rsidP="00F7084B">
            <w:pPr>
              <w:jc w:val="right"/>
              <w:rPr>
                <w:rFonts w:cstheme="minorHAnsi"/>
              </w:rPr>
            </w:pPr>
            <w:r w:rsidRPr="0014119E">
              <w:rPr>
                <w:rFonts w:cstheme="minorHAnsi"/>
              </w:rPr>
              <w:t>Numele şi adresa angajatorului</w:t>
            </w:r>
          </w:p>
        </w:tc>
        <w:tc>
          <w:tcPr>
            <w:tcW w:w="6533" w:type="dxa"/>
            <w:gridSpan w:val="3"/>
          </w:tcPr>
          <w:p w14:paraId="5767C0F2" w14:textId="77777777" w:rsidR="00574E67" w:rsidRPr="0014119E" w:rsidRDefault="00574E67"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574E67" w:rsidRPr="0014119E" w14:paraId="37C46CAA" w14:textId="77777777" w:rsidTr="00113BED">
        <w:tc>
          <w:tcPr>
            <w:tcW w:w="2817" w:type="dxa"/>
          </w:tcPr>
          <w:p w14:paraId="41878FA3" w14:textId="77777777" w:rsidR="00574E67" w:rsidRPr="0014119E" w:rsidRDefault="00574E67"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089E30D7" w14:textId="77777777" w:rsidR="00574E67" w:rsidRPr="0014119E" w:rsidRDefault="00574E67" w:rsidP="00F7084B">
            <w:pPr>
              <w:rPr>
                <w:rFonts w:cstheme="minorHAnsi"/>
              </w:rPr>
            </w:pPr>
            <w:r w:rsidRPr="0014119E">
              <w:rPr>
                <w:rFonts w:cstheme="minorHAnsi"/>
              </w:rPr>
              <w:t>Educație-formare</w:t>
            </w:r>
          </w:p>
        </w:tc>
      </w:tr>
      <w:tr w:rsidR="00574E67" w:rsidRPr="0014119E" w14:paraId="3C55DBBE" w14:textId="77777777" w:rsidTr="00113BED">
        <w:tc>
          <w:tcPr>
            <w:tcW w:w="2817" w:type="dxa"/>
          </w:tcPr>
          <w:p w14:paraId="05899751" w14:textId="77777777" w:rsidR="00574E67" w:rsidRPr="0014119E" w:rsidRDefault="00574E67">
            <w:pPr>
              <w:rPr>
                <w:rFonts w:cstheme="minorHAnsi"/>
              </w:rPr>
            </w:pPr>
          </w:p>
        </w:tc>
        <w:tc>
          <w:tcPr>
            <w:tcW w:w="6533" w:type="dxa"/>
            <w:gridSpan w:val="3"/>
          </w:tcPr>
          <w:p w14:paraId="0A7EC4F0" w14:textId="77777777" w:rsidR="00574E67" w:rsidRPr="0014119E" w:rsidRDefault="00574E67">
            <w:pPr>
              <w:rPr>
                <w:rFonts w:cstheme="minorHAnsi"/>
              </w:rPr>
            </w:pPr>
          </w:p>
        </w:tc>
      </w:tr>
      <w:tr w:rsidR="00574E67" w:rsidRPr="0014119E" w14:paraId="174D2D04" w14:textId="77777777" w:rsidTr="00113BED">
        <w:tc>
          <w:tcPr>
            <w:tcW w:w="2817" w:type="dxa"/>
          </w:tcPr>
          <w:p w14:paraId="44DBD679" w14:textId="77777777" w:rsidR="00574E67" w:rsidRPr="0014119E" w:rsidRDefault="00574E67" w:rsidP="00F7084B">
            <w:pPr>
              <w:jc w:val="right"/>
              <w:rPr>
                <w:rFonts w:cstheme="minorHAnsi"/>
              </w:rPr>
            </w:pPr>
            <w:r w:rsidRPr="0014119E">
              <w:rPr>
                <w:rFonts w:cstheme="minorHAnsi"/>
              </w:rPr>
              <w:t>Perioada</w:t>
            </w:r>
          </w:p>
        </w:tc>
        <w:tc>
          <w:tcPr>
            <w:tcW w:w="6533" w:type="dxa"/>
            <w:gridSpan w:val="3"/>
          </w:tcPr>
          <w:p w14:paraId="40BFC09D" w14:textId="77777777" w:rsidR="00574E67" w:rsidRPr="0014119E" w:rsidRDefault="00574E67">
            <w:pPr>
              <w:rPr>
                <w:rFonts w:cstheme="minorHAnsi"/>
              </w:rPr>
            </w:pPr>
            <w:r w:rsidRPr="0014119E">
              <w:rPr>
                <w:rFonts w:cstheme="minorHAnsi"/>
              </w:rPr>
              <w:t>Septembrie 2019 – iulie 2021</w:t>
            </w:r>
          </w:p>
        </w:tc>
      </w:tr>
      <w:tr w:rsidR="00574E67" w:rsidRPr="0014119E" w14:paraId="3B48A0D3" w14:textId="77777777" w:rsidTr="00113BED">
        <w:tc>
          <w:tcPr>
            <w:tcW w:w="2817" w:type="dxa"/>
          </w:tcPr>
          <w:p w14:paraId="06C4AE1A" w14:textId="77777777" w:rsidR="00574E67" w:rsidRPr="0014119E" w:rsidRDefault="00574E67" w:rsidP="00F7084B">
            <w:pPr>
              <w:jc w:val="right"/>
              <w:rPr>
                <w:rFonts w:cstheme="minorHAnsi"/>
              </w:rPr>
            </w:pPr>
            <w:r w:rsidRPr="0014119E">
              <w:rPr>
                <w:rFonts w:cstheme="minorHAnsi"/>
              </w:rPr>
              <w:t>Funcția sau postul ocupat</w:t>
            </w:r>
          </w:p>
        </w:tc>
        <w:tc>
          <w:tcPr>
            <w:tcW w:w="6533" w:type="dxa"/>
            <w:gridSpan w:val="3"/>
          </w:tcPr>
          <w:p w14:paraId="4257BF09" w14:textId="77777777" w:rsidR="00574E67" w:rsidRPr="0014119E" w:rsidRDefault="00574E67">
            <w:pPr>
              <w:rPr>
                <w:rFonts w:cstheme="minorHAnsi"/>
              </w:rPr>
            </w:pPr>
            <w:r w:rsidRPr="0014119E">
              <w:rPr>
                <w:rFonts w:cstheme="minorHAnsi"/>
              </w:rPr>
              <w:t>Asistent manager proiect</w:t>
            </w:r>
            <w:r w:rsidRPr="0014119E">
              <w:rPr>
                <w:rFonts w:cstheme="minorHAnsi"/>
                <w:b/>
              </w:rPr>
              <w:t xml:space="preserve"> </w:t>
            </w:r>
            <w:r w:rsidRPr="0014119E">
              <w:rPr>
                <w:rFonts w:eastAsia="Calibri" w:cstheme="minorHAnsi"/>
                <w:b/>
              </w:rPr>
              <w:t xml:space="preserve">Centru Multidisciplinar de Învățare CMI-UPIT, </w:t>
            </w:r>
            <w:r w:rsidRPr="0014119E">
              <w:rPr>
                <w:rFonts w:cstheme="minorHAnsi"/>
                <w:b/>
              </w:rPr>
              <w:t>AG102/SGU/CI/II/17.12.2018</w:t>
            </w:r>
          </w:p>
        </w:tc>
      </w:tr>
      <w:tr w:rsidR="00574E67" w:rsidRPr="0014119E" w14:paraId="21F2DC8D" w14:textId="77777777" w:rsidTr="00113BED">
        <w:tc>
          <w:tcPr>
            <w:tcW w:w="2817" w:type="dxa"/>
          </w:tcPr>
          <w:p w14:paraId="6C4E8F59" w14:textId="77777777" w:rsidR="00574E67" w:rsidRPr="0014119E" w:rsidRDefault="00574E67" w:rsidP="00F7084B">
            <w:pPr>
              <w:jc w:val="right"/>
              <w:rPr>
                <w:rFonts w:cstheme="minorHAnsi"/>
              </w:rPr>
            </w:pPr>
            <w:r w:rsidRPr="0014119E">
              <w:rPr>
                <w:rFonts w:cstheme="minorHAnsi"/>
              </w:rPr>
              <w:t>Activități și responsabilități principale</w:t>
            </w:r>
          </w:p>
        </w:tc>
        <w:tc>
          <w:tcPr>
            <w:tcW w:w="6533" w:type="dxa"/>
            <w:gridSpan w:val="3"/>
          </w:tcPr>
          <w:p w14:paraId="1CDE3B3A" w14:textId="77777777" w:rsidR="00574E67" w:rsidRPr="0014119E" w:rsidRDefault="00574E67" w:rsidP="00574E67">
            <w:pPr>
              <w:jc w:val="both"/>
              <w:rPr>
                <w:rFonts w:cstheme="minorHAnsi"/>
              </w:rPr>
            </w:pPr>
            <w:r w:rsidRPr="0014119E">
              <w:rPr>
                <w:rFonts w:cstheme="minorHAnsi"/>
              </w:rPr>
              <w:t xml:space="preserve">- Asigură interfaţa dintre managerul de proiect, responsabilul financiar, consilierul juridic şi experţii pe termen scurt; </w:t>
            </w:r>
          </w:p>
          <w:p w14:paraId="1492D725" w14:textId="77777777" w:rsidR="00574E67" w:rsidRPr="0014119E" w:rsidRDefault="00574E67" w:rsidP="00574E67">
            <w:pPr>
              <w:jc w:val="both"/>
              <w:rPr>
                <w:rFonts w:cstheme="minorHAnsi"/>
              </w:rPr>
            </w:pPr>
            <w:r w:rsidRPr="0014119E">
              <w:rPr>
                <w:rFonts w:cstheme="minorHAnsi"/>
              </w:rPr>
              <w:t xml:space="preserve"> - Contribuie la elaborarea documentaţiei suport necesară derulării proiectului; </w:t>
            </w:r>
          </w:p>
          <w:p w14:paraId="60546D52" w14:textId="77777777" w:rsidR="00574E67" w:rsidRPr="0014119E" w:rsidRDefault="00574E67" w:rsidP="00574E67">
            <w:pPr>
              <w:jc w:val="both"/>
              <w:rPr>
                <w:rFonts w:cstheme="minorHAnsi"/>
              </w:rPr>
            </w:pPr>
            <w:r w:rsidRPr="0014119E">
              <w:rPr>
                <w:rFonts w:cstheme="minorHAnsi"/>
              </w:rPr>
              <w:t>- Întocmirea şi verificarea pontajelor şi a situaţiilor necesare în vederea remunerării echipei de proiect</w:t>
            </w:r>
          </w:p>
        </w:tc>
      </w:tr>
      <w:tr w:rsidR="00574E67" w:rsidRPr="0014119E" w14:paraId="24F92933" w14:textId="77777777" w:rsidTr="00113BED">
        <w:tc>
          <w:tcPr>
            <w:tcW w:w="2817" w:type="dxa"/>
          </w:tcPr>
          <w:p w14:paraId="7D03C710" w14:textId="77777777" w:rsidR="00574E67" w:rsidRPr="0014119E" w:rsidRDefault="00574E67" w:rsidP="00F7084B">
            <w:pPr>
              <w:jc w:val="right"/>
              <w:rPr>
                <w:rFonts w:cstheme="minorHAnsi"/>
              </w:rPr>
            </w:pPr>
            <w:r w:rsidRPr="0014119E">
              <w:rPr>
                <w:rFonts w:cstheme="minorHAnsi"/>
              </w:rPr>
              <w:t>Numele şi adresa angajatorului</w:t>
            </w:r>
          </w:p>
        </w:tc>
        <w:tc>
          <w:tcPr>
            <w:tcW w:w="6533" w:type="dxa"/>
            <w:gridSpan w:val="3"/>
          </w:tcPr>
          <w:p w14:paraId="14F8B9B6" w14:textId="77777777" w:rsidR="00574E67" w:rsidRPr="0014119E" w:rsidRDefault="00574E67"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574E67" w:rsidRPr="0014119E" w14:paraId="554355F8" w14:textId="77777777" w:rsidTr="00113BED">
        <w:tc>
          <w:tcPr>
            <w:tcW w:w="2817" w:type="dxa"/>
          </w:tcPr>
          <w:p w14:paraId="05AE5835" w14:textId="77777777" w:rsidR="00574E67" w:rsidRPr="0014119E" w:rsidRDefault="00574E67"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lastRenderedPageBreak/>
              <w:t>Tipul activităţii sau sectorul de activitate</w:t>
            </w:r>
          </w:p>
        </w:tc>
        <w:tc>
          <w:tcPr>
            <w:tcW w:w="6533" w:type="dxa"/>
            <w:gridSpan w:val="3"/>
          </w:tcPr>
          <w:p w14:paraId="0C7A9218" w14:textId="77777777" w:rsidR="00574E67" w:rsidRPr="0014119E" w:rsidRDefault="00574E67" w:rsidP="00F7084B">
            <w:pPr>
              <w:rPr>
                <w:rFonts w:cstheme="minorHAnsi"/>
              </w:rPr>
            </w:pPr>
            <w:r w:rsidRPr="0014119E">
              <w:rPr>
                <w:rFonts w:cstheme="minorHAnsi"/>
              </w:rPr>
              <w:t>Educație-formare</w:t>
            </w:r>
          </w:p>
        </w:tc>
      </w:tr>
      <w:tr w:rsidR="00574E67" w:rsidRPr="0014119E" w14:paraId="752609F7" w14:textId="77777777" w:rsidTr="00113BED">
        <w:tc>
          <w:tcPr>
            <w:tcW w:w="2817" w:type="dxa"/>
          </w:tcPr>
          <w:p w14:paraId="1345EE3A" w14:textId="77777777" w:rsidR="00574E67" w:rsidRPr="0014119E" w:rsidRDefault="00574E67">
            <w:pPr>
              <w:rPr>
                <w:rFonts w:cstheme="minorHAnsi"/>
              </w:rPr>
            </w:pPr>
          </w:p>
        </w:tc>
        <w:tc>
          <w:tcPr>
            <w:tcW w:w="6533" w:type="dxa"/>
            <w:gridSpan w:val="3"/>
          </w:tcPr>
          <w:p w14:paraId="7CD0E675" w14:textId="77777777" w:rsidR="00574E67" w:rsidRPr="0014119E" w:rsidRDefault="00574E67">
            <w:pPr>
              <w:rPr>
                <w:rFonts w:cstheme="minorHAnsi"/>
              </w:rPr>
            </w:pPr>
          </w:p>
        </w:tc>
      </w:tr>
      <w:tr w:rsidR="000D0137" w:rsidRPr="0014119E" w14:paraId="52741C6D" w14:textId="77777777" w:rsidTr="00113BED">
        <w:tc>
          <w:tcPr>
            <w:tcW w:w="2817" w:type="dxa"/>
          </w:tcPr>
          <w:p w14:paraId="4F59457C" w14:textId="77777777" w:rsidR="000D0137" w:rsidRPr="0014119E" w:rsidRDefault="000D0137" w:rsidP="00F7084B">
            <w:pPr>
              <w:jc w:val="right"/>
              <w:rPr>
                <w:rFonts w:cstheme="minorHAnsi"/>
              </w:rPr>
            </w:pPr>
            <w:r w:rsidRPr="0014119E">
              <w:rPr>
                <w:rFonts w:cstheme="minorHAnsi"/>
              </w:rPr>
              <w:t>Perioada</w:t>
            </w:r>
          </w:p>
        </w:tc>
        <w:tc>
          <w:tcPr>
            <w:tcW w:w="6533" w:type="dxa"/>
            <w:gridSpan w:val="3"/>
          </w:tcPr>
          <w:p w14:paraId="2ECB9085" w14:textId="40551741" w:rsidR="000D0137" w:rsidRPr="0014119E" w:rsidRDefault="000D0137">
            <w:pPr>
              <w:rPr>
                <w:rFonts w:cstheme="minorHAnsi"/>
                <w:b/>
              </w:rPr>
            </w:pPr>
            <w:r w:rsidRPr="0014119E">
              <w:rPr>
                <w:rFonts w:cstheme="minorHAnsi"/>
                <w:b/>
              </w:rPr>
              <w:t>20</w:t>
            </w:r>
            <w:r w:rsidR="001B533A">
              <w:rPr>
                <w:rFonts w:cstheme="minorHAnsi"/>
                <w:b/>
              </w:rPr>
              <w:t>07</w:t>
            </w:r>
            <w:r w:rsidRPr="0014119E">
              <w:rPr>
                <w:rFonts w:cstheme="minorHAnsi"/>
                <w:b/>
              </w:rPr>
              <w:t>-</w:t>
            </w:r>
            <w:r w:rsidR="001B533A">
              <w:rPr>
                <w:rFonts w:cstheme="minorHAnsi"/>
                <w:b/>
              </w:rPr>
              <w:t>prezent</w:t>
            </w:r>
          </w:p>
        </w:tc>
      </w:tr>
      <w:tr w:rsidR="000D0137" w:rsidRPr="0014119E" w14:paraId="2A46CFF1" w14:textId="77777777" w:rsidTr="00113BED">
        <w:tc>
          <w:tcPr>
            <w:tcW w:w="2817" w:type="dxa"/>
          </w:tcPr>
          <w:p w14:paraId="4B7360D5" w14:textId="77777777" w:rsidR="000D0137" w:rsidRPr="0014119E" w:rsidRDefault="000D0137" w:rsidP="00F7084B">
            <w:pPr>
              <w:jc w:val="right"/>
              <w:rPr>
                <w:rFonts w:cstheme="minorHAnsi"/>
              </w:rPr>
            </w:pPr>
            <w:r w:rsidRPr="0014119E">
              <w:rPr>
                <w:rFonts w:cstheme="minorHAnsi"/>
              </w:rPr>
              <w:t>Funcția sau postul ocupat</w:t>
            </w:r>
          </w:p>
        </w:tc>
        <w:tc>
          <w:tcPr>
            <w:tcW w:w="6533" w:type="dxa"/>
            <w:gridSpan w:val="3"/>
          </w:tcPr>
          <w:p w14:paraId="2456A00D" w14:textId="77777777" w:rsidR="000D0137" w:rsidRPr="0014119E" w:rsidRDefault="000D0137">
            <w:pPr>
              <w:rPr>
                <w:rFonts w:cstheme="minorHAnsi"/>
                <w:b/>
              </w:rPr>
            </w:pPr>
            <w:r w:rsidRPr="0014119E">
              <w:rPr>
                <w:rFonts w:cstheme="minorHAnsi"/>
                <w:b/>
              </w:rPr>
              <w:t>Membru comisii și comitete științifice</w:t>
            </w:r>
          </w:p>
        </w:tc>
      </w:tr>
      <w:tr w:rsidR="000D0137" w:rsidRPr="0014119E" w14:paraId="2E155BDF" w14:textId="77777777" w:rsidTr="00113BED">
        <w:tc>
          <w:tcPr>
            <w:tcW w:w="2817" w:type="dxa"/>
          </w:tcPr>
          <w:p w14:paraId="79A41362" w14:textId="77777777" w:rsidR="000D0137" w:rsidRPr="0014119E" w:rsidRDefault="000D0137" w:rsidP="00F7084B">
            <w:pPr>
              <w:jc w:val="right"/>
              <w:rPr>
                <w:rFonts w:cstheme="minorHAnsi"/>
              </w:rPr>
            </w:pPr>
            <w:r w:rsidRPr="0014119E">
              <w:rPr>
                <w:rFonts w:cstheme="minorHAnsi"/>
              </w:rPr>
              <w:t>Activități și responsabilități principale</w:t>
            </w:r>
          </w:p>
        </w:tc>
        <w:tc>
          <w:tcPr>
            <w:tcW w:w="6533" w:type="dxa"/>
            <w:gridSpan w:val="3"/>
          </w:tcPr>
          <w:p w14:paraId="268897B4" w14:textId="77777777" w:rsidR="000D0137" w:rsidRPr="0014119E" w:rsidRDefault="0000112E" w:rsidP="000D0137">
            <w:pPr>
              <w:autoSpaceDE w:val="0"/>
              <w:autoSpaceDN w:val="0"/>
              <w:adjustRightInd w:val="0"/>
              <w:ind w:left="146"/>
              <w:jc w:val="both"/>
              <w:rPr>
                <w:rFonts w:cstheme="minorHAnsi"/>
                <w:color w:val="0000FF"/>
              </w:rPr>
            </w:pPr>
            <w:r w:rsidRPr="0014119E">
              <w:rPr>
                <w:rFonts w:cstheme="minorHAnsi"/>
                <w:b/>
                <w:color w:val="000000"/>
              </w:rPr>
              <w:t xml:space="preserve">- </w:t>
            </w:r>
            <w:r w:rsidR="000D0137" w:rsidRPr="0014119E">
              <w:rPr>
                <w:rFonts w:cstheme="minorHAnsi"/>
                <w:b/>
                <w:color w:val="000000"/>
              </w:rPr>
              <w:t>Membru</w:t>
            </w:r>
            <w:r w:rsidR="000D0137" w:rsidRPr="0014119E">
              <w:rPr>
                <w:rFonts w:cstheme="minorHAnsi"/>
                <w:color w:val="000000"/>
              </w:rPr>
              <w:t xml:space="preserve"> în </w:t>
            </w:r>
            <w:r w:rsidR="000D0137" w:rsidRPr="0014119E">
              <w:rPr>
                <w:rFonts w:cstheme="minorHAnsi"/>
                <w:b/>
                <w:color w:val="000000"/>
              </w:rPr>
              <w:t>comitetul organizatoric</w:t>
            </w:r>
            <w:r w:rsidR="000D0137" w:rsidRPr="0014119E">
              <w:rPr>
                <w:rFonts w:cstheme="minorHAnsi"/>
                <w:color w:val="000000"/>
              </w:rPr>
              <w:t xml:space="preserve"> al 5th International Conference EDUWOLRD with the main theme    „Education Facing Contemporary World Issues” Pitesti – Romania, 29th November – 1st December,  2012, organizata de Universitatea din București si Universitatea din Pitest sub egida Balkan Society for Pedagogy and Education (BASOPED), European Society for Research on the Education of Adults (ESREA), European Network on Teacher Education Policies (ENTEP) si European Forum of Technical and Vocational Education and Training (EFVET); </w:t>
            </w:r>
            <w:r w:rsidR="00964846">
              <w:fldChar w:fldCharType="begin"/>
            </w:r>
            <w:r w:rsidR="00964846">
              <w:instrText xml:space="preserve"> HYPERLINK "</w:instrText>
            </w:r>
            <w:r w:rsidR="00964846">
              <w:instrText xml:space="preserve">http://www.eduworld.ro" </w:instrText>
            </w:r>
            <w:r w:rsidR="00964846">
              <w:fldChar w:fldCharType="separate"/>
            </w:r>
            <w:r w:rsidR="000D0137" w:rsidRPr="0014119E">
              <w:rPr>
                <w:rStyle w:val="Hyperlink"/>
                <w:rFonts w:cstheme="minorHAnsi"/>
              </w:rPr>
              <w:t>www.eduworld.ro</w:t>
            </w:r>
            <w:r w:rsidR="00964846">
              <w:rPr>
                <w:rStyle w:val="Hyperlink"/>
                <w:rFonts w:cstheme="minorHAnsi"/>
              </w:rPr>
              <w:fldChar w:fldCharType="end"/>
            </w:r>
            <w:r w:rsidR="000D0137" w:rsidRPr="0014119E">
              <w:rPr>
                <w:rFonts w:cstheme="minorHAnsi"/>
                <w:color w:val="0000FF"/>
              </w:rPr>
              <w:t>;</w:t>
            </w:r>
          </w:p>
          <w:p w14:paraId="6130AD07" w14:textId="77777777" w:rsidR="000D0137" w:rsidRPr="0014119E" w:rsidRDefault="000D0137" w:rsidP="000D0137">
            <w:pPr>
              <w:autoSpaceDE w:val="0"/>
              <w:autoSpaceDN w:val="0"/>
              <w:adjustRightInd w:val="0"/>
              <w:ind w:left="146"/>
              <w:jc w:val="both"/>
              <w:rPr>
                <w:rFonts w:cstheme="minorHAnsi"/>
                <w:color w:val="0000FF"/>
              </w:rPr>
            </w:pPr>
            <w:r w:rsidRPr="0014119E">
              <w:rPr>
                <w:rFonts w:cstheme="minorHAnsi"/>
                <w:b/>
                <w:color w:val="000000"/>
              </w:rPr>
              <w:t>- Evaluator</w:t>
            </w:r>
            <w:r w:rsidRPr="0014119E">
              <w:rPr>
                <w:rFonts w:cstheme="minorHAnsi"/>
                <w:color w:val="000000"/>
              </w:rPr>
              <w:t xml:space="preserve"> în cadrul Conferinței EDUWOLRD with the main theme „Education Facing Contemporary World Issues” Pitesti – Romania, 29th November – 1st December,  2012, organizata de Universitatea din București si Universitatea din Pitest sub egida Balkan Society for Pedagogy and Education (BASOPED), European Society for Research on the Education of Adults (ESREA), European Network on Teacher Education Policies (ENTEP) si European Forum of Technical and Vocational Education and Training (EFVET); </w:t>
            </w:r>
            <w:r w:rsidR="00964846">
              <w:fldChar w:fldCharType="begin"/>
            </w:r>
            <w:r w:rsidR="00964846">
              <w:instrText xml:space="preserve"> HYPERLINK "http://www.eduworld.ro" </w:instrText>
            </w:r>
            <w:r w:rsidR="00964846">
              <w:fldChar w:fldCharType="separate"/>
            </w:r>
            <w:r w:rsidRPr="0014119E">
              <w:rPr>
                <w:rStyle w:val="Hyperlink"/>
                <w:rFonts w:cstheme="minorHAnsi"/>
              </w:rPr>
              <w:t>www.eduworld.ro</w:t>
            </w:r>
            <w:r w:rsidR="00964846">
              <w:rPr>
                <w:rStyle w:val="Hyperlink"/>
                <w:rFonts w:cstheme="minorHAnsi"/>
              </w:rPr>
              <w:fldChar w:fldCharType="end"/>
            </w:r>
            <w:r w:rsidRPr="0014119E">
              <w:rPr>
                <w:rFonts w:cstheme="minorHAnsi"/>
                <w:color w:val="0000FF"/>
              </w:rPr>
              <w:t>;</w:t>
            </w:r>
          </w:p>
          <w:p w14:paraId="236AE12D" w14:textId="77777777" w:rsidR="000D0137" w:rsidRPr="0014119E" w:rsidRDefault="000D0137" w:rsidP="000D0137">
            <w:pPr>
              <w:autoSpaceDE w:val="0"/>
              <w:autoSpaceDN w:val="0"/>
              <w:adjustRightInd w:val="0"/>
              <w:ind w:left="146"/>
              <w:jc w:val="both"/>
              <w:rPr>
                <w:rFonts w:cstheme="minorHAnsi"/>
                <w:color w:val="0000FF"/>
              </w:rPr>
            </w:pPr>
            <w:r w:rsidRPr="0014119E">
              <w:rPr>
                <w:rFonts w:cstheme="minorHAnsi"/>
                <w:b/>
                <w:color w:val="000000"/>
              </w:rPr>
              <w:t>- Membru</w:t>
            </w:r>
            <w:r w:rsidRPr="0014119E">
              <w:rPr>
                <w:rFonts w:cstheme="minorHAnsi"/>
                <w:color w:val="000000"/>
              </w:rPr>
              <w:t xml:space="preserve"> în </w:t>
            </w:r>
            <w:r w:rsidRPr="0014119E">
              <w:rPr>
                <w:rFonts w:cstheme="minorHAnsi"/>
                <w:b/>
                <w:color w:val="000000"/>
              </w:rPr>
              <w:t>comitetul organizatoric</w:t>
            </w:r>
            <w:r w:rsidRPr="0014119E">
              <w:rPr>
                <w:rFonts w:cstheme="minorHAnsi"/>
                <w:color w:val="000000"/>
              </w:rPr>
              <w:t xml:space="preserve"> al 6th International Conference EDUWOLRD with the main theme    „Education Facing Contemporary World Issues” Pitesti – Romania, </w:t>
            </w:r>
            <w:r w:rsidRPr="0014119E">
              <w:rPr>
                <w:rFonts w:cstheme="minorHAnsi"/>
                <w:color w:val="000000"/>
                <w:shd w:val="clear" w:color="auto" w:fill="FFFFFF"/>
              </w:rPr>
              <w:t>7</w:t>
            </w:r>
            <w:r w:rsidRPr="0014119E">
              <w:rPr>
                <w:rFonts w:cstheme="minorHAnsi"/>
                <w:color w:val="000000"/>
                <w:shd w:val="clear" w:color="auto" w:fill="FFFFFF"/>
                <w:vertAlign w:val="superscript"/>
              </w:rPr>
              <w:t>th</w:t>
            </w:r>
            <w:r w:rsidRPr="0014119E">
              <w:rPr>
                <w:rStyle w:val="apple-converted-space"/>
                <w:rFonts w:cstheme="minorHAnsi"/>
                <w:color w:val="000000"/>
                <w:shd w:val="clear" w:color="auto" w:fill="FFFFFF"/>
              </w:rPr>
              <w:t> </w:t>
            </w:r>
            <w:r w:rsidRPr="0014119E">
              <w:rPr>
                <w:rFonts w:cstheme="minorHAnsi"/>
                <w:color w:val="000000"/>
                <w:shd w:val="clear" w:color="auto" w:fill="FFFFFF"/>
              </w:rPr>
              <w:t>November – 9</w:t>
            </w:r>
            <w:r w:rsidRPr="0014119E">
              <w:rPr>
                <w:rFonts w:cstheme="minorHAnsi"/>
                <w:color w:val="000000"/>
                <w:shd w:val="clear" w:color="auto" w:fill="FFFFFF"/>
                <w:vertAlign w:val="superscript"/>
              </w:rPr>
              <w:t>th</w:t>
            </w:r>
            <w:r w:rsidRPr="0014119E">
              <w:rPr>
                <w:rFonts w:cstheme="minorHAnsi"/>
                <w:color w:val="000000"/>
                <w:shd w:val="clear" w:color="auto" w:fill="FFFFFF"/>
              </w:rPr>
              <w:t>  December, 2014</w:t>
            </w:r>
            <w:r w:rsidRPr="0014119E">
              <w:rPr>
                <w:rFonts w:cstheme="minorHAnsi"/>
                <w:color w:val="000000"/>
              </w:rPr>
              <w:t xml:space="preserve">, organizata de Universitatea din București si Universitatea din Pitest sub egida Balkan Society for Pedagogy and Education (BASOPED), European Society for Research on the Education of Adults (ESREA), European Network on Teacher Education Policies (ENTEP) si European Forum of Technical and Vocational Education and Training (EFVET); </w:t>
            </w:r>
            <w:r w:rsidR="00964846">
              <w:fldChar w:fldCharType="begin"/>
            </w:r>
            <w:r w:rsidR="00964846">
              <w:instrText xml:space="preserve"> HYPERLINK "http://www.eduworld.ro" </w:instrText>
            </w:r>
            <w:r w:rsidR="00964846">
              <w:fldChar w:fldCharType="separate"/>
            </w:r>
            <w:r w:rsidRPr="0014119E">
              <w:rPr>
                <w:rStyle w:val="Hyperlink"/>
                <w:rFonts w:cstheme="minorHAnsi"/>
              </w:rPr>
              <w:t>www.eduworld.ro</w:t>
            </w:r>
            <w:r w:rsidR="00964846">
              <w:rPr>
                <w:rStyle w:val="Hyperlink"/>
                <w:rFonts w:cstheme="minorHAnsi"/>
              </w:rPr>
              <w:fldChar w:fldCharType="end"/>
            </w:r>
            <w:r w:rsidRPr="0014119E">
              <w:rPr>
                <w:rFonts w:cstheme="minorHAnsi"/>
                <w:color w:val="0000FF"/>
              </w:rPr>
              <w:t>;</w:t>
            </w:r>
          </w:p>
          <w:p w14:paraId="564D49F2" w14:textId="77777777" w:rsidR="000D0137" w:rsidRPr="0014119E" w:rsidRDefault="000D0137" w:rsidP="000D0137">
            <w:pPr>
              <w:ind w:left="171" w:right="22"/>
              <w:jc w:val="both"/>
              <w:rPr>
                <w:rFonts w:cstheme="minorHAnsi"/>
              </w:rPr>
            </w:pPr>
            <w:r w:rsidRPr="0014119E">
              <w:rPr>
                <w:rFonts w:cstheme="minorHAnsi"/>
                <w:color w:val="0000FF"/>
              </w:rPr>
              <w:t>-</w:t>
            </w:r>
            <w:r w:rsidRPr="0014119E">
              <w:rPr>
                <w:rFonts w:cstheme="minorHAnsi"/>
              </w:rPr>
              <w:t xml:space="preserve"> </w:t>
            </w:r>
            <w:r w:rsidRPr="0014119E">
              <w:rPr>
                <w:rFonts w:cstheme="minorHAnsi"/>
                <w:b/>
              </w:rPr>
              <w:t>Membru organizator</w:t>
            </w:r>
            <w:r w:rsidRPr="0014119E">
              <w:rPr>
                <w:rFonts w:cstheme="minorHAnsi"/>
              </w:rPr>
              <w:t xml:space="preserve"> al manifestării ştiinţifice cu tema </w:t>
            </w:r>
            <w:r w:rsidRPr="0014119E">
              <w:rPr>
                <w:rFonts w:cstheme="minorHAnsi"/>
                <w:b/>
                <w:i/>
              </w:rPr>
              <w:t>Educaţia la răscruce</w:t>
            </w:r>
            <w:r w:rsidRPr="0014119E">
              <w:rPr>
                <w:rFonts w:cstheme="minorHAnsi"/>
              </w:rPr>
              <w:t xml:space="preserve">, organizată de Facultatea de Ştiinţe ale Educaţiei, Universitatea din Piteşti, împreună cu Universitatea </w:t>
            </w:r>
            <w:r w:rsidRPr="0014119E">
              <w:rPr>
                <w:rFonts w:cstheme="minorHAnsi"/>
                <w:i/>
              </w:rPr>
              <w:t>Babeş-Bolyai</w:t>
            </w:r>
            <w:r w:rsidRPr="0014119E">
              <w:rPr>
                <w:rFonts w:cstheme="minorHAnsi"/>
              </w:rPr>
              <w:t xml:space="preserve"> din Cluj-Napoca, Universitatea din Bucureşti, Universitatea </w:t>
            </w:r>
            <w:r w:rsidRPr="0014119E">
              <w:rPr>
                <w:rFonts w:cstheme="minorHAnsi"/>
                <w:i/>
              </w:rPr>
              <w:t>Al. I. Cuza</w:t>
            </w:r>
            <w:r w:rsidRPr="0014119E">
              <w:rPr>
                <w:rFonts w:cstheme="minorHAnsi"/>
              </w:rPr>
              <w:t xml:space="preserve"> din Iaşi, Universitatea de Vest din Timişoara, Universitatea Politehnica din Bucureşti, Universitatea </w:t>
            </w:r>
            <w:r w:rsidRPr="0014119E">
              <w:rPr>
                <w:rFonts w:cstheme="minorHAnsi"/>
                <w:i/>
              </w:rPr>
              <w:t>1 Decembrie 1918</w:t>
            </w:r>
            <w:r w:rsidRPr="0014119E">
              <w:rPr>
                <w:rFonts w:cstheme="minorHAnsi"/>
              </w:rPr>
              <w:t xml:space="preserve"> din Alba-Iulia; </w:t>
            </w:r>
          </w:p>
          <w:p w14:paraId="6E1AB781" w14:textId="77777777" w:rsidR="000D0137" w:rsidRPr="0014119E" w:rsidRDefault="000D0137" w:rsidP="000D0137">
            <w:pPr>
              <w:autoSpaceDE w:val="0"/>
              <w:autoSpaceDN w:val="0"/>
              <w:adjustRightInd w:val="0"/>
              <w:ind w:left="146"/>
              <w:jc w:val="both"/>
              <w:rPr>
                <w:rFonts w:cstheme="minorHAnsi"/>
              </w:rPr>
            </w:pPr>
            <w:r w:rsidRPr="0014119E">
              <w:rPr>
                <w:rFonts w:cstheme="minorHAnsi"/>
                <w:b/>
                <w:color w:val="000000"/>
              </w:rPr>
              <w:t>- Membru în comite</w:t>
            </w:r>
            <w:r w:rsidRPr="0014119E">
              <w:rPr>
                <w:rFonts w:cstheme="minorHAnsi"/>
                <w:b/>
              </w:rPr>
              <w:t xml:space="preserve">tul Ştiinţific al </w:t>
            </w:r>
            <w:r w:rsidRPr="0014119E">
              <w:rPr>
                <w:rFonts w:cstheme="minorHAnsi"/>
              </w:rPr>
              <w:t xml:space="preserve">Conferinţei Naţionale </w:t>
            </w:r>
            <w:r w:rsidRPr="0014119E">
              <w:rPr>
                <w:rFonts w:cstheme="minorHAnsi"/>
                <w:i/>
              </w:rPr>
              <w:t>A fi şi a deveni educator</w:t>
            </w:r>
            <w:r w:rsidRPr="0014119E">
              <w:rPr>
                <w:rFonts w:cstheme="minorHAnsi"/>
              </w:rPr>
              <w:t xml:space="preserve">, 23 noiembrie 2013,              Câmpulung Muscel </w:t>
            </w:r>
            <w:r w:rsidR="00964846">
              <w:fldChar w:fldCharType="begin"/>
            </w:r>
            <w:r w:rsidR="00964846">
              <w:instrText xml:space="preserve"> HYPERLINK "http://tvse.ro/index.php?page=conferinta" </w:instrText>
            </w:r>
            <w:r w:rsidR="00964846">
              <w:fldChar w:fldCharType="separate"/>
            </w:r>
            <w:r w:rsidRPr="0014119E">
              <w:rPr>
                <w:rStyle w:val="Hyperlink"/>
                <w:rFonts w:cstheme="minorHAnsi"/>
              </w:rPr>
              <w:t>http://tvse.ro/index.php?page=conferinta</w:t>
            </w:r>
            <w:r w:rsidR="00964846">
              <w:rPr>
                <w:rStyle w:val="Hyperlink"/>
                <w:rFonts w:cstheme="minorHAnsi"/>
              </w:rPr>
              <w:fldChar w:fldCharType="end"/>
            </w:r>
            <w:r w:rsidRPr="0014119E">
              <w:rPr>
                <w:rFonts w:cstheme="minorHAnsi"/>
              </w:rPr>
              <w:t>;</w:t>
            </w:r>
          </w:p>
          <w:p w14:paraId="11FED3F7" w14:textId="77777777" w:rsidR="000D0137" w:rsidRPr="0014119E" w:rsidRDefault="000D0137" w:rsidP="000D0137">
            <w:pPr>
              <w:autoSpaceDE w:val="0"/>
              <w:autoSpaceDN w:val="0"/>
              <w:adjustRightInd w:val="0"/>
              <w:ind w:left="146"/>
              <w:jc w:val="both"/>
              <w:rPr>
                <w:rFonts w:cstheme="minorHAnsi"/>
              </w:rPr>
            </w:pPr>
            <w:r w:rsidRPr="0014119E">
              <w:rPr>
                <w:rFonts w:cstheme="minorHAnsi"/>
                <w:b/>
                <w:color w:val="000000"/>
              </w:rPr>
              <w:t xml:space="preserve">- </w:t>
            </w:r>
            <w:r w:rsidRPr="0014119E">
              <w:rPr>
                <w:rFonts w:cstheme="minorHAnsi"/>
                <w:b/>
              </w:rPr>
              <w:t>Membru</w:t>
            </w:r>
            <w:r w:rsidRPr="0014119E">
              <w:rPr>
                <w:rFonts w:cstheme="minorHAnsi"/>
              </w:rPr>
              <w:t xml:space="preserve"> în </w:t>
            </w:r>
            <w:r w:rsidRPr="0014119E">
              <w:rPr>
                <w:rFonts w:cstheme="minorHAnsi"/>
                <w:i/>
              </w:rPr>
              <w:t>Colectivul de cercetare ”Educație Timpurie”</w:t>
            </w:r>
            <w:r w:rsidRPr="0014119E">
              <w:rPr>
                <w:rFonts w:cstheme="minorHAnsi"/>
              </w:rPr>
              <w:t xml:space="preserve"> din cadrul Centrului de Cercetare pentru Promovarea Excelenței în Formarea Profesională, Facultatea de Științe Socio-Umane;</w:t>
            </w:r>
          </w:p>
          <w:p w14:paraId="78166732" w14:textId="77777777" w:rsidR="000D0137" w:rsidRPr="0014119E" w:rsidRDefault="000D0137" w:rsidP="000D0137">
            <w:pPr>
              <w:autoSpaceDE w:val="0"/>
              <w:autoSpaceDN w:val="0"/>
              <w:adjustRightInd w:val="0"/>
              <w:ind w:left="146"/>
              <w:jc w:val="both"/>
              <w:rPr>
                <w:rFonts w:cstheme="minorHAnsi"/>
              </w:rPr>
            </w:pPr>
            <w:r w:rsidRPr="0014119E">
              <w:rPr>
                <w:rFonts w:cstheme="minorHAnsi"/>
                <w:b/>
                <w:color w:val="000000"/>
              </w:rPr>
              <w:t xml:space="preserve">- </w:t>
            </w:r>
            <w:r w:rsidRPr="0014119E">
              <w:rPr>
                <w:rFonts w:cstheme="minorHAnsi"/>
                <w:b/>
              </w:rPr>
              <w:t>Membru</w:t>
            </w:r>
            <w:r w:rsidRPr="0014119E">
              <w:rPr>
                <w:rFonts w:cstheme="minorHAnsi"/>
              </w:rPr>
              <w:t xml:space="preserve"> Centru cercetare </w:t>
            </w:r>
            <w:r w:rsidRPr="0014119E">
              <w:rPr>
                <w:rFonts w:cstheme="minorHAnsi"/>
                <w:i/>
              </w:rPr>
              <w:t>Promovarea excelenței în formarea profesională</w:t>
            </w:r>
            <w:r w:rsidRPr="0014119E">
              <w:rPr>
                <w:rFonts w:cstheme="minorHAnsi"/>
              </w:rPr>
              <w:t xml:space="preserve"> – Universitatea din Pitești, Direcția de cercetare Educatie timpurie, Lab Director Prof univ dr Geanina Cucu Ciuhan;</w:t>
            </w:r>
          </w:p>
          <w:p w14:paraId="0E81D969" w14:textId="77777777" w:rsidR="000D0137" w:rsidRPr="0014119E" w:rsidRDefault="000D0137" w:rsidP="000D0137">
            <w:pPr>
              <w:pStyle w:val="CVNormal"/>
              <w:jc w:val="both"/>
              <w:rPr>
                <w:rFonts w:asciiTheme="minorHAnsi" w:hAnsiTheme="minorHAnsi" w:cstheme="minorHAnsi"/>
                <w:b/>
                <w:sz w:val="22"/>
                <w:szCs w:val="22"/>
              </w:rPr>
            </w:pPr>
            <w:r w:rsidRPr="0014119E">
              <w:rPr>
                <w:rFonts w:asciiTheme="minorHAnsi" w:hAnsiTheme="minorHAnsi" w:cstheme="minorHAnsi"/>
                <w:b/>
                <w:color w:val="000000"/>
                <w:sz w:val="22"/>
                <w:szCs w:val="22"/>
              </w:rPr>
              <w:t xml:space="preserve">- </w:t>
            </w:r>
            <w:r w:rsidRPr="0014119E">
              <w:rPr>
                <w:rFonts w:asciiTheme="minorHAnsi" w:hAnsiTheme="minorHAnsi" w:cstheme="minorHAnsi"/>
                <w:b/>
                <w:sz w:val="22"/>
                <w:szCs w:val="22"/>
              </w:rPr>
              <w:t>Membru</w:t>
            </w:r>
            <w:r w:rsidRPr="0014119E">
              <w:rPr>
                <w:rFonts w:asciiTheme="minorHAnsi" w:hAnsiTheme="minorHAnsi" w:cstheme="minorHAnsi"/>
                <w:sz w:val="22"/>
                <w:szCs w:val="22"/>
              </w:rPr>
              <w:t xml:space="preserve"> în cadrul Comitetul de organizare a </w:t>
            </w:r>
            <w:r w:rsidRPr="0014119E">
              <w:rPr>
                <w:rFonts w:asciiTheme="minorHAnsi" w:hAnsiTheme="minorHAnsi" w:cstheme="minorHAnsi"/>
                <w:b/>
                <w:sz w:val="22"/>
                <w:szCs w:val="22"/>
              </w:rPr>
              <w:t xml:space="preserve">Workshop-ului Național interuniversitar – Educația la Răscruce </w:t>
            </w:r>
            <w:r w:rsidRPr="0014119E">
              <w:rPr>
                <w:rFonts w:asciiTheme="minorHAnsi" w:hAnsiTheme="minorHAnsi" w:cstheme="minorHAnsi"/>
                <w:sz w:val="22"/>
                <w:szCs w:val="22"/>
              </w:rPr>
              <w:t>(04 aprilie 2013);</w:t>
            </w:r>
            <w:r w:rsidRPr="0014119E">
              <w:rPr>
                <w:rFonts w:asciiTheme="minorHAnsi" w:hAnsiTheme="minorHAnsi" w:cstheme="minorHAnsi"/>
                <w:b/>
                <w:sz w:val="22"/>
                <w:szCs w:val="22"/>
              </w:rPr>
              <w:t xml:space="preserve"> </w:t>
            </w:r>
          </w:p>
          <w:p w14:paraId="267E4885" w14:textId="77777777" w:rsidR="000D0137" w:rsidRPr="0014119E" w:rsidRDefault="000D0137" w:rsidP="000D0137">
            <w:pPr>
              <w:pStyle w:val="CVNormal"/>
              <w:jc w:val="both"/>
              <w:rPr>
                <w:rFonts w:asciiTheme="minorHAnsi" w:hAnsiTheme="minorHAnsi" w:cstheme="minorHAnsi"/>
                <w:sz w:val="22"/>
                <w:szCs w:val="22"/>
              </w:rPr>
            </w:pPr>
            <w:r w:rsidRPr="0014119E">
              <w:rPr>
                <w:rFonts w:asciiTheme="minorHAnsi" w:hAnsiTheme="minorHAnsi" w:cstheme="minorHAnsi"/>
                <w:b/>
                <w:color w:val="000000"/>
                <w:sz w:val="22"/>
                <w:szCs w:val="22"/>
              </w:rPr>
              <w:lastRenderedPageBreak/>
              <w:t xml:space="preserve">- </w:t>
            </w:r>
            <w:r w:rsidRPr="0014119E">
              <w:rPr>
                <w:rFonts w:asciiTheme="minorHAnsi" w:hAnsiTheme="minorHAnsi" w:cstheme="minorHAnsi"/>
                <w:b/>
                <w:sz w:val="22"/>
                <w:szCs w:val="22"/>
              </w:rPr>
              <w:t xml:space="preserve">Membru în Comitetul de organizare a sesiunilor de comunicări științifice studențești </w:t>
            </w:r>
            <w:r w:rsidRPr="0014119E">
              <w:rPr>
                <w:rFonts w:asciiTheme="minorHAnsi" w:hAnsiTheme="minorHAnsi" w:cstheme="minorHAnsi"/>
                <w:sz w:val="22"/>
                <w:szCs w:val="22"/>
              </w:rPr>
              <w:t>de la programul de licență Pedagogia învățământului primar și preșcolar și Asistență Managerială și secretariat (anii universitari 2012-2013, 2013-2014, 2014-2015);</w:t>
            </w:r>
          </w:p>
          <w:p w14:paraId="55B0D2B5" w14:textId="77777777" w:rsidR="000D0137" w:rsidRPr="0014119E" w:rsidRDefault="000D0137" w:rsidP="000D0137">
            <w:pPr>
              <w:pStyle w:val="CVNormal"/>
              <w:jc w:val="both"/>
              <w:rPr>
                <w:rFonts w:asciiTheme="minorHAnsi" w:hAnsiTheme="minorHAnsi" w:cstheme="minorHAnsi"/>
                <w:b/>
                <w:sz w:val="22"/>
                <w:szCs w:val="22"/>
              </w:rPr>
            </w:pPr>
            <w:r w:rsidRPr="0014119E">
              <w:rPr>
                <w:rFonts w:asciiTheme="minorHAnsi" w:hAnsiTheme="minorHAnsi" w:cstheme="minorHAnsi"/>
                <w:b/>
                <w:sz w:val="22"/>
                <w:szCs w:val="22"/>
              </w:rPr>
              <w:t>- Membru</w:t>
            </w:r>
            <w:r w:rsidRPr="0014119E">
              <w:rPr>
                <w:rFonts w:asciiTheme="minorHAnsi" w:hAnsiTheme="minorHAnsi" w:cstheme="minorHAnsi"/>
                <w:sz w:val="22"/>
                <w:szCs w:val="22"/>
              </w:rPr>
              <w:t xml:space="preserve"> în cadrul Acordului de parteneriat </w:t>
            </w:r>
            <w:r w:rsidRPr="0014119E">
              <w:rPr>
                <w:rFonts w:asciiTheme="minorHAnsi" w:hAnsiTheme="minorHAnsi" w:cstheme="minorHAnsi"/>
                <w:i/>
                <w:sz w:val="22"/>
                <w:szCs w:val="22"/>
              </w:rPr>
              <w:t>Învățăm bucuria de a dărui</w:t>
            </w:r>
            <w:r w:rsidRPr="0014119E">
              <w:rPr>
                <w:rFonts w:asciiTheme="minorHAnsi" w:hAnsiTheme="minorHAnsi" w:cstheme="minorHAnsi"/>
                <w:sz w:val="22"/>
                <w:szCs w:val="22"/>
              </w:rPr>
              <w:t xml:space="preserve"> încheiat cu Școala Gimnazială Nicolae Simonide Pitești și cu Școala Gimneazială Nr. 1 , Costești</w:t>
            </w:r>
            <w:r w:rsidRPr="0014119E">
              <w:rPr>
                <w:rFonts w:asciiTheme="minorHAnsi" w:hAnsiTheme="minorHAnsi" w:cstheme="minorHAnsi"/>
                <w:b/>
                <w:sz w:val="22"/>
                <w:szCs w:val="22"/>
              </w:rPr>
              <w:t>;</w:t>
            </w:r>
          </w:p>
          <w:p w14:paraId="7B905306" w14:textId="77777777" w:rsidR="0000112E" w:rsidRPr="0014119E" w:rsidRDefault="0000112E" w:rsidP="0000112E">
            <w:pPr>
              <w:autoSpaceDE w:val="0"/>
              <w:autoSpaceDN w:val="0"/>
              <w:adjustRightInd w:val="0"/>
              <w:ind w:left="146"/>
              <w:jc w:val="both"/>
              <w:rPr>
                <w:rFonts w:cstheme="minorHAnsi"/>
                <w:color w:val="0000FF"/>
              </w:rPr>
            </w:pPr>
            <w:r w:rsidRPr="0014119E">
              <w:rPr>
                <w:rFonts w:cstheme="minorHAnsi"/>
                <w:b/>
                <w:color w:val="000000"/>
              </w:rPr>
              <w:t>- Membru</w:t>
            </w:r>
            <w:r w:rsidRPr="0014119E">
              <w:rPr>
                <w:rFonts w:cstheme="minorHAnsi"/>
                <w:color w:val="000000"/>
              </w:rPr>
              <w:t xml:space="preserve"> în </w:t>
            </w:r>
            <w:r w:rsidRPr="0014119E">
              <w:rPr>
                <w:rFonts w:cstheme="minorHAnsi"/>
                <w:b/>
                <w:color w:val="000000"/>
              </w:rPr>
              <w:t>comitetul organizatoric</w:t>
            </w:r>
            <w:r w:rsidRPr="0014119E">
              <w:rPr>
                <w:rFonts w:cstheme="minorHAnsi"/>
                <w:color w:val="000000"/>
              </w:rPr>
              <w:t xml:space="preserve"> al 5th International Conference EDUWOLRD with the main theme    „Education Facing Contemporary World Issues” Pitesti – Romania, 2016, organizata de Universitatea din București si Universitatea din Pitest sub egida Balkan Society for Pedagogy and Education (BASOPED), European Society for Research on the Education of Adults (ESREA), European Network on Teacher Education Policies (ENTEP) si European Forum of Technical and Vocational Education and Training (EFVET); </w:t>
            </w:r>
            <w:r w:rsidR="00964846">
              <w:fldChar w:fldCharType="begin"/>
            </w:r>
            <w:r w:rsidR="00964846">
              <w:instrText xml:space="preserve"> HYPERLINK "http://www.eduworld.ro" </w:instrText>
            </w:r>
            <w:r w:rsidR="00964846">
              <w:fldChar w:fldCharType="separate"/>
            </w:r>
            <w:r w:rsidRPr="0014119E">
              <w:rPr>
                <w:rStyle w:val="Hyperlink"/>
                <w:rFonts w:cstheme="minorHAnsi"/>
              </w:rPr>
              <w:t>www.eduworld.ro</w:t>
            </w:r>
            <w:r w:rsidR="00964846">
              <w:rPr>
                <w:rStyle w:val="Hyperlink"/>
                <w:rFonts w:cstheme="minorHAnsi"/>
              </w:rPr>
              <w:fldChar w:fldCharType="end"/>
            </w:r>
            <w:r w:rsidRPr="0014119E">
              <w:rPr>
                <w:rFonts w:cstheme="minorHAnsi"/>
                <w:color w:val="0000FF"/>
              </w:rPr>
              <w:t>;</w:t>
            </w:r>
          </w:p>
          <w:p w14:paraId="6ACE153F" w14:textId="77777777" w:rsidR="0000112E" w:rsidRPr="0014119E" w:rsidRDefault="0000112E" w:rsidP="0000112E">
            <w:pPr>
              <w:autoSpaceDE w:val="0"/>
              <w:autoSpaceDN w:val="0"/>
              <w:adjustRightInd w:val="0"/>
              <w:ind w:left="146"/>
              <w:jc w:val="both"/>
              <w:rPr>
                <w:rFonts w:cstheme="minorHAnsi"/>
                <w:color w:val="0000FF"/>
              </w:rPr>
            </w:pPr>
            <w:r w:rsidRPr="0014119E">
              <w:rPr>
                <w:rFonts w:cstheme="minorHAnsi"/>
                <w:color w:val="0000FF"/>
              </w:rPr>
              <w:t>-</w:t>
            </w:r>
            <w:r w:rsidRPr="0014119E">
              <w:rPr>
                <w:rFonts w:cstheme="minorHAnsi"/>
                <w:b/>
              </w:rPr>
              <w:t xml:space="preserve"> Membru </w:t>
            </w:r>
            <w:r w:rsidRPr="0014119E">
              <w:rPr>
                <w:rFonts w:cstheme="minorHAnsi"/>
              </w:rPr>
              <w:t>în cadrul  C</w:t>
            </w:r>
            <w:r w:rsidRPr="0014119E">
              <w:rPr>
                <w:rFonts w:cstheme="minorHAnsi"/>
                <w:color w:val="000000"/>
                <w:shd w:val="clear" w:color="auto" w:fill="FFFFFF"/>
              </w:rPr>
              <w:t xml:space="preserve">omisiei pentru elaborarea </w:t>
            </w:r>
            <w:r w:rsidRPr="0014119E">
              <w:rPr>
                <w:rFonts w:cstheme="minorHAnsi"/>
                <w:i/>
                <w:color w:val="000000"/>
                <w:shd w:val="clear" w:color="auto" w:fill="FFFFFF"/>
              </w:rPr>
              <w:t>Metodologiei privind gestionarea resursei umane din cadrul UPIT</w:t>
            </w:r>
            <w:r w:rsidRPr="0014119E">
              <w:rPr>
                <w:rFonts w:cstheme="minorHAnsi"/>
                <w:color w:val="000000"/>
                <w:shd w:val="clear" w:color="auto" w:fill="FFFFFF"/>
              </w:rPr>
              <w:t>;</w:t>
            </w:r>
          </w:p>
          <w:p w14:paraId="7F120CB1" w14:textId="77777777" w:rsidR="0000112E" w:rsidRPr="0014119E" w:rsidRDefault="0000112E" w:rsidP="0000112E">
            <w:pPr>
              <w:autoSpaceDE w:val="0"/>
              <w:autoSpaceDN w:val="0"/>
              <w:adjustRightInd w:val="0"/>
              <w:ind w:left="146"/>
              <w:jc w:val="both"/>
              <w:rPr>
                <w:rFonts w:cstheme="minorHAnsi"/>
                <w:color w:val="0000FF"/>
              </w:rPr>
            </w:pPr>
            <w:r w:rsidRPr="0014119E">
              <w:rPr>
                <w:rFonts w:cstheme="minorHAnsi"/>
                <w:b/>
                <w:color w:val="000000"/>
              </w:rPr>
              <w:t>- Evaluator</w:t>
            </w:r>
            <w:r w:rsidRPr="0014119E">
              <w:rPr>
                <w:rFonts w:cstheme="minorHAnsi"/>
                <w:color w:val="000000"/>
              </w:rPr>
              <w:t xml:space="preserve"> în cadrul Conferinței EDUWOLRD with the main theme „Education Facing Contemporary World Issues” Pitesti – Romania, 2016; </w:t>
            </w:r>
            <w:r w:rsidR="00964846">
              <w:fldChar w:fldCharType="begin"/>
            </w:r>
            <w:r w:rsidR="00964846">
              <w:instrText xml:space="preserve"> HYPERLINK "http://www.eduworld.ro" </w:instrText>
            </w:r>
            <w:r w:rsidR="00964846">
              <w:fldChar w:fldCharType="separate"/>
            </w:r>
            <w:r w:rsidRPr="0014119E">
              <w:rPr>
                <w:rStyle w:val="Hyperlink"/>
                <w:rFonts w:cstheme="minorHAnsi"/>
              </w:rPr>
              <w:t>www.eduworld.ro</w:t>
            </w:r>
            <w:r w:rsidR="00964846">
              <w:rPr>
                <w:rStyle w:val="Hyperlink"/>
                <w:rFonts w:cstheme="minorHAnsi"/>
              </w:rPr>
              <w:fldChar w:fldCharType="end"/>
            </w:r>
            <w:r w:rsidRPr="0014119E">
              <w:rPr>
                <w:rFonts w:cstheme="minorHAnsi"/>
                <w:color w:val="0000FF"/>
              </w:rPr>
              <w:t>;</w:t>
            </w:r>
          </w:p>
          <w:p w14:paraId="727DD769" w14:textId="77777777" w:rsidR="0000112E" w:rsidRPr="0014119E" w:rsidRDefault="0000112E" w:rsidP="0000112E">
            <w:pPr>
              <w:autoSpaceDE w:val="0"/>
              <w:autoSpaceDN w:val="0"/>
              <w:adjustRightInd w:val="0"/>
              <w:ind w:left="146"/>
              <w:jc w:val="both"/>
              <w:rPr>
                <w:rFonts w:cstheme="minorHAnsi"/>
                <w:color w:val="0000FF"/>
              </w:rPr>
            </w:pPr>
            <w:r w:rsidRPr="0014119E">
              <w:rPr>
                <w:rFonts w:cstheme="minorHAnsi"/>
                <w:b/>
              </w:rPr>
              <w:t xml:space="preserve">- Membru evaluator </w:t>
            </w:r>
            <w:r w:rsidRPr="0014119E">
              <w:rPr>
                <w:rFonts w:cstheme="minorHAnsi"/>
              </w:rPr>
              <w:t>în cadrul comisiei de organizare și de evaluare a concursului județean ”Viitorul european de la Malta către România” din cadrul proiectului educațional județean ”Suntem solii Europei”, an școlar 2016-2017, organizat su egida ISJ Argeș (nr. 113/02.05.2017);</w:t>
            </w:r>
          </w:p>
          <w:p w14:paraId="60BDD3C0" w14:textId="77777777" w:rsidR="0000112E" w:rsidRPr="0014119E" w:rsidRDefault="0000112E" w:rsidP="0000112E">
            <w:pPr>
              <w:pStyle w:val="CVNormal"/>
              <w:jc w:val="both"/>
              <w:rPr>
                <w:rFonts w:asciiTheme="minorHAnsi" w:hAnsiTheme="minorHAnsi" w:cstheme="minorHAnsi"/>
                <w:b/>
                <w:sz w:val="22"/>
                <w:szCs w:val="22"/>
              </w:rPr>
            </w:pPr>
            <w:r w:rsidRPr="0014119E">
              <w:rPr>
                <w:rFonts w:asciiTheme="minorHAnsi" w:hAnsiTheme="minorHAnsi" w:cstheme="minorHAnsi"/>
                <w:sz w:val="22"/>
                <w:szCs w:val="22"/>
              </w:rPr>
              <w:t xml:space="preserve">  - </w:t>
            </w:r>
            <w:r w:rsidRPr="0014119E">
              <w:rPr>
                <w:rFonts w:asciiTheme="minorHAnsi" w:hAnsiTheme="minorHAnsi" w:cstheme="minorHAnsi"/>
                <w:b/>
                <w:sz w:val="22"/>
                <w:szCs w:val="22"/>
              </w:rPr>
              <w:t xml:space="preserve">Membru în Comitetul de organizare a sesiunilor de comunicări științifice studențești </w:t>
            </w:r>
            <w:r w:rsidRPr="0014119E">
              <w:rPr>
                <w:rFonts w:asciiTheme="minorHAnsi" w:hAnsiTheme="minorHAnsi" w:cstheme="minorHAnsi"/>
                <w:sz w:val="22"/>
                <w:szCs w:val="22"/>
              </w:rPr>
              <w:t>de la programul de licență și master de la nivelul FSESSP;</w:t>
            </w:r>
          </w:p>
          <w:p w14:paraId="6D714949" w14:textId="77777777" w:rsidR="000D0137" w:rsidRPr="0014119E" w:rsidRDefault="0000112E" w:rsidP="0000112E">
            <w:pPr>
              <w:jc w:val="both"/>
              <w:rPr>
                <w:rFonts w:cstheme="minorHAnsi"/>
              </w:rPr>
            </w:pPr>
            <w:r w:rsidRPr="0014119E">
              <w:rPr>
                <w:rFonts w:cstheme="minorHAnsi"/>
                <w:b/>
              </w:rPr>
              <w:t xml:space="preserve">   - Membru </w:t>
            </w:r>
            <w:r w:rsidRPr="0014119E">
              <w:rPr>
                <w:rFonts w:cstheme="minorHAnsi"/>
              </w:rPr>
              <w:t>în Comitetul științific</w:t>
            </w:r>
            <w:r w:rsidRPr="0014119E">
              <w:rPr>
                <w:rFonts w:cstheme="minorHAnsi"/>
                <w:b/>
              </w:rPr>
              <w:t xml:space="preserve"> </w:t>
            </w:r>
            <w:r w:rsidRPr="0014119E">
              <w:rPr>
                <w:rFonts w:cstheme="minorHAnsi"/>
              </w:rPr>
              <w:t>și de organizare al Conferinței Naționale a Profesorilor</w:t>
            </w:r>
            <w:r w:rsidRPr="0014119E">
              <w:rPr>
                <w:rFonts w:cstheme="minorHAnsi"/>
                <w:b/>
              </w:rPr>
              <w:t xml:space="preserve"> </w:t>
            </w:r>
            <w:r w:rsidRPr="0014119E">
              <w:rPr>
                <w:rFonts w:cstheme="minorHAnsi"/>
                <w:b/>
                <w:i/>
              </w:rPr>
              <w:t xml:space="preserve">”Educația La Timpul Viitor”, </w:t>
            </w:r>
            <w:r w:rsidRPr="0014119E">
              <w:rPr>
                <w:rFonts w:cstheme="minorHAnsi"/>
              </w:rPr>
              <w:t>ediția a V-a, 2019.</w:t>
            </w:r>
          </w:p>
        </w:tc>
      </w:tr>
      <w:tr w:rsidR="000D0137" w:rsidRPr="0014119E" w14:paraId="1EC0CE0B" w14:textId="77777777" w:rsidTr="00113BED">
        <w:tc>
          <w:tcPr>
            <w:tcW w:w="2817" w:type="dxa"/>
          </w:tcPr>
          <w:p w14:paraId="047258A6" w14:textId="77777777" w:rsidR="000D0137" w:rsidRPr="0014119E" w:rsidRDefault="000D0137" w:rsidP="00F7084B">
            <w:pPr>
              <w:jc w:val="right"/>
              <w:rPr>
                <w:rFonts w:cstheme="minorHAnsi"/>
              </w:rPr>
            </w:pPr>
            <w:r w:rsidRPr="0014119E">
              <w:rPr>
                <w:rFonts w:cstheme="minorHAnsi"/>
              </w:rPr>
              <w:lastRenderedPageBreak/>
              <w:t>Numele şi adresa angajatorului</w:t>
            </w:r>
          </w:p>
        </w:tc>
        <w:tc>
          <w:tcPr>
            <w:tcW w:w="6533" w:type="dxa"/>
            <w:gridSpan w:val="3"/>
          </w:tcPr>
          <w:p w14:paraId="31BF9B97" w14:textId="77777777" w:rsidR="000D0137" w:rsidRPr="0014119E" w:rsidRDefault="000D0137"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0D0137" w:rsidRPr="0014119E" w14:paraId="628467D6" w14:textId="77777777" w:rsidTr="00113BED">
        <w:tc>
          <w:tcPr>
            <w:tcW w:w="2817" w:type="dxa"/>
          </w:tcPr>
          <w:p w14:paraId="65AD3BD5" w14:textId="77777777" w:rsidR="000D0137" w:rsidRPr="0014119E" w:rsidRDefault="000D0137"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41DD514A" w14:textId="77777777" w:rsidR="000D0137" w:rsidRPr="0014119E" w:rsidRDefault="000D0137" w:rsidP="00F7084B">
            <w:pPr>
              <w:rPr>
                <w:rFonts w:cstheme="minorHAnsi"/>
              </w:rPr>
            </w:pPr>
            <w:r w:rsidRPr="0014119E">
              <w:rPr>
                <w:rFonts w:cstheme="minorHAnsi"/>
              </w:rPr>
              <w:t>Educație-formare</w:t>
            </w:r>
          </w:p>
        </w:tc>
      </w:tr>
      <w:tr w:rsidR="000D0137" w:rsidRPr="0014119E" w14:paraId="54B4E396" w14:textId="77777777" w:rsidTr="00113BED">
        <w:tc>
          <w:tcPr>
            <w:tcW w:w="2817" w:type="dxa"/>
          </w:tcPr>
          <w:p w14:paraId="0C90626C" w14:textId="77777777" w:rsidR="000D0137" w:rsidRPr="0014119E" w:rsidRDefault="000D0137">
            <w:pPr>
              <w:rPr>
                <w:rFonts w:cstheme="minorHAnsi"/>
              </w:rPr>
            </w:pPr>
          </w:p>
        </w:tc>
        <w:tc>
          <w:tcPr>
            <w:tcW w:w="6533" w:type="dxa"/>
            <w:gridSpan w:val="3"/>
          </w:tcPr>
          <w:p w14:paraId="1A1C8F5F" w14:textId="77777777" w:rsidR="000D0137" w:rsidRPr="0014119E" w:rsidRDefault="000D0137">
            <w:pPr>
              <w:rPr>
                <w:rFonts w:cstheme="minorHAnsi"/>
              </w:rPr>
            </w:pPr>
          </w:p>
        </w:tc>
      </w:tr>
      <w:tr w:rsidR="0000112E" w:rsidRPr="0014119E" w14:paraId="5BF4D42A" w14:textId="77777777" w:rsidTr="00113BED">
        <w:tc>
          <w:tcPr>
            <w:tcW w:w="2817" w:type="dxa"/>
          </w:tcPr>
          <w:p w14:paraId="3A8BD48C" w14:textId="77777777" w:rsidR="0000112E" w:rsidRPr="0014119E" w:rsidRDefault="0000112E" w:rsidP="00F7084B">
            <w:pPr>
              <w:jc w:val="right"/>
              <w:rPr>
                <w:rFonts w:cstheme="minorHAnsi"/>
              </w:rPr>
            </w:pPr>
            <w:r w:rsidRPr="0014119E">
              <w:rPr>
                <w:rFonts w:cstheme="minorHAnsi"/>
              </w:rPr>
              <w:t>Perioada</w:t>
            </w:r>
          </w:p>
        </w:tc>
        <w:tc>
          <w:tcPr>
            <w:tcW w:w="6533" w:type="dxa"/>
            <w:gridSpan w:val="3"/>
          </w:tcPr>
          <w:p w14:paraId="2165DDA5" w14:textId="77777777" w:rsidR="0000112E" w:rsidRPr="00DC6530" w:rsidRDefault="0000112E">
            <w:pPr>
              <w:rPr>
                <w:rFonts w:cstheme="minorHAnsi"/>
              </w:rPr>
            </w:pPr>
            <w:r w:rsidRPr="00DC6530">
              <w:rPr>
                <w:rFonts w:cstheme="minorHAnsi"/>
              </w:rPr>
              <w:t>octombrie 2016-mai 2018</w:t>
            </w:r>
          </w:p>
        </w:tc>
      </w:tr>
      <w:tr w:rsidR="0000112E" w:rsidRPr="0014119E" w14:paraId="4C01C430" w14:textId="77777777" w:rsidTr="00113BED">
        <w:tc>
          <w:tcPr>
            <w:tcW w:w="2817" w:type="dxa"/>
          </w:tcPr>
          <w:p w14:paraId="5A7C2533" w14:textId="77777777" w:rsidR="0000112E" w:rsidRPr="0014119E" w:rsidRDefault="0000112E" w:rsidP="00F7084B">
            <w:pPr>
              <w:jc w:val="right"/>
              <w:rPr>
                <w:rFonts w:cstheme="minorHAnsi"/>
              </w:rPr>
            </w:pPr>
            <w:r w:rsidRPr="0014119E">
              <w:rPr>
                <w:rFonts w:cstheme="minorHAnsi"/>
              </w:rPr>
              <w:t>Funcția sau postul ocupat</w:t>
            </w:r>
          </w:p>
        </w:tc>
        <w:tc>
          <w:tcPr>
            <w:tcW w:w="6533" w:type="dxa"/>
            <w:gridSpan w:val="3"/>
          </w:tcPr>
          <w:p w14:paraId="67ABFC7A" w14:textId="77777777" w:rsidR="0000112E" w:rsidRPr="0014119E" w:rsidRDefault="0000112E">
            <w:pPr>
              <w:rPr>
                <w:rFonts w:cstheme="minorHAnsi"/>
              </w:rPr>
            </w:pPr>
            <w:r w:rsidRPr="0014119E">
              <w:rPr>
                <w:rFonts w:cstheme="minorHAnsi"/>
                <w:b/>
              </w:rPr>
              <w:t>Responsabil Erasmus</w:t>
            </w:r>
            <w:r w:rsidRPr="0014119E">
              <w:rPr>
                <w:rFonts w:cstheme="minorHAnsi"/>
              </w:rPr>
              <w:t xml:space="preserve"> la nivelul FSESSP</w:t>
            </w:r>
          </w:p>
        </w:tc>
      </w:tr>
      <w:tr w:rsidR="0000112E" w:rsidRPr="0014119E" w14:paraId="79EC57DC" w14:textId="77777777" w:rsidTr="00113BED">
        <w:tc>
          <w:tcPr>
            <w:tcW w:w="2817" w:type="dxa"/>
          </w:tcPr>
          <w:p w14:paraId="7AD0468B" w14:textId="77777777" w:rsidR="0000112E" w:rsidRPr="0014119E" w:rsidRDefault="0000112E" w:rsidP="00F7084B">
            <w:pPr>
              <w:jc w:val="right"/>
              <w:rPr>
                <w:rFonts w:cstheme="minorHAnsi"/>
              </w:rPr>
            </w:pPr>
            <w:r w:rsidRPr="0014119E">
              <w:rPr>
                <w:rFonts w:cstheme="minorHAnsi"/>
              </w:rPr>
              <w:t>Activități și responsabilități principale</w:t>
            </w:r>
          </w:p>
        </w:tc>
        <w:tc>
          <w:tcPr>
            <w:tcW w:w="6533" w:type="dxa"/>
            <w:gridSpan w:val="3"/>
          </w:tcPr>
          <w:p w14:paraId="232F2BEC" w14:textId="77777777" w:rsidR="0000112E" w:rsidRPr="0014119E" w:rsidRDefault="006210AE" w:rsidP="006210AE">
            <w:pPr>
              <w:jc w:val="both"/>
              <w:rPr>
                <w:rFonts w:cstheme="minorHAnsi"/>
              </w:rPr>
            </w:pPr>
            <w:r w:rsidRPr="0014119E">
              <w:rPr>
                <w:rFonts w:cstheme="minorHAnsi"/>
              </w:rPr>
              <w:t>- Sprijină derularea activitățiilor biroului Erasmus+ la nivelul facultății; - Diseminează în rândul studenților și personalului facultății informațiile privind oportunitățile oferite în cadrul programului Erasmus+;</w:t>
            </w:r>
          </w:p>
          <w:p w14:paraId="63B4C616" w14:textId="77777777" w:rsidR="006210AE" w:rsidRPr="0014119E" w:rsidRDefault="006210AE" w:rsidP="006210AE">
            <w:pPr>
              <w:jc w:val="both"/>
              <w:rPr>
                <w:rFonts w:cstheme="minorHAnsi"/>
              </w:rPr>
            </w:pPr>
            <w:r w:rsidRPr="0014119E">
              <w:rPr>
                <w:rFonts w:cstheme="minorHAnsi"/>
              </w:rPr>
              <w:t xml:space="preserve">- Organizează campanii de promovare a programului de mobilități Erasmus+ la nivelul facultății; </w:t>
            </w:r>
          </w:p>
          <w:p w14:paraId="29203387" w14:textId="77777777" w:rsidR="006210AE" w:rsidRPr="0014119E" w:rsidRDefault="006210AE" w:rsidP="006210AE">
            <w:pPr>
              <w:jc w:val="both"/>
              <w:rPr>
                <w:rFonts w:cstheme="minorHAnsi"/>
              </w:rPr>
            </w:pPr>
            <w:r w:rsidRPr="0014119E">
              <w:rPr>
                <w:rFonts w:cstheme="minorHAnsi"/>
              </w:rPr>
              <w:t xml:space="preserve">- Transmite către Biroul Erasmus+ al UPIT decizia decanatului privind componența comisiilor de selecție a participanților la mobilitățile Erasmus+; </w:t>
            </w:r>
          </w:p>
          <w:p w14:paraId="53658D58" w14:textId="77777777" w:rsidR="006210AE" w:rsidRPr="0014119E" w:rsidRDefault="006210AE" w:rsidP="006210AE">
            <w:pPr>
              <w:jc w:val="both"/>
              <w:rPr>
                <w:rFonts w:cstheme="minorHAnsi"/>
              </w:rPr>
            </w:pPr>
            <w:r w:rsidRPr="0014119E">
              <w:rPr>
                <w:rFonts w:cstheme="minorHAnsi"/>
              </w:rPr>
              <w:t>- Se ocupă de tot procesul de selecție pentru mobilitățile Erasmus+ profesori și studenți.</w:t>
            </w:r>
          </w:p>
        </w:tc>
      </w:tr>
      <w:tr w:rsidR="0000112E" w:rsidRPr="0014119E" w14:paraId="2F602A91" w14:textId="77777777" w:rsidTr="00113BED">
        <w:tc>
          <w:tcPr>
            <w:tcW w:w="2817" w:type="dxa"/>
          </w:tcPr>
          <w:p w14:paraId="7AF38C87" w14:textId="77777777" w:rsidR="0000112E" w:rsidRPr="0014119E" w:rsidRDefault="0000112E" w:rsidP="00F7084B">
            <w:pPr>
              <w:jc w:val="right"/>
              <w:rPr>
                <w:rFonts w:cstheme="minorHAnsi"/>
              </w:rPr>
            </w:pPr>
            <w:r w:rsidRPr="0014119E">
              <w:rPr>
                <w:rFonts w:cstheme="minorHAnsi"/>
              </w:rPr>
              <w:lastRenderedPageBreak/>
              <w:t>Numele şi adresa angajatorului</w:t>
            </w:r>
          </w:p>
        </w:tc>
        <w:tc>
          <w:tcPr>
            <w:tcW w:w="6533" w:type="dxa"/>
            <w:gridSpan w:val="3"/>
          </w:tcPr>
          <w:p w14:paraId="6C630FC0" w14:textId="77777777" w:rsidR="0000112E" w:rsidRPr="0014119E" w:rsidRDefault="0000112E"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00112E" w:rsidRPr="0014119E" w14:paraId="45B33B53" w14:textId="77777777" w:rsidTr="00113BED">
        <w:tc>
          <w:tcPr>
            <w:tcW w:w="2817" w:type="dxa"/>
          </w:tcPr>
          <w:p w14:paraId="174DD339" w14:textId="77777777" w:rsidR="0000112E" w:rsidRPr="0014119E" w:rsidRDefault="0000112E"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1FACDD51" w14:textId="77777777" w:rsidR="0000112E" w:rsidRPr="0014119E" w:rsidRDefault="0000112E" w:rsidP="00F7084B">
            <w:pPr>
              <w:rPr>
                <w:rFonts w:cstheme="minorHAnsi"/>
              </w:rPr>
            </w:pPr>
            <w:r w:rsidRPr="0014119E">
              <w:rPr>
                <w:rFonts w:cstheme="minorHAnsi"/>
              </w:rPr>
              <w:t>Educație-formare</w:t>
            </w:r>
          </w:p>
        </w:tc>
      </w:tr>
      <w:tr w:rsidR="0000112E" w:rsidRPr="0014119E" w14:paraId="7A18FD52" w14:textId="77777777" w:rsidTr="00113BED">
        <w:tc>
          <w:tcPr>
            <w:tcW w:w="2817" w:type="dxa"/>
          </w:tcPr>
          <w:p w14:paraId="07F7C343" w14:textId="77777777" w:rsidR="0000112E" w:rsidRPr="0014119E" w:rsidRDefault="0000112E">
            <w:pPr>
              <w:rPr>
                <w:rFonts w:cstheme="minorHAnsi"/>
              </w:rPr>
            </w:pPr>
          </w:p>
        </w:tc>
        <w:tc>
          <w:tcPr>
            <w:tcW w:w="6533" w:type="dxa"/>
            <w:gridSpan w:val="3"/>
          </w:tcPr>
          <w:p w14:paraId="470A883A" w14:textId="77777777" w:rsidR="0000112E" w:rsidRPr="0014119E" w:rsidRDefault="0000112E">
            <w:pPr>
              <w:rPr>
                <w:rFonts w:cstheme="minorHAnsi"/>
              </w:rPr>
            </w:pPr>
          </w:p>
        </w:tc>
      </w:tr>
      <w:tr w:rsidR="0000112E" w:rsidRPr="0014119E" w14:paraId="22ED6E35" w14:textId="77777777" w:rsidTr="00113BED">
        <w:tc>
          <w:tcPr>
            <w:tcW w:w="2817" w:type="dxa"/>
          </w:tcPr>
          <w:p w14:paraId="2BBB3457" w14:textId="77777777" w:rsidR="0000112E" w:rsidRPr="0014119E" w:rsidRDefault="0000112E" w:rsidP="00F7084B">
            <w:pPr>
              <w:jc w:val="right"/>
              <w:rPr>
                <w:rFonts w:cstheme="minorHAnsi"/>
              </w:rPr>
            </w:pPr>
            <w:r w:rsidRPr="0014119E">
              <w:rPr>
                <w:rFonts w:cstheme="minorHAnsi"/>
              </w:rPr>
              <w:t>Perioada</w:t>
            </w:r>
          </w:p>
        </w:tc>
        <w:tc>
          <w:tcPr>
            <w:tcW w:w="6533" w:type="dxa"/>
            <w:gridSpan w:val="3"/>
          </w:tcPr>
          <w:p w14:paraId="47D3C9B1" w14:textId="77777777" w:rsidR="0000112E" w:rsidRPr="0014119E" w:rsidRDefault="00DC6530">
            <w:pPr>
              <w:rPr>
                <w:rFonts w:cstheme="minorHAnsi"/>
              </w:rPr>
            </w:pPr>
            <w:r>
              <w:rPr>
                <w:rFonts w:cstheme="minorHAnsi"/>
              </w:rPr>
              <w:t>2013-preznt</w:t>
            </w:r>
          </w:p>
        </w:tc>
      </w:tr>
      <w:tr w:rsidR="0000112E" w:rsidRPr="0014119E" w14:paraId="17923DD7" w14:textId="77777777" w:rsidTr="00113BED">
        <w:tc>
          <w:tcPr>
            <w:tcW w:w="2817" w:type="dxa"/>
          </w:tcPr>
          <w:p w14:paraId="09A9B81B" w14:textId="77777777" w:rsidR="0000112E" w:rsidRPr="0014119E" w:rsidRDefault="0000112E" w:rsidP="00F7084B">
            <w:pPr>
              <w:jc w:val="right"/>
              <w:rPr>
                <w:rFonts w:cstheme="minorHAnsi"/>
              </w:rPr>
            </w:pPr>
            <w:r w:rsidRPr="0014119E">
              <w:rPr>
                <w:rFonts w:cstheme="minorHAnsi"/>
              </w:rPr>
              <w:t>Funcția sau postul ocupat</w:t>
            </w:r>
          </w:p>
        </w:tc>
        <w:tc>
          <w:tcPr>
            <w:tcW w:w="6533" w:type="dxa"/>
            <w:gridSpan w:val="3"/>
          </w:tcPr>
          <w:p w14:paraId="4F0896E9" w14:textId="77777777" w:rsidR="0000112E" w:rsidRPr="0014119E" w:rsidRDefault="0000112E">
            <w:pPr>
              <w:rPr>
                <w:rFonts w:cstheme="minorHAnsi"/>
              </w:rPr>
            </w:pPr>
            <w:r w:rsidRPr="0014119E">
              <w:rPr>
                <w:rFonts w:cstheme="minorHAnsi"/>
              </w:rPr>
              <w:t>Referent științifice</w:t>
            </w:r>
          </w:p>
        </w:tc>
      </w:tr>
      <w:tr w:rsidR="0000112E" w:rsidRPr="0014119E" w14:paraId="7BECB550" w14:textId="77777777" w:rsidTr="00113BED">
        <w:tc>
          <w:tcPr>
            <w:tcW w:w="2817" w:type="dxa"/>
          </w:tcPr>
          <w:p w14:paraId="605B28BC" w14:textId="77777777" w:rsidR="0000112E" w:rsidRPr="0014119E" w:rsidRDefault="0000112E" w:rsidP="00F7084B">
            <w:pPr>
              <w:jc w:val="right"/>
              <w:rPr>
                <w:rFonts w:cstheme="minorHAnsi"/>
              </w:rPr>
            </w:pPr>
            <w:r w:rsidRPr="0014119E">
              <w:rPr>
                <w:rFonts w:cstheme="minorHAnsi"/>
              </w:rPr>
              <w:t>Activități și responsabilități principale</w:t>
            </w:r>
          </w:p>
        </w:tc>
        <w:tc>
          <w:tcPr>
            <w:tcW w:w="6533" w:type="dxa"/>
            <w:gridSpan w:val="3"/>
          </w:tcPr>
          <w:p w14:paraId="2436A704" w14:textId="77777777" w:rsidR="0000112E" w:rsidRPr="0014119E" w:rsidRDefault="0000112E" w:rsidP="000D0137">
            <w:pPr>
              <w:ind w:left="74" w:hanging="74"/>
              <w:jc w:val="both"/>
              <w:rPr>
                <w:rFonts w:cstheme="minorHAnsi"/>
              </w:rPr>
            </w:pPr>
            <w:r w:rsidRPr="0014119E">
              <w:rPr>
                <w:rFonts w:cstheme="minorHAnsi"/>
                <w:b/>
              </w:rPr>
              <w:t>-</w:t>
            </w:r>
            <w:r w:rsidRPr="0014119E">
              <w:rPr>
                <w:rFonts w:cstheme="minorHAnsi"/>
              </w:rPr>
              <w:t xml:space="preserve"> cartea în franceză  ”</w:t>
            </w:r>
            <w:r w:rsidRPr="0014119E">
              <w:rPr>
                <w:rFonts w:cstheme="minorHAnsi"/>
                <w:b/>
              </w:rPr>
              <w:t>Limba franceză pentru clasa pregătitoare</w:t>
            </w:r>
            <w:r w:rsidRPr="0014119E">
              <w:rPr>
                <w:rFonts w:cstheme="minorHAnsi"/>
              </w:rPr>
              <w:t xml:space="preserve">”, Editura Ars Libri,  ISBN  978-606-574-436-3, 2013; </w:t>
            </w:r>
          </w:p>
          <w:p w14:paraId="5FB1FB73" w14:textId="77777777" w:rsidR="0000112E" w:rsidRPr="0014119E" w:rsidRDefault="0000112E" w:rsidP="000D0137">
            <w:pPr>
              <w:ind w:left="74" w:hanging="74"/>
              <w:jc w:val="both"/>
              <w:rPr>
                <w:rFonts w:cstheme="minorHAnsi"/>
              </w:rPr>
            </w:pPr>
            <w:r w:rsidRPr="0014119E">
              <w:rPr>
                <w:rFonts w:cstheme="minorHAnsi"/>
                <w:b/>
              </w:rPr>
              <w:t xml:space="preserve"> -</w:t>
            </w:r>
            <w:r w:rsidRPr="0014119E">
              <w:rPr>
                <w:rFonts w:cstheme="minorHAnsi"/>
              </w:rPr>
              <w:t xml:space="preserve"> caietul de lucru în limba franceză  ”</w:t>
            </w:r>
            <w:r w:rsidRPr="0014119E">
              <w:rPr>
                <w:rFonts w:cstheme="minorHAnsi"/>
                <w:b/>
              </w:rPr>
              <w:t>Limba franceză pentru clasa a III-a</w:t>
            </w:r>
            <w:r w:rsidRPr="0014119E">
              <w:rPr>
                <w:rFonts w:cstheme="minorHAnsi"/>
              </w:rPr>
              <w:t>”, Editura Ars Libri, ISBN 978-606-574-771-5, 2013 ;</w:t>
            </w:r>
          </w:p>
          <w:p w14:paraId="4A08510E" w14:textId="77777777" w:rsidR="0000112E" w:rsidRPr="0014119E" w:rsidRDefault="0000112E" w:rsidP="000D0137">
            <w:pPr>
              <w:ind w:left="74"/>
              <w:jc w:val="both"/>
              <w:rPr>
                <w:rFonts w:cstheme="minorHAnsi"/>
              </w:rPr>
            </w:pPr>
            <w:r w:rsidRPr="0014119E">
              <w:rPr>
                <w:rFonts w:cstheme="minorHAnsi"/>
                <w:b/>
              </w:rPr>
              <w:t xml:space="preserve"> -</w:t>
            </w:r>
            <w:r w:rsidRPr="0014119E">
              <w:rPr>
                <w:rFonts w:cstheme="minorHAnsi"/>
              </w:rPr>
              <w:t xml:space="preserve"> cartea în franceză  ”</w:t>
            </w:r>
            <w:r w:rsidRPr="0014119E">
              <w:rPr>
                <w:rFonts w:cstheme="minorHAnsi"/>
                <w:b/>
              </w:rPr>
              <w:t>Limba franceză pentru clasa I</w:t>
            </w:r>
            <w:r w:rsidRPr="0014119E">
              <w:rPr>
                <w:rFonts w:cstheme="minorHAnsi"/>
              </w:rPr>
              <w:t>”, Editura Ars Libri, ISBN 978-606-574-436-3, 2014;  -</w:t>
            </w:r>
          </w:p>
          <w:p w14:paraId="3C1A5D9A" w14:textId="77777777" w:rsidR="0000112E" w:rsidRPr="0014119E" w:rsidRDefault="0000112E" w:rsidP="000D0137">
            <w:pPr>
              <w:ind w:left="74"/>
              <w:jc w:val="both"/>
              <w:rPr>
                <w:rFonts w:cstheme="minorHAnsi"/>
              </w:rPr>
            </w:pPr>
            <w:r w:rsidRPr="0014119E">
              <w:rPr>
                <w:rFonts w:cstheme="minorHAnsi"/>
              </w:rPr>
              <w:t xml:space="preserve"> - caietul de lucru în limba franceză  ”</w:t>
            </w:r>
            <w:r w:rsidRPr="0014119E">
              <w:rPr>
                <w:rFonts w:cstheme="minorHAnsi"/>
                <w:b/>
              </w:rPr>
              <w:t>Limba franceză pentru clasa a II-a</w:t>
            </w:r>
            <w:r w:rsidRPr="0014119E">
              <w:rPr>
                <w:rFonts w:cstheme="minorHAnsi"/>
              </w:rPr>
              <w:t>”, Editura Ars Libri, ISBN 978-606-574-630-5, 2015;</w:t>
            </w:r>
          </w:p>
          <w:p w14:paraId="5A85BCC7" w14:textId="77777777" w:rsidR="0000112E" w:rsidRPr="0014119E" w:rsidRDefault="0000112E" w:rsidP="000D0137">
            <w:pPr>
              <w:ind w:left="74"/>
              <w:jc w:val="both"/>
              <w:rPr>
                <w:rFonts w:cstheme="minorHAnsi"/>
              </w:rPr>
            </w:pPr>
            <w:r w:rsidRPr="0014119E">
              <w:rPr>
                <w:rFonts w:cstheme="minorHAnsi"/>
              </w:rPr>
              <w:t xml:space="preserve"> - manualul  ”</w:t>
            </w:r>
            <w:r w:rsidRPr="0014119E">
              <w:rPr>
                <w:rFonts w:cstheme="minorHAnsi"/>
                <w:b/>
              </w:rPr>
              <w:t>Limba şi literatura română. Manual pentru clasa a III-a</w:t>
            </w:r>
            <w:r w:rsidRPr="0014119E">
              <w:rPr>
                <w:rFonts w:cstheme="minorHAnsi"/>
              </w:rPr>
              <w:t>”, Semestrul I, Editura Ars Libri, ISBN 978-606-574-898-9 / 978-606-574-899-6, 2016;</w:t>
            </w:r>
          </w:p>
          <w:p w14:paraId="57A80458" w14:textId="77777777" w:rsidR="0000112E" w:rsidRPr="0014119E" w:rsidRDefault="0000112E" w:rsidP="000D0137">
            <w:pPr>
              <w:ind w:left="74"/>
              <w:jc w:val="both"/>
              <w:rPr>
                <w:rFonts w:cstheme="minorHAnsi"/>
                <w:lang w:eastAsia="ro-RO"/>
              </w:rPr>
            </w:pPr>
            <w:r w:rsidRPr="0014119E">
              <w:rPr>
                <w:rFonts w:cstheme="minorHAnsi"/>
              </w:rPr>
              <w:t xml:space="preserve"> - manualul  ”</w:t>
            </w:r>
            <w:r w:rsidRPr="0014119E">
              <w:rPr>
                <w:rFonts w:cstheme="minorHAnsi"/>
                <w:b/>
              </w:rPr>
              <w:t>Limba şi literatura română. Manual pentru clasa a III-a</w:t>
            </w:r>
            <w:r w:rsidRPr="0014119E">
              <w:rPr>
                <w:rFonts w:cstheme="minorHAnsi"/>
              </w:rPr>
              <w:t xml:space="preserve">”, Semestrul  al II-lea, Editura Ars Libri, ISBN 978-606-574-898-9 / 978-606-574-900-9, 2016.     </w:t>
            </w:r>
          </w:p>
          <w:p w14:paraId="63BB8CF1" w14:textId="77777777" w:rsidR="0000112E" w:rsidRPr="0014119E" w:rsidRDefault="0000112E" w:rsidP="003A6A1A">
            <w:pPr>
              <w:jc w:val="both"/>
              <w:rPr>
                <w:rFonts w:cstheme="minorHAnsi"/>
                <w:highlight w:val="green"/>
              </w:rPr>
            </w:pPr>
            <w:r w:rsidRPr="0014119E">
              <w:rPr>
                <w:rFonts w:cstheme="minorHAnsi"/>
              </w:rPr>
              <w:t xml:space="preserve">- </w:t>
            </w:r>
            <w:r w:rsidR="003A6A1A" w:rsidRPr="0014119E">
              <w:rPr>
                <w:rFonts w:cstheme="minorHAnsi"/>
                <w:b/>
                <w:color w:val="000000"/>
                <w:shd w:val="clear" w:color="auto" w:fill="FFFFFF"/>
              </w:rPr>
              <w:t>Gramatica critică a limbii române</w:t>
            </w:r>
            <w:r w:rsidR="003A6A1A" w:rsidRPr="0014119E">
              <w:rPr>
                <w:rFonts w:cstheme="minorHAnsi"/>
                <w:color w:val="000000"/>
                <w:shd w:val="clear" w:color="auto" w:fill="FFFFFF"/>
              </w:rPr>
              <w:t xml:space="preserve">, Editura Universității din Pitești, ISBN: 978-606-560-607-4, p. 442, GAITANARU STEFAN; </w:t>
            </w:r>
          </w:p>
          <w:p w14:paraId="2D1AE5C0" w14:textId="77777777" w:rsidR="0000112E" w:rsidRPr="0014119E" w:rsidRDefault="003A6A1A" w:rsidP="003A6A1A">
            <w:pPr>
              <w:jc w:val="both"/>
              <w:rPr>
                <w:rFonts w:cstheme="minorHAnsi"/>
              </w:rPr>
            </w:pPr>
            <w:r w:rsidRPr="0014119E">
              <w:rPr>
                <w:rFonts w:cstheme="minorHAnsi"/>
              </w:rPr>
              <w:t xml:space="preserve">- </w:t>
            </w:r>
            <w:r w:rsidRPr="0014119E">
              <w:rPr>
                <w:rFonts w:cstheme="minorHAnsi"/>
                <w:b/>
              </w:rPr>
              <w:t>Sinteze de Limba română contemporană. Vocabular</w:t>
            </w:r>
            <w:r w:rsidRPr="0014119E">
              <w:rPr>
                <w:rFonts w:cstheme="minorHAnsi"/>
              </w:rPr>
              <w:t>, Editura Universitaria Craiova, 2017, ISBN 978-606-14-1284-6, p. 189, GEANTĂ ELENA ADRIANA.</w:t>
            </w:r>
          </w:p>
        </w:tc>
      </w:tr>
      <w:tr w:rsidR="0000112E" w:rsidRPr="0014119E" w14:paraId="14BBFC7D" w14:textId="77777777" w:rsidTr="00113BED">
        <w:tc>
          <w:tcPr>
            <w:tcW w:w="2817" w:type="dxa"/>
          </w:tcPr>
          <w:p w14:paraId="42F4B19A" w14:textId="77777777" w:rsidR="0000112E" w:rsidRPr="0014119E" w:rsidRDefault="0000112E" w:rsidP="00F7084B">
            <w:pPr>
              <w:jc w:val="right"/>
              <w:rPr>
                <w:rFonts w:cstheme="minorHAnsi"/>
              </w:rPr>
            </w:pPr>
            <w:r w:rsidRPr="0014119E">
              <w:rPr>
                <w:rFonts w:cstheme="minorHAnsi"/>
              </w:rPr>
              <w:t>Numele şi adresa angajatorului</w:t>
            </w:r>
          </w:p>
        </w:tc>
        <w:tc>
          <w:tcPr>
            <w:tcW w:w="6533" w:type="dxa"/>
            <w:gridSpan w:val="3"/>
          </w:tcPr>
          <w:p w14:paraId="404E3E62" w14:textId="77777777" w:rsidR="0000112E" w:rsidRPr="0014119E" w:rsidRDefault="0000112E" w:rsidP="00F7084B">
            <w:pPr>
              <w:jc w:val="both"/>
              <w:rPr>
                <w:rFonts w:cstheme="minorHAnsi"/>
              </w:rPr>
            </w:pPr>
            <w:r w:rsidRPr="0014119E">
              <w:rPr>
                <w:rFonts w:cstheme="minorHAnsi"/>
                <w:b/>
              </w:rPr>
              <w:t>Universitatea din Piteşti</w:t>
            </w:r>
            <w:r w:rsidRPr="0014119E">
              <w:rPr>
                <w:rFonts w:cstheme="minorHAnsi"/>
              </w:rPr>
              <w:t>, Str. Târgul din Vale, Nr. 1, Piteşti, Argeş</w:t>
            </w:r>
          </w:p>
        </w:tc>
      </w:tr>
      <w:tr w:rsidR="0000112E" w:rsidRPr="0014119E" w14:paraId="6DA18D81" w14:textId="77777777" w:rsidTr="00113BED">
        <w:tc>
          <w:tcPr>
            <w:tcW w:w="2817" w:type="dxa"/>
          </w:tcPr>
          <w:p w14:paraId="0AD1F472" w14:textId="77777777" w:rsidR="0000112E" w:rsidRPr="0014119E" w:rsidRDefault="0000112E" w:rsidP="00F7084B">
            <w:pPr>
              <w:pStyle w:val="CVHeading3"/>
              <w:ind w:left="0"/>
              <w:rPr>
                <w:rFonts w:asciiTheme="minorHAnsi" w:hAnsiTheme="minorHAnsi" w:cstheme="minorHAnsi"/>
                <w:sz w:val="22"/>
                <w:szCs w:val="22"/>
              </w:rPr>
            </w:pPr>
            <w:r w:rsidRPr="0014119E">
              <w:rPr>
                <w:rFonts w:asciiTheme="minorHAnsi" w:hAnsiTheme="minorHAnsi" w:cstheme="minorHAnsi"/>
                <w:sz w:val="22"/>
                <w:szCs w:val="22"/>
              </w:rPr>
              <w:t>Tipul activităţii sau sectorul de activitate</w:t>
            </w:r>
          </w:p>
        </w:tc>
        <w:tc>
          <w:tcPr>
            <w:tcW w:w="6533" w:type="dxa"/>
            <w:gridSpan w:val="3"/>
          </w:tcPr>
          <w:p w14:paraId="339B7343" w14:textId="77777777" w:rsidR="0000112E" w:rsidRPr="0014119E" w:rsidRDefault="0000112E" w:rsidP="00F7084B">
            <w:pPr>
              <w:rPr>
                <w:rFonts w:cstheme="minorHAnsi"/>
              </w:rPr>
            </w:pPr>
            <w:r w:rsidRPr="0014119E">
              <w:rPr>
                <w:rFonts w:cstheme="minorHAnsi"/>
              </w:rPr>
              <w:t>Educație-formare</w:t>
            </w:r>
          </w:p>
        </w:tc>
      </w:tr>
      <w:tr w:rsidR="0000112E" w:rsidRPr="0014119E" w14:paraId="6CF532F1" w14:textId="77777777" w:rsidTr="00113BED">
        <w:tc>
          <w:tcPr>
            <w:tcW w:w="2817" w:type="dxa"/>
          </w:tcPr>
          <w:p w14:paraId="69BE8898" w14:textId="77777777" w:rsidR="0000112E" w:rsidRPr="0014119E" w:rsidRDefault="0000112E" w:rsidP="00F7084B">
            <w:pPr>
              <w:pStyle w:val="CVHeading3"/>
              <w:ind w:left="0"/>
              <w:rPr>
                <w:rFonts w:asciiTheme="minorHAnsi" w:hAnsiTheme="minorHAnsi" w:cstheme="minorHAnsi"/>
                <w:sz w:val="22"/>
                <w:szCs w:val="22"/>
              </w:rPr>
            </w:pPr>
          </w:p>
        </w:tc>
        <w:tc>
          <w:tcPr>
            <w:tcW w:w="6533" w:type="dxa"/>
            <w:gridSpan w:val="3"/>
          </w:tcPr>
          <w:p w14:paraId="4D8B1D70" w14:textId="77777777" w:rsidR="0000112E" w:rsidRPr="0014119E" w:rsidRDefault="0000112E">
            <w:pPr>
              <w:rPr>
                <w:rFonts w:cstheme="minorHAnsi"/>
              </w:rPr>
            </w:pPr>
          </w:p>
        </w:tc>
      </w:tr>
      <w:tr w:rsidR="0000112E" w:rsidRPr="0014119E" w14:paraId="7BC3712E" w14:textId="77777777" w:rsidTr="00113BED">
        <w:tc>
          <w:tcPr>
            <w:tcW w:w="2817" w:type="dxa"/>
          </w:tcPr>
          <w:p w14:paraId="15B03EEA" w14:textId="77777777" w:rsidR="0000112E" w:rsidRPr="0014119E" w:rsidRDefault="0000112E" w:rsidP="00D677C5">
            <w:pPr>
              <w:jc w:val="right"/>
              <w:rPr>
                <w:rFonts w:cstheme="minorHAnsi"/>
                <w:b/>
                <w:sz w:val="24"/>
                <w:szCs w:val="24"/>
              </w:rPr>
            </w:pPr>
            <w:r w:rsidRPr="0014119E">
              <w:rPr>
                <w:rFonts w:cstheme="minorHAnsi"/>
                <w:b/>
                <w:sz w:val="24"/>
                <w:szCs w:val="24"/>
              </w:rPr>
              <w:t>Educație și formare</w:t>
            </w:r>
          </w:p>
        </w:tc>
        <w:tc>
          <w:tcPr>
            <w:tcW w:w="6533" w:type="dxa"/>
            <w:gridSpan w:val="3"/>
          </w:tcPr>
          <w:p w14:paraId="256A581F" w14:textId="77777777" w:rsidR="0000112E" w:rsidRPr="0014119E" w:rsidRDefault="0000112E">
            <w:pPr>
              <w:rPr>
                <w:rFonts w:cstheme="minorHAnsi"/>
              </w:rPr>
            </w:pPr>
          </w:p>
        </w:tc>
      </w:tr>
      <w:tr w:rsidR="0000112E" w:rsidRPr="0014119E" w14:paraId="53EEFEF6" w14:textId="77777777" w:rsidTr="00113BED">
        <w:tc>
          <w:tcPr>
            <w:tcW w:w="2817" w:type="dxa"/>
          </w:tcPr>
          <w:p w14:paraId="13D9DC56" w14:textId="77777777" w:rsidR="0000112E" w:rsidRPr="0014119E" w:rsidRDefault="0000112E">
            <w:pPr>
              <w:rPr>
                <w:rFonts w:cstheme="minorHAnsi"/>
              </w:rPr>
            </w:pPr>
          </w:p>
        </w:tc>
        <w:tc>
          <w:tcPr>
            <w:tcW w:w="6533" w:type="dxa"/>
            <w:gridSpan w:val="3"/>
          </w:tcPr>
          <w:p w14:paraId="27E69501" w14:textId="77777777" w:rsidR="0000112E" w:rsidRPr="0014119E" w:rsidRDefault="0000112E">
            <w:pPr>
              <w:rPr>
                <w:rFonts w:cstheme="minorHAnsi"/>
              </w:rPr>
            </w:pPr>
          </w:p>
        </w:tc>
      </w:tr>
      <w:tr w:rsidR="00977AB9" w:rsidRPr="0014119E" w14:paraId="366A54F4" w14:textId="77777777" w:rsidTr="00113BED">
        <w:tc>
          <w:tcPr>
            <w:tcW w:w="2817" w:type="dxa"/>
          </w:tcPr>
          <w:p w14:paraId="12B7F4AB" w14:textId="77777777" w:rsidR="00977AB9" w:rsidRPr="0014119E" w:rsidRDefault="00977AB9" w:rsidP="00F7084B">
            <w:pPr>
              <w:jc w:val="right"/>
              <w:rPr>
                <w:rFonts w:cstheme="minorHAnsi"/>
              </w:rPr>
            </w:pPr>
            <w:r w:rsidRPr="0014119E">
              <w:rPr>
                <w:rFonts w:cstheme="minorHAnsi"/>
              </w:rPr>
              <w:t>Perioada</w:t>
            </w:r>
          </w:p>
        </w:tc>
        <w:tc>
          <w:tcPr>
            <w:tcW w:w="6533" w:type="dxa"/>
            <w:gridSpan w:val="3"/>
          </w:tcPr>
          <w:p w14:paraId="3631FAAB" w14:textId="77777777" w:rsidR="00977AB9" w:rsidRPr="0014119E" w:rsidRDefault="00977AB9" w:rsidP="00977AB9">
            <w:pPr>
              <w:jc w:val="both"/>
              <w:rPr>
                <w:rFonts w:cstheme="minorHAnsi"/>
              </w:rPr>
            </w:pPr>
            <w:r w:rsidRPr="0014119E">
              <w:rPr>
                <w:rFonts w:cstheme="minorHAnsi"/>
              </w:rPr>
              <w:t>2005-2011</w:t>
            </w:r>
          </w:p>
        </w:tc>
      </w:tr>
      <w:tr w:rsidR="00977AB9" w:rsidRPr="0014119E" w14:paraId="21207FBD" w14:textId="77777777" w:rsidTr="00113BED">
        <w:tc>
          <w:tcPr>
            <w:tcW w:w="2817" w:type="dxa"/>
          </w:tcPr>
          <w:p w14:paraId="2849DE86" w14:textId="03AED92B" w:rsidR="00977AB9" w:rsidRPr="0014119E" w:rsidRDefault="00113BED" w:rsidP="00113BED">
            <w:pPr>
              <w:jc w:val="both"/>
              <w:rPr>
                <w:rFonts w:cstheme="minorHAnsi"/>
              </w:rPr>
            </w:pPr>
            <w:r>
              <w:rPr>
                <w:rFonts w:cstheme="minorHAnsi"/>
              </w:rPr>
              <w:t>Calificarea/diploma obținută</w:t>
            </w:r>
          </w:p>
        </w:tc>
        <w:tc>
          <w:tcPr>
            <w:tcW w:w="6533" w:type="dxa"/>
            <w:gridSpan w:val="3"/>
          </w:tcPr>
          <w:p w14:paraId="34EA71E7" w14:textId="77777777" w:rsidR="00977AB9" w:rsidRPr="0014119E" w:rsidRDefault="00977AB9">
            <w:pPr>
              <w:rPr>
                <w:rFonts w:cstheme="minorHAnsi"/>
                <w:b/>
              </w:rPr>
            </w:pPr>
            <w:r w:rsidRPr="0014119E">
              <w:rPr>
                <w:rFonts w:cstheme="minorHAnsi"/>
                <w:b/>
              </w:rPr>
              <w:t>Doctor în filologie</w:t>
            </w:r>
          </w:p>
        </w:tc>
      </w:tr>
      <w:tr w:rsidR="00977AB9" w:rsidRPr="0014119E" w14:paraId="0A7465F5" w14:textId="77777777" w:rsidTr="00113BED">
        <w:tc>
          <w:tcPr>
            <w:tcW w:w="2817" w:type="dxa"/>
          </w:tcPr>
          <w:p w14:paraId="76D140CF" w14:textId="4EBF84AC" w:rsidR="00977AB9" w:rsidRPr="0014119E" w:rsidRDefault="00113BED" w:rsidP="00113BED">
            <w:pPr>
              <w:jc w:val="both"/>
              <w:rPr>
                <w:rFonts w:cstheme="minorHAnsi"/>
              </w:rPr>
            </w:pPr>
            <w:r>
              <w:rPr>
                <w:rFonts w:cstheme="minorHAnsi"/>
              </w:rPr>
              <w:t>Disciplinele</w:t>
            </w:r>
            <w:r w:rsidR="00977AB9" w:rsidRPr="0014119E">
              <w:rPr>
                <w:rFonts w:cstheme="minorHAnsi"/>
              </w:rPr>
              <w:t xml:space="preserve"> principale</w:t>
            </w:r>
            <w:r>
              <w:rPr>
                <w:rFonts w:cstheme="minorHAnsi"/>
              </w:rPr>
              <w:t xml:space="preserve"> studiate/ competențe profesionale dobândite</w:t>
            </w:r>
          </w:p>
        </w:tc>
        <w:tc>
          <w:tcPr>
            <w:tcW w:w="6533" w:type="dxa"/>
            <w:gridSpan w:val="3"/>
          </w:tcPr>
          <w:p w14:paraId="54B04C85" w14:textId="34ED871E" w:rsidR="00977AB9" w:rsidRPr="0014119E" w:rsidRDefault="0090398D" w:rsidP="0090398D">
            <w:pPr>
              <w:jc w:val="both"/>
              <w:rPr>
                <w:rFonts w:cstheme="minorHAnsi"/>
                <w:i/>
              </w:rPr>
            </w:pPr>
            <w:r w:rsidRPr="0014119E">
              <w:rPr>
                <w:rFonts w:cstheme="minorHAnsi"/>
              </w:rPr>
              <w:t>T</w:t>
            </w:r>
            <w:r w:rsidR="00113BED">
              <w:rPr>
                <w:rFonts w:cstheme="minorHAnsi"/>
              </w:rPr>
              <w:t>itlul</w:t>
            </w:r>
            <w:r w:rsidRPr="0014119E">
              <w:rPr>
                <w:rFonts w:cstheme="minorHAnsi"/>
              </w:rPr>
              <w:t xml:space="preserve"> lucrării :</w:t>
            </w:r>
            <w:r w:rsidRPr="0014119E">
              <w:rPr>
                <w:rFonts w:cstheme="minorHAnsi"/>
                <w:i/>
              </w:rPr>
              <w:t xml:space="preserve"> Les itinéraires nervaliens : du voyage réel au voyage imaginaire </w:t>
            </w:r>
          </w:p>
        </w:tc>
      </w:tr>
      <w:tr w:rsidR="0090398D" w:rsidRPr="0014119E" w14:paraId="34D1F540" w14:textId="77777777" w:rsidTr="00113BED">
        <w:tc>
          <w:tcPr>
            <w:tcW w:w="2817" w:type="dxa"/>
          </w:tcPr>
          <w:p w14:paraId="2E78211A" w14:textId="06136666" w:rsidR="0090398D" w:rsidRPr="0014119E" w:rsidRDefault="0090398D" w:rsidP="00113BED">
            <w:pPr>
              <w:jc w:val="both"/>
              <w:rPr>
                <w:rFonts w:cstheme="minorHAnsi"/>
              </w:rPr>
            </w:pPr>
            <w:r w:rsidRPr="0014119E">
              <w:rPr>
                <w:rFonts w:cstheme="minorHAnsi"/>
              </w:rPr>
              <w:t xml:space="preserve">Numele şi </w:t>
            </w:r>
            <w:r w:rsidR="00113BED">
              <w:rPr>
                <w:rFonts w:cstheme="minorHAnsi"/>
              </w:rPr>
              <w:t>tipul instituției de învățământ/furnizor de fomare</w:t>
            </w:r>
          </w:p>
        </w:tc>
        <w:tc>
          <w:tcPr>
            <w:tcW w:w="6533" w:type="dxa"/>
            <w:gridSpan w:val="3"/>
          </w:tcPr>
          <w:p w14:paraId="519AA5A8" w14:textId="77777777" w:rsidR="0090398D" w:rsidRPr="0014119E" w:rsidRDefault="0090398D" w:rsidP="0090398D">
            <w:pPr>
              <w:jc w:val="both"/>
              <w:rPr>
                <w:rFonts w:cstheme="minorHAnsi"/>
              </w:rPr>
            </w:pPr>
            <w:r w:rsidRPr="0014119E">
              <w:rPr>
                <w:rFonts w:cstheme="minorHAnsi"/>
                <w:b/>
              </w:rPr>
              <w:t>Universitatea din Piteşti</w:t>
            </w:r>
            <w:r w:rsidRPr="0014119E">
              <w:rPr>
                <w:rFonts w:cstheme="minorHAnsi"/>
              </w:rPr>
              <w:t>, Facultatea de Litere</w:t>
            </w:r>
          </w:p>
        </w:tc>
      </w:tr>
      <w:tr w:rsidR="0090398D" w:rsidRPr="0014119E" w14:paraId="354B5402" w14:textId="77777777" w:rsidTr="00113BED">
        <w:tc>
          <w:tcPr>
            <w:tcW w:w="2817" w:type="dxa"/>
          </w:tcPr>
          <w:p w14:paraId="75BA5C35" w14:textId="77777777" w:rsidR="0090398D" w:rsidRPr="0014119E" w:rsidRDefault="0002785A" w:rsidP="00113BED">
            <w:pPr>
              <w:jc w:val="both"/>
              <w:rPr>
                <w:rFonts w:cstheme="minorHAnsi"/>
              </w:rPr>
            </w:pPr>
            <w:r w:rsidRPr="0014119E">
              <w:rPr>
                <w:rFonts w:cstheme="minorHAnsi"/>
              </w:rPr>
              <w:t>Nivelul în clasificarea naţională sau internaţională</w:t>
            </w:r>
          </w:p>
        </w:tc>
        <w:tc>
          <w:tcPr>
            <w:tcW w:w="6533" w:type="dxa"/>
            <w:gridSpan w:val="3"/>
          </w:tcPr>
          <w:p w14:paraId="097053CB" w14:textId="77777777" w:rsidR="0090398D" w:rsidRPr="0014119E" w:rsidRDefault="0002785A" w:rsidP="00F7084B">
            <w:pPr>
              <w:rPr>
                <w:rFonts w:cstheme="minorHAnsi"/>
              </w:rPr>
            </w:pPr>
            <w:r w:rsidRPr="0014119E">
              <w:rPr>
                <w:rFonts w:cstheme="minorHAnsi"/>
              </w:rPr>
              <w:t>Studii doctorale</w:t>
            </w:r>
          </w:p>
        </w:tc>
      </w:tr>
      <w:tr w:rsidR="0090398D" w:rsidRPr="0014119E" w14:paraId="1B56C806" w14:textId="77777777" w:rsidTr="00113BED">
        <w:tc>
          <w:tcPr>
            <w:tcW w:w="2817" w:type="dxa"/>
          </w:tcPr>
          <w:p w14:paraId="25E2B296" w14:textId="77777777" w:rsidR="0090398D" w:rsidRPr="0014119E" w:rsidRDefault="0090398D">
            <w:pPr>
              <w:rPr>
                <w:rFonts w:cstheme="minorHAnsi"/>
              </w:rPr>
            </w:pPr>
          </w:p>
        </w:tc>
        <w:tc>
          <w:tcPr>
            <w:tcW w:w="6533" w:type="dxa"/>
            <w:gridSpan w:val="3"/>
          </w:tcPr>
          <w:p w14:paraId="04E9E084" w14:textId="77777777" w:rsidR="0090398D" w:rsidRPr="0014119E" w:rsidRDefault="0090398D">
            <w:pPr>
              <w:rPr>
                <w:rFonts w:cstheme="minorHAnsi"/>
              </w:rPr>
            </w:pPr>
          </w:p>
        </w:tc>
      </w:tr>
      <w:tr w:rsidR="0002785A" w:rsidRPr="0014119E" w14:paraId="67C25061" w14:textId="77777777" w:rsidTr="00113BED">
        <w:tc>
          <w:tcPr>
            <w:tcW w:w="2817" w:type="dxa"/>
          </w:tcPr>
          <w:p w14:paraId="6B445E20" w14:textId="77777777" w:rsidR="0002785A" w:rsidRPr="0014119E" w:rsidRDefault="0002785A" w:rsidP="00F7084B">
            <w:pPr>
              <w:jc w:val="right"/>
              <w:rPr>
                <w:rFonts w:cstheme="minorHAnsi"/>
              </w:rPr>
            </w:pPr>
            <w:r w:rsidRPr="0014119E">
              <w:rPr>
                <w:rFonts w:cstheme="minorHAnsi"/>
              </w:rPr>
              <w:t>Perioada</w:t>
            </w:r>
          </w:p>
        </w:tc>
        <w:tc>
          <w:tcPr>
            <w:tcW w:w="6533" w:type="dxa"/>
            <w:gridSpan w:val="3"/>
          </w:tcPr>
          <w:p w14:paraId="38DBEA8F" w14:textId="77777777" w:rsidR="0002785A" w:rsidRPr="0014119E" w:rsidRDefault="0002785A" w:rsidP="0002785A">
            <w:pPr>
              <w:jc w:val="both"/>
              <w:rPr>
                <w:rFonts w:cstheme="minorHAnsi"/>
              </w:rPr>
            </w:pPr>
            <w:r w:rsidRPr="0014119E">
              <w:rPr>
                <w:rFonts w:cstheme="minorHAnsi"/>
              </w:rPr>
              <w:t>2001 - 2003 </w:t>
            </w:r>
          </w:p>
        </w:tc>
      </w:tr>
      <w:tr w:rsidR="00113BED" w:rsidRPr="0014119E" w14:paraId="12580E64" w14:textId="77777777" w:rsidTr="00113BED">
        <w:tc>
          <w:tcPr>
            <w:tcW w:w="2817" w:type="dxa"/>
          </w:tcPr>
          <w:p w14:paraId="249290AD" w14:textId="3A8CFEB0" w:rsidR="00113BED" w:rsidRPr="0014119E" w:rsidRDefault="00113BED" w:rsidP="00113BED">
            <w:pPr>
              <w:jc w:val="both"/>
              <w:rPr>
                <w:rFonts w:cstheme="minorHAnsi"/>
              </w:rPr>
            </w:pPr>
            <w:r>
              <w:rPr>
                <w:rFonts w:cstheme="minorHAnsi"/>
              </w:rPr>
              <w:t>Calificarea/diploma obținută</w:t>
            </w:r>
          </w:p>
        </w:tc>
        <w:tc>
          <w:tcPr>
            <w:tcW w:w="6533" w:type="dxa"/>
            <w:gridSpan w:val="3"/>
          </w:tcPr>
          <w:p w14:paraId="25C504DB" w14:textId="77777777" w:rsidR="00113BED" w:rsidRPr="0014119E" w:rsidRDefault="00113BED" w:rsidP="00113BED">
            <w:pPr>
              <w:rPr>
                <w:rFonts w:cstheme="minorHAnsi"/>
                <w:b/>
              </w:rPr>
            </w:pPr>
            <w:r w:rsidRPr="0014119E">
              <w:rPr>
                <w:rFonts w:cstheme="minorHAnsi"/>
                <w:b/>
              </w:rPr>
              <w:t>Master în teoria şi practica traducerii</w:t>
            </w:r>
          </w:p>
        </w:tc>
      </w:tr>
      <w:tr w:rsidR="00113BED" w:rsidRPr="0014119E" w14:paraId="46D46A90" w14:textId="77777777" w:rsidTr="00113BED">
        <w:tc>
          <w:tcPr>
            <w:tcW w:w="2817" w:type="dxa"/>
          </w:tcPr>
          <w:p w14:paraId="572CDB15" w14:textId="596531A4" w:rsidR="00113BED" w:rsidRPr="0014119E" w:rsidRDefault="00113BED" w:rsidP="00113BED">
            <w:pPr>
              <w:jc w:val="both"/>
              <w:rPr>
                <w:rFonts w:cstheme="minorHAnsi"/>
              </w:rPr>
            </w:pPr>
            <w:r>
              <w:rPr>
                <w:rFonts w:cstheme="minorHAnsi"/>
              </w:rPr>
              <w:lastRenderedPageBreak/>
              <w:t>Disciplinele</w:t>
            </w:r>
            <w:r w:rsidRPr="0014119E">
              <w:rPr>
                <w:rFonts w:cstheme="minorHAnsi"/>
              </w:rPr>
              <w:t xml:space="preserve"> principale</w:t>
            </w:r>
            <w:r>
              <w:rPr>
                <w:rFonts w:cstheme="minorHAnsi"/>
              </w:rPr>
              <w:t xml:space="preserve"> studiate/ competențe profesionale dobândite</w:t>
            </w:r>
          </w:p>
        </w:tc>
        <w:tc>
          <w:tcPr>
            <w:tcW w:w="6533" w:type="dxa"/>
            <w:gridSpan w:val="3"/>
          </w:tcPr>
          <w:p w14:paraId="6EDD9CC7" w14:textId="77777777" w:rsidR="00113BED" w:rsidRPr="0014119E" w:rsidRDefault="00113BED" w:rsidP="00113BED">
            <w:pPr>
              <w:pStyle w:val="CVNormal"/>
              <w:ind w:left="74"/>
              <w:jc w:val="both"/>
              <w:rPr>
                <w:rFonts w:asciiTheme="minorHAnsi" w:hAnsiTheme="minorHAnsi" w:cstheme="minorHAnsi"/>
                <w:sz w:val="22"/>
                <w:szCs w:val="22"/>
              </w:rPr>
            </w:pPr>
            <w:r w:rsidRPr="0014119E">
              <w:rPr>
                <w:rFonts w:asciiTheme="minorHAnsi" w:hAnsiTheme="minorHAnsi" w:cstheme="minorHAnsi"/>
                <w:sz w:val="22"/>
                <w:szCs w:val="22"/>
              </w:rPr>
              <w:t>Masteratul „</w:t>
            </w:r>
            <w:r w:rsidRPr="0014119E">
              <w:rPr>
                <w:rFonts w:asciiTheme="minorHAnsi" w:hAnsiTheme="minorHAnsi" w:cstheme="minorHAnsi"/>
                <w:i/>
                <w:sz w:val="22"/>
                <w:szCs w:val="22"/>
              </w:rPr>
              <w:t>Ştiinţa şi practica traducerii</w:t>
            </w:r>
            <w:r w:rsidRPr="0014119E">
              <w:rPr>
                <w:rFonts w:asciiTheme="minorHAnsi" w:hAnsiTheme="minorHAnsi" w:cstheme="minorHAnsi"/>
                <w:sz w:val="22"/>
                <w:szCs w:val="22"/>
              </w:rPr>
              <w:t>” (Domeniul : Franco-Român - Teoria generală a traducerii, Limbaje de specialitate, Analiză contrastivă, Teoria traducerii literare, Stilistica textului literar, Elemente de naratologie, Poetici normative, Semiotica poeziei, Atelier de traducere)</w:t>
            </w:r>
          </w:p>
        </w:tc>
      </w:tr>
      <w:tr w:rsidR="00113BED" w:rsidRPr="0014119E" w14:paraId="72CF0008" w14:textId="77777777" w:rsidTr="00113BED">
        <w:tc>
          <w:tcPr>
            <w:tcW w:w="2817" w:type="dxa"/>
          </w:tcPr>
          <w:p w14:paraId="5E090248" w14:textId="7D07CF92" w:rsidR="00113BED" w:rsidRPr="0014119E" w:rsidRDefault="00113BED" w:rsidP="00113BED">
            <w:pPr>
              <w:jc w:val="both"/>
              <w:rPr>
                <w:rFonts w:cstheme="minorHAnsi"/>
              </w:rPr>
            </w:pPr>
            <w:r w:rsidRPr="0014119E">
              <w:rPr>
                <w:rFonts w:cstheme="minorHAnsi"/>
              </w:rPr>
              <w:t xml:space="preserve">Numele şi </w:t>
            </w:r>
            <w:r>
              <w:rPr>
                <w:rFonts w:cstheme="minorHAnsi"/>
              </w:rPr>
              <w:t>tipul instituției de învățământ/furnizor de fomare</w:t>
            </w:r>
          </w:p>
        </w:tc>
        <w:tc>
          <w:tcPr>
            <w:tcW w:w="6533" w:type="dxa"/>
            <w:gridSpan w:val="3"/>
          </w:tcPr>
          <w:p w14:paraId="1AA97A8C" w14:textId="77777777" w:rsidR="00113BED" w:rsidRPr="0014119E" w:rsidRDefault="00113BED" w:rsidP="00113BED">
            <w:pPr>
              <w:jc w:val="both"/>
              <w:rPr>
                <w:rFonts w:cstheme="minorHAnsi"/>
              </w:rPr>
            </w:pPr>
            <w:r w:rsidRPr="0014119E">
              <w:rPr>
                <w:rFonts w:cstheme="minorHAnsi"/>
                <w:b/>
              </w:rPr>
              <w:t>Universitatea din Piteşti</w:t>
            </w:r>
            <w:r w:rsidRPr="0014119E">
              <w:rPr>
                <w:rFonts w:cstheme="minorHAnsi"/>
              </w:rPr>
              <w:t>, Facultatea de Litere</w:t>
            </w:r>
          </w:p>
        </w:tc>
      </w:tr>
      <w:tr w:rsidR="00113BED" w:rsidRPr="0014119E" w14:paraId="2C3FA538" w14:textId="77777777" w:rsidTr="00113BED">
        <w:tc>
          <w:tcPr>
            <w:tcW w:w="2817" w:type="dxa"/>
          </w:tcPr>
          <w:p w14:paraId="02ABA6FD" w14:textId="41409E9A" w:rsidR="00113BED" w:rsidRPr="00113BED" w:rsidRDefault="00113BED" w:rsidP="00113BED">
            <w:pPr>
              <w:pStyle w:val="CVHeading3"/>
              <w:ind w:left="0"/>
              <w:jc w:val="both"/>
              <w:rPr>
                <w:rFonts w:asciiTheme="minorHAnsi" w:eastAsiaTheme="minorHAnsi" w:hAnsiTheme="minorHAnsi" w:cstheme="minorHAnsi"/>
                <w:sz w:val="22"/>
                <w:szCs w:val="22"/>
                <w:lang w:eastAsia="en-US"/>
              </w:rPr>
            </w:pPr>
            <w:r w:rsidRPr="00113BED">
              <w:rPr>
                <w:rFonts w:asciiTheme="minorHAnsi" w:eastAsiaTheme="minorHAnsi" w:hAnsiTheme="minorHAnsi" w:cstheme="minorHAnsi"/>
                <w:sz w:val="22"/>
                <w:szCs w:val="22"/>
                <w:lang w:eastAsia="en-US"/>
              </w:rPr>
              <w:t>Nivelul în clasificarea</w:t>
            </w:r>
            <w:r>
              <w:rPr>
                <w:rFonts w:asciiTheme="minorHAnsi" w:eastAsiaTheme="minorHAnsi" w:hAnsiTheme="minorHAnsi" w:cstheme="minorHAnsi"/>
                <w:sz w:val="22"/>
                <w:szCs w:val="22"/>
                <w:lang w:eastAsia="en-US"/>
              </w:rPr>
              <w:t xml:space="preserve"> </w:t>
            </w:r>
            <w:r w:rsidRPr="00113BED">
              <w:rPr>
                <w:rFonts w:asciiTheme="minorHAnsi" w:eastAsiaTheme="minorHAnsi" w:hAnsiTheme="minorHAnsi" w:cstheme="minorHAnsi"/>
                <w:sz w:val="22"/>
                <w:szCs w:val="22"/>
                <w:lang w:eastAsia="en-US"/>
              </w:rPr>
              <w:t>naţională sau internaţională</w:t>
            </w:r>
          </w:p>
        </w:tc>
        <w:tc>
          <w:tcPr>
            <w:tcW w:w="6533" w:type="dxa"/>
            <w:gridSpan w:val="3"/>
          </w:tcPr>
          <w:p w14:paraId="0E31EC37" w14:textId="1F5CD3B1" w:rsidR="00113BED" w:rsidRPr="0014119E" w:rsidRDefault="00113BED" w:rsidP="00113BED">
            <w:pPr>
              <w:rPr>
                <w:rFonts w:cstheme="minorHAnsi"/>
              </w:rPr>
            </w:pPr>
            <w:r w:rsidRPr="0014119E">
              <w:rPr>
                <w:rFonts w:cstheme="minorHAnsi"/>
              </w:rPr>
              <w:t>Studii masterale</w:t>
            </w:r>
            <w:r w:rsidR="00BA5A56">
              <w:rPr>
                <w:rFonts w:cstheme="minorHAnsi"/>
              </w:rPr>
              <w:t>, Postuniversitar ISCED 5</w:t>
            </w:r>
          </w:p>
        </w:tc>
      </w:tr>
      <w:tr w:rsidR="0002785A" w:rsidRPr="0014119E" w14:paraId="3A048D04" w14:textId="77777777" w:rsidTr="00113BED">
        <w:tc>
          <w:tcPr>
            <w:tcW w:w="2817" w:type="dxa"/>
          </w:tcPr>
          <w:p w14:paraId="20B21868" w14:textId="77777777" w:rsidR="0002785A" w:rsidRPr="0014119E" w:rsidRDefault="0002785A">
            <w:pPr>
              <w:rPr>
                <w:rFonts w:cstheme="minorHAnsi"/>
              </w:rPr>
            </w:pPr>
          </w:p>
        </w:tc>
        <w:tc>
          <w:tcPr>
            <w:tcW w:w="6533" w:type="dxa"/>
            <w:gridSpan w:val="3"/>
          </w:tcPr>
          <w:p w14:paraId="6B5F170F" w14:textId="77777777" w:rsidR="0002785A" w:rsidRPr="0014119E" w:rsidRDefault="0002785A">
            <w:pPr>
              <w:rPr>
                <w:rFonts w:cstheme="minorHAnsi"/>
              </w:rPr>
            </w:pPr>
          </w:p>
        </w:tc>
      </w:tr>
      <w:tr w:rsidR="00113BED" w:rsidRPr="0014119E" w14:paraId="72C11DD9" w14:textId="77777777" w:rsidTr="00113BED">
        <w:tc>
          <w:tcPr>
            <w:tcW w:w="2817" w:type="dxa"/>
          </w:tcPr>
          <w:p w14:paraId="5BA2A1F3" w14:textId="17BA08FF" w:rsidR="00113BED" w:rsidRPr="0014119E" w:rsidRDefault="00113BED" w:rsidP="00113BED">
            <w:pPr>
              <w:jc w:val="right"/>
              <w:rPr>
                <w:rFonts w:cstheme="minorHAnsi"/>
              </w:rPr>
            </w:pPr>
            <w:r w:rsidRPr="0014119E">
              <w:rPr>
                <w:rFonts w:cstheme="minorHAnsi"/>
              </w:rPr>
              <w:t>Perioada</w:t>
            </w:r>
          </w:p>
        </w:tc>
        <w:tc>
          <w:tcPr>
            <w:tcW w:w="6533" w:type="dxa"/>
            <w:gridSpan w:val="3"/>
          </w:tcPr>
          <w:p w14:paraId="092BDCC5" w14:textId="77777777" w:rsidR="00113BED" w:rsidRPr="0014119E" w:rsidRDefault="00113BED" w:rsidP="00113BED">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2012-2013</w:t>
            </w:r>
          </w:p>
        </w:tc>
      </w:tr>
      <w:tr w:rsidR="00113BED" w:rsidRPr="0014119E" w14:paraId="485C392A" w14:textId="77777777" w:rsidTr="00113BED">
        <w:tc>
          <w:tcPr>
            <w:tcW w:w="2817" w:type="dxa"/>
          </w:tcPr>
          <w:p w14:paraId="75A2F515" w14:textId="7BC31A06" w:rsidR="00113BED" w:rsidRPr="0014119E" w:rsidRDefault="00113BED" w:rsidP="00113BED">
            <w:pPr>
              <w:jc w:val="both"/>
              <w:rPr>
                <w:rFonts w:cstheme="minorHAnsi"/>
              </w:rPr>
            </w:pPr>
            <w:r>
              <w:rPr>
                <w:rFonts w:cstheme="minorHAnsi"/>
              </w:rPr>
              <w:t>Calificarea/diploma obținută</w:t>
            </w:r>
          </w:p>
        </w:tc>
        <w:tc>
          <w:tcPr>
            <w:tcW w:w="6533" w:type="dxa"/>
            <w:gridSpan w:val="3"/>
          </w:tcPr>
          <w:p w14:paraId="07A10C29" w14:textId="77777777" w:rsidR="00113BED" w:rsidRPr="0014119E" w:rsidRDefault="00113BED" w:rsidP="00113BED">
            <w:pPr>
              <w:jc w:val="both"/>
              <w:rPr>
                <w:rFonts w:cstheme="minorHAnsi"/>
                <w:b/>
              </w:rPr>
            </w:pPr>
            <w:r w:rsidRPr="0014119E">
              <w:rPr>
                <w:rFonts w:cstheme="minorHAnsi"/>
                <w:b/>
              </w:rPr>
              <w:t>Program de specializare în didactică</w:t>
            </w:r>
          </w:p>
        </w:tc>
      </w:tr>
      <w:tr w:rsidR="00113BED" w:rsidRPr="0014119E" w14:paraId="3A45866F" w14:textId="77777777" w:rsidTr="00113BED">
        <w:tc>
          <w:tcPr>
            <w:tcW w:w="2817" w:type="dxa"/>
          </w:tcPr>
          <w:p w14:paraId="1509E9E9" w14:textId="1AA7E50B" w:rsidR="00113BED" w:rsidRPr="0014119E" w:rsidRDefault="00113BED" w:rsidP="00113BED">
            <w:pPr>
              <w:jc w:val="both"/>
              <w:rPr>
                <w:rFonts w:cstheme="minorHAnsi"/>
              </w:rPr>
            </w:pPr>
            <w:r>
              <w:rPr>
                <w:rFonts w:cstheme="minorHAnsi"/>
              </w:rPr>
              <w:t>Disciplinele</w:t>
            </w:r>
            <w:r w:rsidRPr="0014119E">
              <w:rPr>
                <w:rFonts w:cstheme="minorHAnsi"/>
              </w:rPr>
              <w:t xml:space="preserve"> principale</w:t>
            </w:r>
            <w:r>
              <w:rPr>
                <w:rFonts w:cstheme="minorHAnsi"/>
              </w:rPr>
              <w:t xml:space="preserve"> studiate/ competențe profesionale dobândite</w:t>
            </w:r>
          </w:p>
        </w:tc>
        <w:tc>
          <w:tcPr>
            <w:tcW w:w="6533" w:type="dxa"/>
            <w:gridSpan w:val="3"/>
          </w:tcPr>
          <w:p w14:paraId="385F4778" w14:textId="77777777" w:rsidR="00113BED" w:rsidRPr="0014119E" w:rsidRDefault="00113BED" w:rsidP="00113BED">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 xml:space="preserve">Cursuri de formare prin proiectul </w:t>
            </w:r>
            <w:r w:rsidRPr="0014119E">
              <w:rPr>
                <w:rFonts w:asciiTheme="minorHAnsi" w:hAnsiTheme="minorHAnsi" w:cstheme="minorHAnsi"/>
                <w:i/>
                <w:sz w:val="22"/>
                <w:szCs w:val="22"/>
              </w:rPr>
              <w:t>Calitate, inovare, comunicare în sistemul de formare continuă a didacticienilor din învățământul superior</w:t>
            </w:r>
            <w:r w:rsidRPr="0014119E">
              <w:rPr>
                <w:rFonts w:asciiTheme="minorHAnsi" w:hAnsiTheme="minorHAnsi" w:cstheme="minorHAnsi"/>
                <w:sz w:val="22"/>
                <w:szCs w:val="22"/>
              </w:rPr>
              <w:t>, ID 63709 /Didactica limbii si literaturii romane în învățământul primar, Metode moderne de formare în didactică</w:t>
            </w:r>
          </w:p>
        </w:tc>
      </w:tr>
      <w:tr w:rsidR="00113BED" w:rsidRPr="0014119E" w14:paraId="55EC5F68" w14:textId="77777777" w:rsidTr="00113BED">
        <w:tc>
          <w:tcPr>
            <w:tcW w:w="2817" w:type="dxa"/>
          </w:tcPr>
          <w:p w14:paraId="184320E0" w14:textId="51D30310" w:rsidR="00113BED" w:rsidRPr="0014119E" w:rsidRDefault="00113BED" w:rsidP="00113BED">
            <w:pPr>
              <w:jc w:val="both"/>
              <w:rPr>
                <w:rFonts w:cstheme="minorHAnsi"/>
              </w:rPr>
            </w:pPr>
            <w:r w:rsidRPr="0014119E">
              <w:rPr>
                <w:rFonts w:cstheme="minorHAnsi"/>
              </w:rPr>
              <w:t xml:space="preserve">Numele şi </w:t>
            </w:r>
            <w:r>
              <w:rPr>
                <w:rFonts w:cstheme="minorHAnsi"/>
              </w:rPr>
              <w:t>tipul instituției de învățământ/furnizor de fomare</w:t>
            </w:r>
          </w:p>
        </w:tc>
        <w:tc>
          <w:tcPr>
            <w:tcW w:w="6533" w:type="dxa"/>
            <w:gridSpan w:val="3"/>
          </w:tcPr>
          <w:p w14:paraId="6250EEF7" w14:textId="77777777" w:rsidR="00113BED" w:rsidRPr="0014119E" w:rsidRDefault="00113BED" w:rsidP="00113BED">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Ministerul Educaţiei Naţionale, Universitatea din Bucureşti, Ujiversitatea din Piteşti, Universitatea Alba-Iulia</w:t>
            </w:r>
          </w:p>
        </w:tc>
      </w:tr>
      <w:tr w:rsidR="00113BED" w:rsidRPr="0014119E" w14:paraId="67846D7D" w14:textId="77777777" w:rsidTr="00113BED">
        <w:tc>
          <w:tcPr>
            <w:tcW w:w="2817" w:type="dxa"/>
          </w:tcPr>
          <w:p w14:paraId="68150546" w14:textId="77D9F73E" w:rsidR="00113BED" w:rsidRPr="0014119E" w:rsidRDefault="00113BED" w:rsidP="00113BED">
            <w:pPr>
              <w:jc w:val="both"/>
              <w:rPr>
                <w:rFonts w:cstheme="minorHAnsi"/>
              </w:rPr>
            </w:pPr>
            <w:r w:rsidRPr="0014119E">
              <w:rPr>
                <w:rFonts w:cstheme="minorHAnsi"/>
              </w:rPr>
              <w:t>Nivelul în clasificarea naţională sau internaţională</w:t>
            </w:r>
          </w:p>
        </w:tc>
        <w:tc>
          <w:tcPr>
            <w:tcW w:w="6533" w:type="dxa"/>
            <w:gridSpan w:val="3"/>
          </w:tcPr>
          <w:p w14:paraId="09784F3C" w14:textId="77777777" w:rsidR="00113BED" w:rsidRPr="0014119E" w:rsidRDefault="00113BED" w:rsidP="00113BED">
            <w:pPr>
              <w:pStyle w:val="CVNormal"/>
              <w:ind w:left="0"/>
              <w:jc w:val="both"/>
              <w:rPr>
                <w:rFonts w:asciiTheme="minorHAnsi" w:hAnsiTheme="minorHAnsi" w:cstheme="minorHAnsi"/>
              </w:rPr>
            </w:pPr>
            <w:r>
              <w:rPr>
                <w:rFonts w:asciiTheme="minorHAnsi" w:hAnsiTheme="minorHAnsi" w:cstheme="minorHAnsi"/>
                <w:sz w:val="22"/>
                <w:szCs w:val="22"/>
              </w:rPr>
              <w:t>Studii postuni</w:t>
            </w:r>
            <w:r w:rsidRPr="0014119E">
              <w:rPr>
                <w:rFonts w:asciiTheme="minorHAnsi" w:hAnsiTheme="minorHAnsi" w:cstheme="minorHAnsi"/>
                <w:sz w:val="22"/>
                <w:szCs w:val="22"/>
              </w:rPr>
              <w:t>versitare</w:t>
            </w:r>
          </w:p>
        </w:tc>
      </w:tr>
      <w:tr w:rsidR="002E03A5" w:rsidRPr="0014119E" w14:paraId="4D7669E8" w14:textId="77777777" w:rsidTr="00113BED">
        <w:tc>
          <w:tcPr>
            <w:tcW w:w="2817" w:type="dxa"/>
          </w:tcPr>
          <w:p w14:paraId="5E693331" w14:textId="77777777" w:rsidR="002E03A5" w:rsidRPr="0014119E" w:rsidRDefault="002E03A5">
            <w:pPr>
              <w:rPr>
                <w:rFonts w:cstheme="minorHAnsi"/>
              </w:rPr>
            </w:pPr>
          </w:p>
        </w:tc>
        <w:tc>
          <w:tcPr>
            <w:tcW w:w="6533" w:type="dxa"/>
            <w:gridSpan w:val="3"/>
          </w:tcPr>
          <w:p w14:paraId="04DDD664" w14:textId="77777777" w:rsidR="002E03A5" w:rsidRPr="0014119E" w:rsidRDefault="002E03A5" w:rsidP="002E03A5">
            <w:pPr>
              <w:jc w:val="both"/>
              <w:rPr>
                <w:rFonts w:cstheme="minorHAnsi"/>
              </w:rPr>
            </w:pPr>
          </w:p>
        </w:tc>
      </w:tr>
      <w:tr w:rsidR="00113BED" w:rsidRPr="0014119E" w14:paraId="5C900614" w14:textId="77777777" w:rsidTr="00113BED">
        <w:tc>
          <w:tcPr>
            <w:tcW w:w="2817" w:type="dxa"/>
          </w:tcPr>
          <w:p w14:paraId="52C9D03B" w14:textId="67B21695" w:rsidR="00113BED" w:rsidRPr="0014119E" w:rsidRDefault="00113BED" w:rsidP="00113BED">
            <w:pPr>
              <w:jc w:val="right"/>
              <w:rPr>
                <w:rFonts w:cstheme="minorHAnsi"/>
              </w:rPr>
            </w:pPr>
            <w:r w:rsidRPr="0014119E">
              <w:rPr>
                <w:rFonts w:cstheme="minorHAnsi"/>
              </w:rPr>
              <w:t>Perioada</w:t>
            </w:r>
          </w:p>
        </w:tc>
        <w:tc>
          <w:tcPr>
            <w:tcW w:w="6533" w:type="dxa"/>
            <w:gridSpan w:val="3"/>
          </w:tcPr>
          <w:p w14:paraId="2346574E" w14:textId="77777777" w:rsidR="00113BED" w:rsidRPr="0014119E" w:rsidRDefault="00113BED" w:rsidP="00113BED">
            <w:pPr>
              <w:jc w:val="both"/>
              <w:rPr>
                <w:rFonts w:cstheme="minorHAnsi"/>
              </w:rPr>
            </w:pPr>
            <w:r w:rsidRPr="0014119E">
              <w:rPr>
                <w:rFonts w:cstheme="minorHAnsi"/>
              </w:rPr>
              <w:t>mai 2013</w:t>
            </w:r>
          </w:p>
        </w:tc>
      </w:tr>
      <w:tr w:rsidR="00113BED" w:rsidRPr="0014119E" w14:paraId="296A1955" w14:textId="77777777" w:rsidTr="00113BED">
        <w:tc>
          <w:tcPr>
            <w:tcW w:w="2817" w:type="dxa"/>
          </w:tcPr>
          <w:p w14:paraId="1C4616B1" w14:textId="01BAF81C" w:rsidR="00113BED" w:rsidRPr="0014119E" w:rsidRDefault="00113BED" w:rsidP="00113BED">
            <w:pPr>
              <w:jc w:val="both"/>
              <w:rPr>
                <w:rFonts w:cstheme="minorHAnsi"/>
              </w:rPr>
            </w:pPr>
            <w:r>
              <w:rPr>
                <w:rFonts w:cstheme="minorHAnsi"/>
              </w:rPr>
              <w:t>Calificarea/diploma obținută</w:t>
            </w:r>
          </w:p>
        </w:tc>
        <w:tc>
          <w:tcPr>
            <w:tcW w:w="6533" w:type="dxa"/>
            <w:gridSpan w:val="3"/>
          </w:tcPr>
          <w:p w14:paraId="47E14D95" w14:textId="77777777" w:rsidR="00113BED" w:rsidRPr="0014119E" w:rsidRDefault="00113BED" w:rsidP="00113BED">
            <w:pPr>
              <w:pStyle w:val="CVNormal"/>
              <w:ind w:left="0"/>
              <w:jc w:val="both"/>
              <w:rPr>
                <w:rFonts w:asciiTheme="minorHAnsi" w:hAnsiTheme="minorHAnsi" w:cstheme="minorHAnsi"/>
                <w:b/>
              </w:rPr>
            </w:pPr>
            <w:r w:rsidRPr="0014119E">
              <w:rPr>
                <w:rFonts w:asciiTheme="minorHAnsi" w:hAnsiTheme="minorHAnsi" w:cstheme="minorHAnsi"/>
                <w:b/>
                <w:sz w:val="22"/>
                <w:szCs w:val="22"/>
              </w:rPr>
              <w:t xml:space="preserve">Program specializare ”Auditori pentru sisteme de management al calității” </w:t>
            </w:r>
          </w:p>
        </w:tc>
      </w:tr>
      <w:tr w:rsidR="00113BED" w:rsidRPr="0014119E" w14:paraId="79D8B98A" w14:textId="77777777" w:rsidTr="00113BED">
        <w:tc>
          <w:tcPr>
            <w:tcW w:w="2817" w:type="dxa"/>
          </w:tcPr>
          <w:p w14:paraId="665AA14D" w14:textId="6050CDC9" w:rsidR="00113BED" w:rsidRPr="0014119E" w:rsidRDefault="00113BED" w:rsidP="00113BED">
            <w:pPr>
              <w:jc w:val="both"/>
              <w:rPr>
                <w:rFonts w:cstheme="minorHAnsi"/>
              </w:rPr>
            </w:pPr>
            <w:r>
              <w:rPr>
                <w:rFonts w:cstheme="minorHAnsi"/>
              </w:rPr>
              <w:t>Disciplinele</w:t>
            </w:r>
            <w:r w:rsidRPr="0014119E">
              <w:rPr>
                <w:rFonts w:cstheme="minorHAnsi"/>
              </w:rPr>
              <w:t xml:space="preserve"> principale</w:t>
            </w:r>
            <w:r>
              <w:rPr>
                <w:rFonts w:cstheme="minorHAnsi"/>
              </w:rPr>
              <w:t xml:space="preserve"> studiate/ competențe profesionale dobândite</w:t>
            </w:r>
          </w:p>
        </w:tc>
        <w:tc>
          <w:tcPr>
            <w:tcW w:w="6533" w:type="dxa"/>
            <w:gridSpan w:val="3"/>
          </w:tcPr>
          <w:p w14:paraId="3DEAF57E" w14:textId="77777777" w:rsidR="00113BED" w:rsidRPr="0014119E" w:rsidRDefault="00113BED" w:rsidP="00113BED">
            <w:pPr>
              <w:jc w:val="both"/>
              <w:rPr>
                <w:rFonts w:cstheme="minorHAnsi"/>
              </w:rPr>
            </w:pPr>
            <w:r w:rsidRPr="0014119E">
              <w:rPr>
                <w:rFonts w:cstheme="minorHAnsi"/>
              </w:rPr>
              <w:t>Principiile managementului calităţii</w:t>
            </w:r>
          </w:p>
        </w:tc>
      </w:tr>
      <w:tr w:rsidR="00113BED" w:rsidRPr="0014119E" w14:paraId="54F49A39" w14:textId="77777777" w:rsidTr="00113BED">
        <w:tc>
          <w:tcPr>
            <w:tcW w:w="2817" w:type="dxa"/>
          </w:tcPr>
          <w:p w14:paraId="0A52CA03" w14:textId="18072CB2" w:rsidR="00113BED" w:rsidRPr="0014119E" w:rsidRDefault="00113BED" w:rsidP="00113BED">
            <w:pPr>
              <w:jc w:val="both"/>
              <w:rPr>
                <w:rFonts w:cstheme="minorHAnsi"/>
              </w:rPr>
            </w:pPr>
            <w:r w:rsidRPr="0014119E">
              <w:rPr>
                <w:rFonts w:cstheme="minorHAnsi"/>
              </w:rPr>
              <w:t xml:space="preserve">Numele şi </w:t>
            </w:r>
            <w:r>
              <w:rPr>
                <w:rFonts w:cstheme="minorHAnsi"/>
              </w:rPr>
              <w:t>tipul instituției de învățământ/furnizor de fomare</w:t>
            </w:r>
          </w:p>
        </w:tc>
        <w:tc>
          <w:tcPr>
            <w:tcW w:w="6533" w:type="dxa"/>
            <w:gridSpan w:val="3"/>
          </w:tcPr>
          <w:p w14:paraId="251C97B4" w14:textId="77777777" w:rsidR="00113BED" w:rsidRPr="0014119E" w:rsidRDefault="00113BED" w:rsidP="00113BED">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Mișcarea Română pentru calitate, Centrul regionale de formare continuă</w:t>
            </w:r>
          </w:p>
        </w:tc>
      </w:tr>
      <w:tr w:rsidR="00113BED" w:rsidRPr="0014119E" w14:paraId="714FAA57" w14:textId="77777777" w:rsidTr="00113BED">
        <w:tc>
          <w:tcPr>
            <w:tcW w:w="2817" w:type="dxa"/>
          </w:tcPr>
          <w:p w14:paraId="50277764" w14:textId="454E9B5D" w:rsidR="00113BED" w:rsidRPr="00113BED" w:rsidRDefault="00113BED" w:rsidP="00113BED">
            <w:pPr>
              <w:pStyle w:val="CVHeading3"/>
              <w:ind w:left="0"/>
              <w:jc w:val="both"/>
              <w:rPr>
                <w:rFonts w:asciiTheme="minorHAnsi" w:eastAsiaTheme="minorHAnsi" w:hAnsiTheme="minorHAnsi" w:cstheme="minorHAnsi"/>
                <w:sz w:val="22"/>
                <w:szCs w:val="22"/>
                <w:lang w:eastAsia="en-US"/>
              </w:rPr>
            </w:pPr>
            <w:r w:rsidRPr="00113BED">
              <w:rPr>
                <w:rFonts w:asciiTheme="minorHAnsi" w:eastAsiaTheme="minorHAnsi" w:hAnsiTheme="minorHAnsi" w:cstheme="minorHAnsi"/>
                <w:sz w:val="22"/>
                <w:szCs w:val="22"/>
                <w:lang w:eastAsia="en-US"/>
              </w:rPr>
              <w:t>Nivelul în clasificarea naţională sau internaţională</w:t>
            </w:r>
          </w:p>
        </w:tc>
        <w:tc>
          <w:tcPr>
            <w:tcW w:w="6533" w:type="dxa"/>
            <w:gridSpan w:val="3"/>
          </w:tcPr>
          <w:p w14:paraId="151C149E" w14:textId="77777777" w:rsidR="00113BED" w:rsidRPr="0014119E" w:rsidRDefault="00113BED" w:rsidP="00113BED">
            <w:pPr>
              <w:jc w:val="both"/>
              <w:rPr>
                <w:rFonts w:cstheme="minorHAnsi"/>
              </w:rPr>
            </w:pPr>
            <w:r w:rsidRPr="0014119E">
              <w:rPr>
                <w:rFonts w:cstheme="minorHAnsi"/>
              </w:rPr>
              <w:t>Studii de calificare</w:t>
            </w:r>
          </w:p>
        </w:tc>
      </w:tr>
      <w:tr w:rsidR="002E03A5" w:rsidRPr="0014119E" w14:paraId="1AF032A6" w14:textId="77777777" w:rsidTr="00113BED">
        <w:tc>
          <w:tcPr>
            <w:tcW w:w="2817" w:type="dxa"/>
          </w:tcPr>
          <w:p w14:paraId="1846CD9C" w14:textId="77777777" w:rsidR="002E03A5" w:rsidRPr="0014119E" w:rsidRDefault="002E03A5">
            <w:pPr>
              <w:rPr>
                <w:rFonts w:cstheme="minorHAnsi"/>
              </w:rPr>
            </w:pPr>
          </w:p>
        </w:tc>
        <w:tc>
          <w:tcPr>
            <w:tcW w:w="6533" w:type="dxa"/>
            <w:gridSpan w:val="3"/>
          </w:tcPr>
          <w:p w14:paraId="6F4A92D7" w14:textId="77777777" w:rsidR="002E03A5" w:rsidRPr="0014119E" w:rsidRDefault="002E03A5">
            <w:pPr>
              <w:rPr>
                <w:rFonts w:cstheme="minorHAnsi"/>
              </w:rPr>
            </w:pPr>
          </w:p>
        </w:tc>
      </w:tr>
      <w:tr w:rsidR="00E055CA" w:rsidRPr="0014119E" w14:paraId="1708988D" w14:textId="77777777" w:rsidTr="00113BED">
        <w:tc>
          <w:tcPr>
            <w:tcW w:w="2817" w:type="dxa"/>
          </w:tcPr>
          <w:p w14:paraId="0BD3DD8E" w14:textId="77777777" w:rsidR="00E055CA" w:rsidRPr="0014119E" w:rsidRDefault="00E055CA" w:rsidP="00F7084B">
            <w:pPr>
              <w:jc w:val="right"/>
              <w:rPr>
                <w:rFonts w:cstheme="minorHAnsi"/>
              </w:rPr>
            </w:pPr>
            <w:r w:rsidRPr="0014119E">
              <w:rPr>
                <w:rFonts w:cstheme="minorHAnsi"/>
              </w:rPr>
              <w:t>Perioada</w:t>
            </w:r>
          </w:p>
        </w:tc>
        <w:tc>
          <w:tcPr>
            <w:tcW w:w="6533" w:type="dxa"/>
            <w:gridSpan w:val="3"/>
          </w:tcPr>
          <w:p w14:paraId="59E73C7E" w14:textId="77777777" w:rsidR="00E055CA" w:rsidRPr="0014119E" w:rsidRDefault="00E055CA" w:rsidP="00E055CA">
            <w:pPr>
              <w:pStyle w:val="CVNormal"/>
              <w:ind w:left="74"/>
              <w:rPr>
                <w:rFonts w:asciiTheme="minorHAnsi" w:hAnsiTheme="minorHAnsi" w:cstheme="minorHAnsi"/>
              </w:rPr>
            </w:pPr>
            <w:r w:rsidRPr="0014119E">
              <w:rPr>
                <w:rFonts w:asciiTheme="minorHAnsi" w:hAnsiTheme="minorHAnsi" w:cstheme="minorHAnsi"/>
                <w:sz w:val="22"/>
                <w:szCs w:val="22"/>
              </w:rPr>
              <w:t>2015</w:t>
            </w:r>
          </w:p>
        </w:tc>
      </w:tr>
      <w:tr w:rsidR="00113BED" w:rsidRPr="0014119E" w14:paraId="7F10577D" w14:textId="77777777" w:rsidTr="00113BED">
        <w:tc>
          <w:tcPr>
            <w:tcW w:w="2817" w:type="dxa"/>
          </w:tcPr>
          <w:p w14:paraId="3FD1067B" w14:textId="4958139D" w:rsidR="00113BED" w:rsidRPr="0014119E" w:rsidRDefault="00113BED" w:rsidP="00113BED">
            <w:pPr>
              <w:jc w:val="both"/>
              <w:rPr>
                <w:rFonts w:cstheme="minorHAnsi"/>
              </w:rPr>
            </w:pPr>
            <w:r>
              <w:rPr>
                <w:rFonts w:cstheme="minorHAnsi"/>
              </w:rPr>
              <w:t>Calificarea/diploma obținută</w:t>
            </w:r>
          </w:p>
        </w:tc>
        <w:tc>
          <w:tcPr>
            <w:tcW w:w="6533" w:type="dxa"/>
            <w:gridSpan w:val="3"/>
          </w:tcPr>
          <w:p w14:paraId="50F26B6F" w14:textId="77777777" w:rsidR="00113BED" w:rsidRPr="0014119E" w:rsidRDefault="00113BED" w:rsidP="00113BED">
            <w:pPr>
              <w:rPr>
                <w:rFonts w:cstheme="minorHAnsi"/>
                <w:b/>
              </w:rPr>
            </w:pPr>
            <w:r w:rsidRPr="0014119E">
              <w:rPr>
                <w:rFonts w:cstheme="minorHAnsi"/>
                <w:b/>
              </w:rPr>
              <w:t>Program specializare calitatea învățământului superior</w:t>
            </w:r>
          </w:p>
        </w:tc>
      </w:tr>
      <w:tr w:rsidR="00113BED" w:rsidRPr="0014119E" w14:paraId="12BD595C" w14:textId="77777777" w:rsidTr="00113BED">
        <w:tc>
          <w:tcPr>
            <w:tcW w:w="2817" w:type="dxa"/>
          </w:tcPr>
          <w:p w14:paraId="30F95245" w14:textId="2488C86E" w:rsidR="00113BED" w:rsidRPr="0014119E" w:rsidRDefault="00113BED" w:rsidP="00113BED">
            <w:pPr>
              <w:jc w:val="both"/>
              <w:rPr>
                <w:rFonts w:cstheme="minorHAnsi"/>
              </w:rPr>
            </w:pPr>
            <w:r>
              <w:rPr>
                <w:rFonts w:cstheme="minorHAnsi"/>
              </w:rPr>
              <w:t>Disciplinele</w:t>
            </w:r>
            <w:r w:rsidRPr="0014119E">
              <w:rPr>
                <w:rFonts w:cstheme="minorHAnsi"/>
              </w:rPr>
              <w:t xml:space="preserve"> principale</w:t>
            </w:r>
            <w:r>
              <w:rPr>
                <w:rFonts w:cstheme="minorHAnsi"/>
              </w:rPr>
              <w:t xml:space="preserve"> studiate/ competențe profesionale dobândite</w:t>
            </w:r>
          </w:p>
        </w:tc>
        <w:tc>
          <w:tcPr>
            <w:tcW w:w="6533" w:type="dxa"/>
            <w:gridSpan w:val="3"/>
          </w:tcPr>
          <w:p w14:paraId="67D5DE48" w14:textId="77777777" w:rsidR="00113BED" w:rsidRPr="0014119E" w:rsidRDefault="00113BED" w:rsidP="00113BED">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 xml:space="preserve">Curs formare </w:t>
            </w:r>
            <w:r w:rsidRPr="0014119E">
              <w:rPr>
                <w:rFonts w:asciiTheme="minorHAnsi" w:hAnsiTheme="minorHAnsi" w:cstheme="minorHAnsi"/>
                <w:i/>
                <w:sz w:val="22"/>
                <w:szCs w:val="22"/>
              </w:rPr>
              <w:t>Dezvoltarea și implementarea unui sistem de monitorizare, îmbunătățire continuă și evaluare a calității în învățământul superior deschis și la distanță pe baza indicatorilor de performanță și standardelor internaționale de calitate</w:t>
            </w:r>
            <w:r w:rsidRPr="0014119E">
              <w:rPr>
                <w:rFonts w:asciiTheme="minorHAnsi" w:hAnsiTheme="minorHAnsi" w:cstheme="minorHAnsi"/>
                <w:sz w:val="22"/>
                <w:szCs w:val="22"/>
              </w:rPr>
              <w:t>, ID 60720. Didactica limbii si literaturii romane în învățământul primar, Metode moderne de formare în didactică</w:t>
            </w:r>
          </w:p>
        </w:tc>
      </w:tr>
      <w:tr w:rsidR="00113BED" w:rsidRPr="0014119E" w14:paraId="2AF81F26" w14:textId="77777777" w:rsidTr="00113BED">
        <w:tc>
          <w:tcPr>
            <w:tcW w:w="2817" w:type="dxa"/>
          </w:tcPr>
          <w:p w14:paraId="0519D2CD" w14:textId="31EEB99D" w:rsidR="00113BED" w:rsidRPr="0014119E" w:rsidRDefault="00113BED" w:rsidP="00113BED">
            <w:pPr>
              <w:jc w:val="both"/>
              <w:rPr>
                <w:rFonts w:cstheme="minorHAnsi"/>
              </w:rPr>
            </w:pPr>
            <w:r w:rsidRPr="0014119E">
              <w:rPr>
                <w:rFonts w:cstheme="minorHAnsi"/>
              </w:rPr>
              <w:t xml:space="preserve">Numele şi </w:t>
            </w:r>
            <w:r>
              <w:rPr>
                <w:rFonts w:cstheme="minorHAnsi"/>
              </w:rPr>
              <w:t>tipul instituției de învățământ/furnizor de fomare</w:t>
            </w:r>
          </w:p>
        </w:tc>
        <w:tc>
          <w:tcPr>
            <w:tcW w:w="6533" w:type="dxa"/>
            <w:gridSpan w:val="3"/>
          </w:tcPr>
          <w:p w14:paraId="4AB8B4AD" w14:textId="77777777" w:rsidR="00113BED" w:rsidRPr="0014119E" w:rsidRDefault="00113BED" w:rsidP="00113BED">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Proiect POSDRU Calitate, inovare, comunicare în sistemul de formare continuă din învățământul superior, ID 63709, Ministerul Educației Naționale</w:t>
            </w:r>
          </w:p>
        </w:tc>
      </w:tr>
      <w:tr w:rsidR="00113BED" w:rsidRPr="0014119E" w14:paraId="018751D1" w14:textId="77777777" w:rsidTr="00113BED">
        <w:tc>
          <w:tcPr>
            <w:tcW w:w="2817" w:type="dxa"/>
          </w:tcPr>
          <w:p w14:paraId="0BCFC787" w14:textId="53FAAE77" w:rsidR="00113BED" w:rsidRPr="0014119E" w:rsidRDefault="00113BED" w:rsidP="00113BED">
            <w:pPr>
              <w:jc w:val="both"/>
              <w:rPr>
                <w:rFonts w:cstheme="minorHAnsi"/>
              </w:rPr>
            </w:pPr>
            <w:r w:rsidRPr="00113BED">
              <w:rPr>
                <w:rFonts w:cstheme="minorHAnsi"/>
              </w:rPr>
              <w:lastRenderedPageBreak/>
              <w:t>Nivelul în clasificarea naţională sau internaţională</w:t>
            </w:r>
          </w:p>
        </w:tc>
        <w:tc>
          <w:tcPr>
            <w:tcW w:w="6533" w:type="dxa"/>
            <w:gridSpan w:val="3"/>
          </w:tcPr>
          <w:p w14:paraId="3D264DE6" w14:textId="77777777" w:rsidR="00113BED" w:rsidRPr="0014119E" w:rsidRDefault="00113BED" w:rsidP="00113BED">
            <w:pPr>
              <w:rPr>
                <w:rFonts w:cstheme="minorHAnsi"/>
              </w:rPr>
            </w:pPr>
            <w:r w:rsidRPr="0014119E">
              <w:rPr>
                <w:rFonts w:cstheme="minorHAnsi"/>
              </w:rPr>
              <w:t>Studii de calificare</w:t>
            </w:r>
          </w:p>
        </w:tc>
      </w:tr>
      <w:tr w:rsidR="00E055CA" w:rsidRPr="0014119E" w14:paraId="63B2A71C" w14:textId="77777777" w:rsidTr="00113BED">
        <w:tc>
          <w:tcPr>
            <w:tcW w:w="2817" w:type="dxa"/>
          </w:tcPr>
          <w:p w14:paraId="3F5A698F" w14:textId="77777777" w:rsidR="00E055CA" w:rsidRPr="0014119E" w:rsidRDefault="00E055CA">
            <w:pPr>
              <w:rPr>
                <w:rFonts w:cstheme="minorHAnsi"/>
              </w:rPr>
            </w:pPr>
          </w:p>
        </w:tc>
        <w:tc>
          <w:tcPr>
            <w:tcW w:w="6533" w:type="dxa"/>
            <w:gridSpan w:val="3"/>
          </w:tcPr>
          <w:p w14:paraId="0A907A5B" w14:textId="77777777" w:rsidR="00E055CA" w:rsidRPr="0014119E" w:rsidRDefault="00E055CA">
            <w:pPr>
              <w:rPr>
                <w:rFonts w:cstheme="minorHAnsi"/>
              </w:rPr>
            </w:pPr>
          </w:p>
        </w:tc>
      </w:tr>
      <w:tr w:rsidR="00E055CA" w:rsidRPr="0014119E" w14:paraId="72969A6C" w14:textId="77777777" w:rsidTr="00113BED">
        <w:tc>
          <w:tcPr>
            <w:tcW w:w="2817" w:type="dxa"/>
          </w:tcPr>
          <w:p w14:paraId="57C1C3E6" w14:textId="77777777" w:rsidR="00E055CA" w:rsidRPr="0014119E" w:rsidRDefault="00E055CA" w:rsidP="00F7084B">
            <w:pPr>
              <w:jc w:val="right"/>
              <w:rPr>
                <w:rFonts w:cstheme="minorHAnsi"/>
              </w:rPr>
            </w:pPr>
            <w:r w:rsidRPr="0014119E">
              <w:rPr>
                <w:rFonts w:cstheme="minorHAnsi"/>
              </w:rPr>
              <w:t>Perioada</w:t>
            </w:r>
          </w:p>
        </w:tc>
        <w:tc>
          <w:tcPr>
            <w:tcW w:w="6533" w:type="dxa"/>
            <w:gridSpan w:val="3"/>
          </w:tcPr>
          <w:p w14:paraId="3F852985" w14:textId="212327E4" w:rsidR="00E055CA" w:rsidRPr="0014119E" w:rsidRDefault="00E055CA" w:rsidP="00692AEE">
            <w:pPr>
              <w:pStyle w:val="CVNormal"/>
              <w:ind w:left="0"/>
              <w:rPr>
                <w:rFonts w:asciiTheme="minorHAnsi" w:hAnsiTheme="minorHAnsi" w:cstheme="minorHAnsi"/>
                <w:sz w:val="22"/>
                <w:szCs w:val="22"/>
              </w:rPr>
            </w:pPr>
            <w:r w:rsidRPr="0014119E">
              <w:rPr>
                <w:rFonts w:asciiTheme="minorHAnsi" w:hAnsiTheme="minorHAnsi" w:cstheme="minorHAnsi"/>
                <w:sz w:val="22"/>
                <w:szCs w:val="22"/>
              </w:rPr>
              <w:t>01.09.2005-</w:t>
            </w:r>
            <w:r w:rsidR="00113BED">
              <w:rPr>
                <w:rFonts w:asciiTheme="minorHAnsi" w:hAnsiTheme="minorHAnsi" w:cstheme="minorHAnsi"/>
                <w:sz w:val="22"/>
                <w:szCs w:val="22"/>
              </w:rPr>
              <w:t xml:space="preserve"> prezent</w:t>
            </w:r>
          </w:p>
        </w:tc>
      </w:tr>
      <w:tr w:rsidR="00E055CA" w:rsidRPr="0014119E" w14:paraId="29D78AB1" w14:textId="77777777" w:rsidTr="00113BED">
        <w:tc>
          <w:tcPr>
            <w:tcW w:w="2817" w:type="dxa"/>
          </w:tcPr>
          <w:p w14:paraId="16AF098A" w14:textId="77777777" w:rsidR="00E055CA" w:rsidRPr="0014119E" w:rsidRDefault="00E055CA" w:rsidP="00F7084B">
            <w:pPr>
              <w:jc w:val="right"/>
              <w:rPr>
                <w:rFonts w:cstheme="minorHAnsi"/>
              </w:rPr>
            </w:pPr>
            <w:r w:rsidRPr="0014119E">
              <w:rPr>
                <w:rFonts w:cstheme="minorHAnsi"/>
              </w:rPr>
              <w:t>Funcția sau postul ocupat</w:t>
            </w:r>
          </w:p>
        </w:tc>
        <w:tc>
          <w:tcPr>
            <w:tcW w:w="6533" w:type="dxa"/>
            <w:gridSpan w:val="3"/>
          </w:tcPr>
          <w:p w14:paraId="540DA09D" w14:textId="77777777" w:rsidR="00E055CA" w:rsidRPr="0014119E" w:rsidRDefault="00692AEE" w:rsidP="00F7084B">
            <w:pPr>
              <w:pStyle w:val="CVNormal"/>
              <w:ind w:left="0"/>
              <w:jc w:val="both"/>
              <w:rPr>
                <w:rFonts w:asciiTheme="minorHAnsi" w:hAnsiTheme="minorHAnsi" w:cstheme="minorHAnsi"/>
                <w:b/>
                <w:sz w:val="22"/>
                <w:szCs w:val="22"/>
              </w:rPr>
            </w:pPr>
            <w:r w:rsidRPr="0014119E">
              <w:rPr>
                <w:rFonts w:asciiTheme="minorHAnsi" w:hAnsiTheme="minorHAnsi" w:cstheme="minorHAnsi"/>
                <w:b/>
                <w:sz w:val="22"/>
                <w:szCs w:val="22"/>
              </w:rPr>
              <w:t>Stagii de formare</w:t>
            </w:r>
          </w:p>
        </w:tc>
      </w:tr>
      <w:tr w:rsidR="00E055CA" w:rsidRPr="0014119E" w14:paraId="0C84E346" w14:textId="77777777" w:rsidTr="00113BED">
        <w:tc>
          <w:tcPr>
            <w:tcW w:w="2817" w:type="dxa"/>
          </w:tcPr>
          <w:p w14:paraId="4CF0721B" w14:textId="77777777" w:rsidR="00E055CA" w:rsidRPr="0014119E" w:rsidRDefault="00E055CA" w:rsidP="00F7084B">
            <w:pPr>
              <w:jc w:val="right"/>
              <w:rPr>
                <w:rFonts w:cstheme="minorHAnsi"/>
              </w:rPr>
            </w:pPr>
            <w:r w:rsidRPr="0014119E">
              <w:rPr>
                <w:rFonts w:cstheme="minorHAnsi"/>
              </w:rPr>
              <w:t>Activități și responsabilități principale</w:t>
            </w:r>
          </w:p>
        </w:tc>
        <w:tc>
          <w:tcPr>
            <w:tcW w:w="6533" w:type="dxa"/>
            <w:gridSpan w:val="3"/>
          </w:tcPr>
          <w:p w14:paraId="3F564C6D" w14:textId="77777777" w:rsidR="00E055CA" w:rsidRPr="0014119E" w:rsidRDefault="00E055CA" w:rsidP="00F7084B">
            <w:pPr>
              <w:ind w:left="74"/>
              <w:jc w:val="both"/>
              <w:rPr>
                <w:rFonts w:cstheme="minorHAnsi"/>
              </w:rPr>
            </w:pPr>
            <w:r w:rsidRPr="0014119E">
              <w:rPr>
                <w:rFonts w:cstheme="minorHAnsi"/>
                <w:b/>
              </w:rPr>
              <w:t>- Stagiu de formare doctorală</w:t>
            </w:r>
            <w:r w:rsidRPr="0014119E">
              <w:rPr>
                <w:rFonts w:cstheme="minorHAnsi"/>
              </w:rPr>
              <w:t xml:space="preserve"> prin intermediul programului european Socrate Erasmus la Universitatea </w:t>
            </w:r>
            <w:r w:rsidRPr="0014119E">
              <w:rPr>
                <w:rFonts w:cstheme="minorHAnsi"/>
                <w:i/>
              </w:rPr>
              <w:t>Sophia Antipolis</w:t>
            </w:r>
            <w:r w:rsidRPr="0014119E">
              <w:rPr>
                <w:rFonts w:cstheme="minorHAnsi"/>
              </w:rPr>
              <w:t xml:space="preserve"> din Nisa, Laboratorul de inginerie lingvistică și de lingvistică aplicată, sub îndrumarea prof. univ. dr. Henri ZINGLE (lucrare validată cu 20 puncte de credit)</w:t>
            </w:r>
            <w:r w:rsidR="00B403CF">
              <w:rPr>
                <w:rFonts w:cstheme="minorHAnsi"/>
              </w:rPr>
              <w:t>, octombrie-februrie 2003</w:t>
            </w:r>
            <w:r w:rsidR="00F7084B">
              <w:rPr>
                <w:rFonts w:cstheme="minorHAnsi"/>
              </w:rPr>
              <w:t>;</w:t>
            </w:r>
          </w:p>
          <w:p w14:paraId="6CBECA89" w14:textId="77777777" w:rsidR="00E055CA" w:rsidRPr="0014119E" w:rsidRDefault="00E055CA" w:rsidP="00F7084B">
            <w:pPr>
              <w:ind w:left="74"/>
              <w:jc w:val="both"/>
              <w:rPr>
                <w:rFonts w:cstheme="minorHAnsi"/>
                <w:i/>
              </w:rPr>
            </w:pPr>
            <w:r w:rsidRPr="0014119E">
              <w:rPr>
                <w:rFonts w:cstheme="minorHAnsi"/>
                <w:b/>
              </w:rPr>
              <w:t xml:space="preserve">- </w:t>
            </w:r>
            <w:r w:rsidRPr="0014119E">
              <w:rPr>
                <w:rFonts w:cstheme="minorHAnsi"/>
              </w:rPr>
              <w:t xml:space="preserve">Cursurile de vară cu tema </w:t>
            </w:r>
            <w:r w:rsidRPr="0014119E">
              <w:rPr>
                <w:rFonts w:cstheme="minorHAnsi"/>
                <w:i/>
              </w:rPr>
              <w:t xml:space="preserve">Practica traducerii didactice și literare </w:t>
            </w:r>
            <w:r w:rsidRPr="0014119E">
              <w:rPr>
                <w:rFonts w:cstheme="minorHAnsi"/>
              </w:rPr>
              <w:t xml:space="preserve">(domeniul franco-român) în cadrul Institutului Internațional de Traduceri </w:t>
            </w:r>
            <w:r w:rsidRPr="0014119E">
              <w:rPr>
                <w:rFonts w:cstheme="minorHAnsi"/>
                <w:i/>
              </w:rPr>
              <w:t>Liviu Rebreanu</w:t>
            </w:r>
            <w:r w:rsidR="00F7084B">
              <w:rPr>
                <w:rFonts w:cstheme="minorHAnsi"/>
                <w:i/>
              </w:rPr>
              <w:t xml:space="preserve">, </w:t>
            </w:r>
            <w:r w:rsidR="00F7084B" w:rsidRPr="00F7084B">
              <w:rPr>
                <w:rFonts w:cstheme="minorHAnsi"/>
              </w:rPr>
              <w:t>iulie 2003;</w:t>
            </w:r>
          </w:p>
          <w:p w14:paraId="6E6CDAE9" w14:textId="77777777" w:rsidR="00E055CA" w:rsidRPr="0014119E" w:rsidRDefault="00E055CA" w:rsidP="00F7084B">
            <w:pPr>
              <w:ind w:left="74"/>
              <w:jc w:val="both"/>
              <w:rPr>
                <w:rFonts w:cstheme="minorHAnsi"/>
              </w:rPr>
            </w:pPr>
            <w:r w:rsidRPr="0014119E">
              <w:rPr>
                <w:rFonts w:cstheme="minorHAnsi"/>
                <w:i/>
              </w:rPr>
              <w:t>- Stagiu de Formare în Didactica limbii franceze ca limbă străină,</w:t>
            </w:r>
            <w:r w:rsidRPr="0014119E">
              <w:rPr>
                <w:rFonts w:cstheme="minorHAnsi"/>
              </w:rPr>
              <w:t xml:space="preserve"> sub îndrumarea</w:t>
            </w:r>
            <w:r w:rsidR="00692AEE" w:rsidRPr="0014119E">
              <w:rPr>
                <w:rFonts w:cstheme="minorHAnsi"/>
              </w:rPr>
              <w:t xml:space="preserve"> formatorului Hubert MERCIER, </w:t>
            </w:r>
            <w:r w:rsidRPr="0014119E">
              <w:rPr>
                <w:rFonts w:cstheme="minorHAnsi"/>
              </w:rPr>
              <w:t>sub egida Ambasadei Franței la București, organizat de Universitatea din Craiova, Facultatea de Litere și Istorie</w:t>
            </w:r>
            <w:r w:rsidR="00A958A8">
              <w:rPr>
                <w:rFonts w:cstheme="minorHAnsi"/>
              </w:rPr>
              <w:t>, noiembrie 2000</w:t>
            </w:r>
            <w:r w:rsidR="00692AEE" w:rsidRPr="0014119E">
              <w:rPr>
                <w:rFonts w:cstheme="minorHAnsi"/>
              </w:rPr>
              <w:t>;</w:t>
            </w:r>
          </w:p>
          <w:p w14:paraId="61170146" w14:textId="77777777" w:rsidR="00692AEE" w:rsidRPr="0014119E" w:rsidRDefault="00692AEE" w:rsidP="00692AEE">
            <w:pPr>
              <w:ind w:left="113"/>
              <w:jc w:val="both"/>
              <w:rPr>
                <w:rFonts w:cstheme="minorHAnsi"/>
              </w:rPr>
            </w:pPr>
            <w:r w:rsidRPr="0014119E">
              <w:rPr>
                <w:rFonts w:cstheme="minorHAnsi"/>
                <w:b/>
              </w:rPr>
              <w:t>-</w:t>
            </w:r>
            <w:r w:rsidRPr="0014119E">
              <w:rPr>
                <w:rFonts w:cstheme="minorHAnsi"/>
              </w:rPr>
              <w:t xml:space="preserve"> participare la Stagiul </w:t>
            </w:r>
            <w:r w:rsidRPr="0014119E">
              <w:rPr>
                <w:rFonts w:cstheme="minorHAnsi"/>
                <w:b/>
              </w:rPr>
              <w:t>Formarea în tehnologiile informației, Accesul la informație științifică și tehnică în limba franceză</w:t>
            </w:r>
            <w:r w:rsidRPr="0014119E">
              <w:rPr>
                <w:rFonts w:cstheme="minorHAnsi"/>
              </w:rPr>
              <w:t>, organizat de Agenția Universitară a Francofoniei la București</w:t>
            </w:r>
            <w:r w:rsidR="00A958A8">
              <w:rPr>
                <w:rFonts w:cstheme="minorHAnsi"/>
              </w:rPr>
              <w:t>, 2010;</w:t>
            </w:r>
          </w:p>
          <w:p w14:paraId="4A98B22C" w14:textId="77777777" w:rsidR="00692AEE" w:rsidRPr="0014119E" w:rsidRDefault="00692AEE" w:rsidP="00692AEE">
            <w:pPr>
              <w:pStyle w:val="CVNormal"/>
              <w:jc w:val="both"/>
              <w:rPr>
                <w:rFonts w:asciiTheme="minorHAnsi" w:hAnsiTheme="minorHAnsi" w:cstheme="minorHAnsi"/>
                <w:sz w:val="22"/>
                <w:szCs w:val="22"/>
              </w:rPr>
            </w:pPr>
            <w:r w:rsidRPr="0014119E">
              <w:rPr>
                <w:rFonts w:asciiTheme="minorHAnsi" w:hAnsiTheme="minorHAnsi" w:cstheme="minorHAnsi"/>
                <w:b/>
                <w:sz w:val="22"/>
                <w:szCs w:val="22"/>
              </w:rPr>
              <w:t xml:space="preserve">- </w:t>
            </w:r>
            <w:r w:rsidR="00A958A8">
              <w:rPr>
                <w:rFonts w:asciiTheme="minorHAnsi" w:hAnsiTheme="minorHAnsi" w:cstheme="minorHAnsi"/>
                <w:b/>
                <w:sz w:val="22"/>
                <w:szCs w:val="22"/>
              </w:rPr>
              <w:t>s</w:t>
            </w:r>
            <w:r w:rsidRPr="0014119E">
              <w:rPr>
                <w:rFonts w:asciiTheme="minorHAnsi" w:hAnsiTheme="minorHAnsi" w:cstheme="minorHAnsi"/>
                <w:sz w:val="22"/>
                <w:szCs w:val="22"/>
              </w:rPr>
              <w:t xml:space="preserve">tagiul </w:t>
            </w:r>
            <w:r w:rsidRPr="0014119E">
              <w:rPr>
                <w:rFonts w:asciiTheme="minorHAnsi" w:hAnsiTheme="minorHAnsi" w:cstheme="minorHAnsi"/>
                <w:b/>
                <w:sz w:val="22"/>
                <w:szCs w:val="22"/>
              </w:rPr>
              <w:t>EUROLTA Train the Trainer course</w:t>
            </w:r>
            <w:r w:rsidRPr="0014119E">
              <w:rPr>
                <w:rFonts w:asciiTheme="minorHAnsi" w:hAnsiTheme="minorHAnsi" w:cstheme="minorHAnsi"/>
                <w:sz w:val="22"/>
                <w:szCs w:val="22"/>
              </w:rPr>
              <w:t xml:space="preserve"> organizat de Universitatea din Pitești în colaborarea cu European Language Teachers Assessment and Certification Scheme (Proiectul nr. 505710-LLP-1-2009-CZ-KA4-KA4MP</w:t>
            </w:r>
            <w:r w:rsidR="00A958A8">
              <w:rPr>
                <w:rFonts w:asciiTheme="minorHAnsi" w:hAnsiTheme="minorHAnsi" w:cstheme="minorHAnsi"/>
                <w:sz w:val="22"/>
                <w:szCs w:val="22"/>
              </w:rPr>
              <w:t>, 2011;</w:t>
            </w:r>
          </w:p>
          <w:p w14:paraId="5EF8105C" w14:textId="77777777" w:rsidR="00692AEE" w:rsidRPr="0014119E" w:rsidRDefault="00692AEE" w:rsidP="00692AEE">
            <w:pPr>
              <w:pStyle w:val="CVNormal"/>
              <w:jc w:val="both"/>
              <w:rPr>
                <w:rFonts w:asciiTheme="minorHAnsi" w:hAnsiTheme="minorHAnsi" w:cstheme="minorHAnsi"/>
                <w:sz w:val="22"/>
                <w:szCs w:val="22"/>
              </w:rPr>
            </w:pPr>
            <w:r w:rsidRPr="0014119E">
              <w:rPr>
                <w:rFonts w:asciiTheme="minorHAnsi" w:hAnsiTheme="minorHAnsi" w:cstheme="minorHAnsi"/>
                <w:b/>
                <w:sz w:val="22"/>
                <w:szCs w:val="22"/>
              </w:rPr>
              <w:t>- Participant</w:t>
            </w:r>
            <w:r w:rsidRPr="0014119E">
              <w:rPr>
                <w:rFonts w:asciiTheme="minorHAnsi" w:hAnsiTheme="minorHAnsi" w:cstheme="minorHAnsi"/>
                <w:sz w:val="22"/>
                <w:szCs w:val="22"/>
              </w:rPr>
              <w:t xml:space="preserve"> la </w:t>
            </w:r>
            <w:r w:rsidRPr="0014119E">
              <w:rPr>
                <w:rFonts w:asciiTheme="minorHAnsi" w:hAnsiTheme="minorHAnsi" w:cstheme="minorHAnsi"/>
                <w:i/>
                <w:sz w:val="22"/>
                <w:szCs w:val="22"/>
              </w:rPr>
              <w:t>Campania Globală pentru Educație</w:t>
            </w:r>
            <w:r w:rsidRPr="0014119E">
              <w:rPr>
                <w:rFonts w:asciiTheme="minorHAnsi" w:hAnsiTheme="minorHAnsi" w:cstheme="minorHAnsi"/>
                <w:sz w:val="22"/>
                <w:szCs w:val="22"/>
              </w:rPr>
              <w:t xml:space="preserve"> sub egida Organizați, ei Salvați Copiii România (4-10 mai 2015 / 2-8 mai 2011)</w:t>
            </w:r>
          </w:p>
          <w:p w14:paraId="6D98731C" w14:textId="77777777" w:rsidR="00692AEE" w:rsidRPr="0014119E" w:rsidRDefault="00692AEE" w:rsidP="00692AEE">
            <w:pPr>
              <w:ind w:left="74"/>
              <w:jc w:val="both"/>
              <w:rPr>
                <w:rFonts w:cstheme="minorHAnsi"/>
                <w:b/>
                <w:color w:val="FF0000"/>
              </w:rPr>
            </w:pPr>
            <w:r w:rsidRPr="0014119E">
              <w:rPr>
                <w:rFonts w:cstheme="minorHAnsi"/>
                <w:b/>
              </w:rPr>
              <w:t xml:space="preserve">- Stagii de formare </w:t>
            </w:r>
            <w:r w:rsidRPr="0014119E">
              <w:rPr>
                <w:rFonts w:cstheme="minorHAnsi"/>
              </w:rPr>
              <w:t>prin programul Erasmus+ la Universitatea Pedagogică de Stat – Belarus; Universitatea de Limbi Moderne – Azerbaijan; Universitatea Castilla la Mancha – Spania.</w:t>
            </w:r>
          </w:p>
        </w:tc>
      </w:tr>
      <w:tr w:rsidR="00E055CA" w:rsidRPr="0014119E" w14:paraId="34C8AEA9" w14:textId="77777777" w:rsidTr="00113BED">
        <w:tc>
          <w:tcPr>
            <w:tcW w:w="2817" w:type="dxa"/>
          </w:tcPr>
          <w:p w14:paraId="610FAFB2" w14:textId="77777777" w:rsidR="00E055CA" w:rsidRPr="0014119E" w:rsidRDefault="00E055CA" w:rsidP="00F7084B">
            <w:pPr>
              <w:jc w:val="right"/>
              <w:rPr>
                <w:rFonts w:cstheme="minorHAnsi"/>
              </w:rPr>
            </w:pPr>
            <w:r w:rsidRPr="0014119E">
              <w:rPr>
                <w:rFonts w:cstheme="minorHAnsi"/>
              </w:rPr>
              <w:t>Numele şi adresa angajatorului</w:t>
            </w:r>
          </w:p>
        </w:tc>
        <w:tc>
          <w:tcPr>
            <w:tcW w:w="6533" w:type="dxa"/>
            <w:gridSpan w:val="3"/>
          </w:tcPr>
          <w:p w14:paraId="31D43381" w14:textId="77777777" w:rsidR="00E055CA" w:rsidRPr="0014119E" w:rsidRDefault="00E055CA" w:rsidP="00F7084B">
            <w:pPr>
              <w:jc w:val="both"/>
              <w:rPr>
                <w:rFonts w:cstheme="minorHAnsi"/>
              </w:rPr>
            </w:pPr>
            <w:r w:rsidRPr="0014119E">
              <w:rPr>
                <w:rFonts w:cstheme="minorHAnsi"/>
                <w:b/>
              </w:rPr>
              <w:t>Universitatea din Pitești</w:t>
            </w:r>
            <w:r w:rsidRPr="0014119E">
              <w:rPr>
                <w:rFonts w:cstheme="minorHAnsi"/>
              </w:rPr>
              <w:t>, Facultatea de Litere, Catedra de Limbi Romanice</w:t>
            </w:r>
          </w:p>
        </w:tc>
      </w:tr>
      <w:tr w:rsidR="00E055CA" w:rsidRPr="0014119E" w14:paraId="2963F50F" w14:textId="77777777" w:rsidTr="00113BED">
        <w:tc>
          <w:tcPr>
            <w:tcW w:w="2817" w:type="dxa"/>
          </w:tcPr>
          <w:p w14:paraId="11E15839" w14:textId="77777777" w:rsidR="00E055CA" w:rsidRPr="0014119E" w:rsidRDefault="00E055CA" w:rsidP="0002785A">
            <w:pPr>
              <w:jc w:val="right"/>
              <w:rPr>
                <w:rFonts w:cstheme="minorHAnsi"/>
              </w:rPr>
            </w:pPr>
            <w:r w:rsidRPr="0014119E">
              <w:rPr>
                <w:rFonts w:cstheme="minorHAnsi"/>
              </w:rPr>
              <w:t>Nivelul în clasificarea naţională sau internaţională</w:t>
            </w:r>
          </w:p>
        </w:tc>
        <w:tc>
          <w:tcPr>
            <w:tcW w:w="6533" w:type="dxa"/>
            <w:gridSpan w:val="3"/>
          </w:tcPr>
          <w:p w14:paraId="0D02397C" w14:textId="77777777" w:rsidR="00E055CA" w:rsidRPr="0014119E" w:rsidRDefault="00E055CA" w:rsidP="00F7084B">
            <w:pPr>
              <w:rPr>
                <w:rFonts w:cstheme="minorHAnsi"/>
              </w:rPr>
            </w:pPr>
            <w:r w:rsidRPr="0014119E">
              <w:rPr>
                <w:rFonts w:cstheme="minorHAnsi"/>
              </w:rPr>
              <w:t>Studii de calificare</w:t>
            </w:r>
          </w:p>
        </w:tc>
      </w:tr>
      <w:tr w:rsidR="00E055CA" w:rsidRPr="0014119E" w14:paraId="0BF4784F" w14:textId="77777777" w:rsidTr="00113BED">
        <w:tc>
          <w:tcPr>
            <w:tcW w:w="2817" w:type="dxa"/>
          </w:tcPr>
          <w:p w14:paraId="7ABCFDF6" w14:textId="77777777" w:rsidR="00E055CA" w:rsidRPr="0014119E" w:rsidRDefault="00E055CA">
            <w:pPr>
              <w:rPr>
                <w:rFonts w:cstheme="minorHAnsi"/>
              </w:rPr>
            </w:pPr>
          </w:p>
        </w:tc>
        <w:tc>
          <w:tcPr>
            <w:tcW w:w="6533" w:type="dxa"/>
            <w:gridSpan w:val="3"/>
          </w:tcPr>
          <w:p w14:paraId="3F67CB71" w14:textId="77777777" w:rsidR="00E055CA" w:rsidRPr="0014119E" w:rsidRDefault="00E055CA">
            <w:pPr>
              <w:rPr>
                <w:rFonts w:cstheme="minorHAnsi"/>
              </w:rPr>
            </w:pPr>
          </w:p>
        </w:tc>
      </w:tr>
      <w:tr w:rsidR="00E055CA" w:rsidRPr="0014119E" w14:paraId="1F08D8E1" w14:textId="77777777" w:rsidTr="00113BED">
        <w:tc>
          <w:tcPr>
            <w:tcW w:w="2817" w:type="dxa"/>
          </w:tcPr>
          <w:p w14:paraId="3CB82266" w14:textId="77777777" w:rsidR="00E055CA" w:rsidRPr="0014119E" w:rsidRDefault="00E055CA" w:rsidP="00F7084B">
            <w:pPr>
              <w:jc w:val="right"/>
              <w:rPr>
                <w:rFonts w:cstheme="minorHAnsi"/>
              </w:rPr>
            </w:pPr>
            <w:r w:rsidRPr="0014119E">
              <w:rPr>
                <w:rFonts w:cstheme="minorHAnsi"/>
              </w:rPr>
              <w:t>Perioada</w:t>
            </w:r>
          </w:p>
        </w:tc>
        <w:tc>
          <w:tcPr>
            <w:tcW w:w="6533" w:type="dxa"/>
            <w:gridSpan w:val="3"/>
          </w:tcPr>
          <w:p w14:paraId="7F0C89A1" w14:textId="77777777" w:rsidR="00E055CA" w:rsidRPr="0014119E" w:rsidRDefault="00B70170" w:rsidP="00B70170">
            <w:pPr>
              <w:pStyle w:val="CVNormal"/>
              <w:ind w:left="0"/>
              <w:rPr>
                <w:rFonts w:asciiTheme="minorHAnsi" w:hAnsiTheme="minorHAnsi" w:cstheme="minorHAnsi"/>
                <w:b/>
                <w:sz w:val="22"/>
                <w:szCs w:val="22"/>
              </w:rPr>
            </w:pPr>
            <w:r w:rsidRPr="0014119E">
              <w:rPr>
                <w:rFonts w:asciiTheme="minorHAnsi" w:hAnsiTheme="minorHAnsi" w:cstheme="minorHAnsi"/>
                <w:b/>
                <w:sz w:val="22"/>
                <w:szCs w:val="22"/>
              </w:rPr>
              <w:t>1998-2001</w:t>
            </w:r>
          </w:p>
        </w:tc>
      </w:tr>
      <w:tr w:rsidR="00113BED" w:rsidRPr="0014119E" w14:paraId="44322F2E" w14:textId="77777777" w:rsidTr="00113BED">
        <w:tc>
          <w:tcPr>
            <w:tcW w:w="2817" w:type="dxa"/>
          </w:tcPr>
          <w:p w14:paraId="3174FF17" w14:textId="04E83C10" w:rsidR="00113BED" w:rsidRPr="0014119E" w:rsidRDefault="00113BED" w:rsidP="00113BED">
            <w:pPr>
              <w:jc w:val="both"/>
              <w:rPr>
                <w:rFonts w:cstheme="minorHAnsi"/>
              </w:rPr>
            </w:pPr>
            <w:r>
              <w:rPr>
                <w:rFonts w:cstheme="minorHAnsi"/>
              </w:rPr>
              <w:t>Calificarea/diploma obținută</w:t>
            </w:r>
          </w:p>
        </w:tc>
        <w:tc>
          <w:tcPr>
            <w:tcW w:w="6533" w:type="dxa"/>
            <w:gridSpan w:val="3"/>
          </w:tcPr>
          <w:p w14:paraId="706AD68A" w14:textId="77777777" w:rsidR="00113BED" w:rsidRPr="0014119E" w:rsidRDefault="00113BED" w:rsidP="00113BED">
            <w:pPr>
              <w:pStyle w:val="CVNormal"/>
              <w:ind w:left="0"/>
              <w:rPr>
                <w:rFonts w:asciiTheme="minorHAnsi" w:hAnsiTheme="minorHAnsi" w:cstheme="minorHAnsi"/>
                <w:sz w:val="22"/>
                <w:szCs w:val="22"/>
              </w:rPr>
            </w:pPr>
            <w:r w:rsidRPr="0014119E">
              <w:rPr>
                <w:rFonts w:asciiTheme="minorHAnsi" w:hAnsiTheme="minorHAnsi" w:cstheme="minorHAnsi"/>
                <w:sz w:val="22"/>
                <w:szCs w:val="22"/>
              </w:rPr>
              <w:t>Licenţiat în filologie</w:t>
            </w:r>
          </w:p>
          <w:p w14:paraId="4DB56D62" w14:textId="77777777" w:rsidR="00113BED" w:rsidRPr="0014119E" w:rsidRDefault="00113BED" w:rsidP="00113BED">
            <w:pPr>
              <w:pStyle w:val="CVNormal"/>
              <w:ind w:left="0"/>
              <w:rPr>
                <w:rFonts w:asciiTheme="minorHAnsi" w:hAnsiTheme="minorHAnsi" w:cstheme="minorHAnsi"/>
                <w:b/>
                <w:sz w:val="22"/>
                <w:szCs w:val="22"/>
              </w:rPr>
            </w:pPr>
          </w:p>
        </w:tc>
      </w:tr>
      <w:tr w:rsidR="00113BED" w:rsidRPr="0014119E" w14:paraId="35E07247" w14:textId="77777777" w:rsidTr="00113BED">
        <w:tc>
          <w:tcPr>
            <w:tcW w:w="2817" w:type="dxa"/>
          </w:tcPr>
          <w:p w14:paraId="5448C4BC" w14:textId="4200E1A1" w:rsidR="00113BED" w:rsidRPr="0014119E" w:rsidRDefault="00113BED" w:rsidP="00113BED">
            <w:pPr>
              <w:jc w:val="both"/>
              <w:rPr>
                <w:rFonts w:cstheme="minorHAnsi"/>
              </w:rPr>
            </w:pPr>
            <w:r>
              <w:rPr>
                <w:rFonts w:cstheme="minorHAnsi"/>
              </w:rPr>
              <w:t>Disciplinele</w:t>
            </w:r>
            <w:r w:rsidRPr="0014119E">
              <w:rPr>
                <w:rFonts w:cstheme="minorHAnsi"/>
              </w:rPr>
              <w:t xml:space="preserve"> principale</w:t>
            </w:r>
            <w:r>
              <w:rPr>
                <w:rFonts w:cstheme="minorHAnsi"/>
              </w:rPr>
              <w:t xml:space="preserve"> studiate/ competențe profesionale dobândite</w:t>
            </w:r>
          </w:p>
        </w:tc>
        <w:tc>
          <w:tcPr>
            <w:tcW w:w="6533" w:type="dxa"/>
            <w:gridSpan w:val="3"/>
          </w:tcPr>
          <w:p w14:paraId="06B05603" w14:textId="77777777" w:rsidR="00113BED" w:rsidRPr="0014119E" w:rsidRDefault="00113BED" w:rsidP="00113BED">
            <w:pPr>
              <w:pStyle w:val="CVNormal"/>
              <w:ind w:left="0"/>
              <w:rPr>
                <w:rFonts w:asciiTheme="minorHAnsi" w:hAnsiTheme="minorHAnsi" w:cstheme="minorHAnsi"/>
                <w:sz w:val="22"/>
                <w:szCs w:val="22"/>
              </w:rPr>
            </w:pPr>
            <w:r w:rsidRPr="0014119E">
              <w:rPr>
                <w:rFonts w:asciiTheme="minorHAnsi" w:hAnsiTheme="minorHAnsi" w:cstheme="minorHAnsi"/>
                <w:sz w:val="22"/>
                <w:szCs w:val="22"/>
              </w:rPr>
              <w:t>Secția Limba şi literatura franceză - Limba şi literatura română</w:t>
            </w:r>
          </w:p>
        </w:tc>
      </w:tr>
      <w:tr w:rsidR="00113BED" w:rsidRPr="0014119E" w14:paraId="3D30CF8A" w14:textId="77777777" w:rsidTr="00113BED">
        <w:tc>
          <w:tcPr>
            <w:tcW w:w="2817" w:type="dxa"/>
          </w:tcPr>
          <w:p w14:paraId="7E8CE8AD" w14:textId="4D1B7B8F" w:rsidR="00113BED" w:rsidRPr="0014119E" w:rsidRDefault="00113BED" w:rsidP="00113BED">
            <w:pPr>
              <w:jc w:val="both"/>
              <w:rPr>
                <w:rFonts w:cstheme="minorHAnsi"/>
              </w:rPr>
            </w:pPr>
            <w:r w:rsidRPr="0014119E">
              <w:rPr>
                <w:rFonts w:cstheme="minorHAnsi"/>
              </w:rPr>
              <w:t xml:space="preserve">Numele şi </w:t>
            </w:r>
            <w:r>
              <w:rPr>
                <w:rFonts w:cstheme="minorHAnsi"/>
              </w:rPr>
              <w:t>tipul instituției de învățământ/furnizor de fomare</w:t>
            </w:r>
          </w:p>
        </w:tc>
        <w:tc>
          <w:tcPr>
            <w:tcW w:w="6533" w:type="dxa"/>
            <w:gridSpan w:val="3"/>
          </w:tcPr>
          <w:p w14:paraId="7EC741B6" w14:textId="77777777" w:rsidR="00113BED" w:rsidRPr="0014119E" w:rsidRDefault="00113BED" w:rsidP="00113BED">
            <w:pPr>
              <w:pStyle w:val="CVNormal"/>
              <w:ind w:left="0"/>
              <w:rPr>
                <w:rFonts w:asciiTheme="minorHAnsi" w:hAnsiTheme="minorHAnsi" w:cstheme="minorHAnsi"/>
                <w:sz w:val="22"/>
                <w:szCs w:val="22"/>
              </w:rPr>
            </w:pPr>
            <w:r w:rsidRPr="0014119E">
              <w:rPr>
                <w:rFonts w:asciiTheme="minorHAnsi" w:hAnsiTheme="minorHAnsi" w:cstheme="minorHAnsi"/>
                <w:sz w:val="22"/>
                <w:szCs w:val="22"/>
              </w:rPr>
              <w:t>Facultatea de Litere şi Istorie , Universitatea din Piteşti</w:t>
            </w:r>
          </w:p>
        </w:tc>
      </w:tr>
      <w:tr w:rsidR="00113BED" w:rsidRPr="0014119E" w14:paraId="31621982" w14:textId="77777777" w:rsidTr="00113BED">
        <w:tc>
          <w:tcPr>
            <w:tcW w:w="2817" w:type="dxa"/>
          </w:tcPr>
          <w:p w14:paraId="1496B4AE" w14:textId="2488EC35" w:rsidR="00113BED" w:rsidRPr="0014119E" w:rsidRDefault="00113BED" w:rsidP="00113BED">
            <w:pPr>
              <w:pStyle w:val="CVHeading3"/>
              <w:ind w:left="0" w:right="0"/>
              <w:jc w:val="both"/>
              <w:rPr>
                <w:rFonts w:asciiTheme="minorHAnsi" w:hAnsiTheme="minorHAnsi" w:cstheme="minorHAnsi"/>
                <w:sz w:val="22"/>
                <w:szCs w:val="22"/>
              </w:rPr>
            </w:pPr>
            <w:r w:rsidRPr="00113BED">
              <w:rPr>
                <w:rFonts w:asciiTheme="minorHAnsi" w:eastAsiaTheme="minorHAnsi" w:hAnsiTheme="minorHAnsi" w:cstheme="minorHAnsi"/>
                <w:sz w:val="22"/>
                <w:szCs w:val="22"/>
                <w:lang w:eastAsia="en-US"/>
              </w:rPr>
              <w:t>Nivelul în clasificarea naţională sau internaţională</w:t>
            </w:r>
          </w:p>
        </w:tc>
        <w:tc>
          <w:tcPr>
            <w:tcW w:w="6533" w:type="dxa"/>
            <w:gridSpan w:val="3"/>
          </w:tcPr>
          <w:p w14:paraId="749E3EFD" w14:textId="77777777" w:rsidR="00113BED" w:rsidRPr="0014119E" w:rsidRDefault="00113BED" w:rsidP="00113BED">
            <w:pPr>
              <w:pStyle w:val="CVNormal"/>
              <w:ind w:left="0"/>
              <w:rPr>
                <w:rFonts w:asciiTheme="minorHAnsi" w:hAnsiTheme="minorHAnsi" w:cstheme="minorHAnsi"/>
                <w:sz w:val="22"/>
                <w:szCs w:val="22"/>
              </w:rPr>
            </w:pPr>
            <w:r w:rsidRPr="0014119E">
              <w:rPr>
                <w:rFonts w:asciiTheme="minorHAnsi" w:hAnsiTheme="minorHAnsi" w:cstheme="minorHAnsi"/>
                <w:sz w:val="22"/>
                <w:szCs w:val="22"/>
              </w:rPr>
              <w:t>Studii de licenţă</w:t>
            </w:r>
          </w:p>
          <w:p w14:paraId="75E3708F" w14:textId="77777777" w:rsidR="00113BED" w:rsidRPr="0014119E" w:rsidRDefault="00113BED" w:rsidP="00113BED">
            <w:pPr>
              <w:rPr>
                <w:rFonts w:cstheme="minorHAnsi"/>
              </w:rPr>
            </w:pPr>
          </w:p>
        </w:tc>
      </w:tr>
      <w:tr w:rsidR="00E055CA" w:rsidRPr="0014119E" w14:paraId="449647AE" w14:textId="77777777" w:rsidTr="00113BED">
        <w:tc>
          <w:tcPr>
            <w:tcW w:w="2817" w:type="dxa"/>
          </w:tcPr>
          <w:p w14:paraId="1B7957EF" w14:textId="77777777" w:rsidR="00E055CA" w:rsidRPr="0014119E" w:rsidRDefault="00E055CA">
            <w:pPr>
              <w:rPr>
                <w:rFonts w:cstheme="minorHAnsi"/>
              </w:rPr>
            </w:pPr>
          </w:p>
        </w:tc>
        <w:tc>
          <w:tcPr>
            <w:tcW w:w="6533" w:type="dxa"/>
            <w:gridSpan w:val="3"/>
          </w:tcPr>
          <w:p w14:paraId="192F3F26" w14:textId="77777777" w:rsidR="00E055CA" w:rsidRPr="0014119E" w:rsidRDefault="00E055CA" w:rsidP="007C3B0A">
            <w:pPr>
              <w:pStyle w:val="CVNormal"/>
              <w:ind w:left="833"/>
              <w:jc w:val="both"/>
              <w:rPr>
                <w:rFonts w:asciiTheme="minorHAnsi" w:hAnsiTheme="minorHAnsi" w:cstheme="minorHAnsi"/>
                <w:b/>
                <w:sz w:val="22"/>
                <w:szCs w:val="22"/>
              </w:rPr>
            </w:pPr>
          </w:p>
        </w:tc>
      </w:tr>
      <w:tr w:rsidR="00002651" w:rsidRPr="0014119E" w14:paraId="6E8A6362" w14:textId="77777777" w:rsidTr="00113BED">
        <w:tc>
          <w:tcPr>
            <w:tcW w:w="2817" w:type="dxa"/>
          </w:tcPr>
          <w:p w14:paraId="5448C4DD" w14:textId="77777777" w:rsidR="00002651" w:rsidRPr="0014119E" w:rsidRDefault="00002651" w:rsidP="00F7084B">
            <w:pPr>
              <w:jc w:val="right"/>
              <w:rPr>
                <w:rFonts w:cstheme="minorHAnsi"/>
              </w:rPr>
            </w:pPr>
            <w:r w:rsidRPr="0014119E">
              <w:rPr>
                <w:rFonts w:cstheme="minorHAnsi"/>
              </w:rPr>
              <w:t>Perioada</w:t>
            </w:r>
          </w:p>
        </w:tc>
        <w:tc>
          <w:tcPr>
            <w:tcW w:w="6533" w:type="dxa"/>
            <w:gridSpan w:val="3"/>
          </w:tcPr>
          <w:p w14:paraId="06B52649" w14:textId="77777777" w:rsidR="00002651" w:rsidRPr="000C0F0A" w:rsidRDefault="00002651" w:rsidP="00002651">
            <w:pPr>
              <w:pStyle w:val="CVNormal"/>
              <w:ind w:left="34"/>
              <w:jc w:val="both"/>
              <w:rPr>
                <w:rFonts w:asciiTheme="minorHAnsi" w:hAnsiTheme="minorHAnsi" w:cstheme="minorHAnsi"/>
                <w:sz w:val="22"/>
                <w:szCs w:val="22"/>
              </w:rPr>
            </w:pPr>
            <w:r w:rsidRPr="000C0F0A">
              <w:rPr>
                <w:rFonts w:asciiTheme="minorHAnsi" w:hAnsiTheme="minorHAnsi" w:cstheme="minorHAnsi"/>
                <w:sz w:val="22"/>
                <w:szCs w:val="22"/>
              </w:rPr>
              <w:t>1991-1995</w:t>
            </w:r>
          </w:p>
        </w:tc>
      </w:tr>
      <w:tr w:rsidR="00113BED" w:rsidRPr="0014119E" w14:paraId="0DFF75EA" w14:textId="77777777" w:rsidTr="00113BED">
        <w:tc>
          <w:tcPr>
            <w:tcW w:w="2817" w:type="dxa"/>
          </w:tcPr>
          <w:p w14:paraId="4E138E87" w14:textId="5C01D8BD" w:rsidR="00113BED" w:rsidRPr="0014119E" w:rsidRDefault="00113BED" w:rsidP="00113BED">
            <w:pPr>
              <w:jc w:val="both"/>
              <w:rPr>
                <w:rFonts w:cstheme="minorHAnsi"/>
              </w:rPr>
            </w:pPr>
            <w:r>
              <w:rPr>
                <w:rFonts w:cstheme="minorHAnsi"/>
              </w:rPr>
              <w:lastRenderedPageBreak/>
              <w:t>Calificarea/diploma obținută</w:t>
            </w:r>
          </w:p>
        </w:tc>
        <w:tc>
          <w:tcPr>
            <w:tcW w:w="6533" w:type="dxa"/>
            <w:gridSpan w:val="3"/>
          </w:tcPr>
          <w:p w14:paraId="5F4FA87C" w14:textId="77777777" w:rsidR="00113BED" w:rsidRPr="000C0F0A" w:rsidRDefault="00113BED" w:rsidP="00113BED">
            <w:pPr>
              <w:pStyle w:val="CVNormal"/>
              <w:ind w:left="34"/>
              <w:rPr>
                <w:rFonts w:asciiTheme="minorHAnsi" w:hAnsiTheme="minorHAnsi" w:cstheme="minorHAnsi"/>
                <w:b/>
                <w:sz w:val="22"/>
                <w:szCs w:val="22"/>
              </w:rPr>
            </w:pPr>
            <w:r w:rsidRPr="000C0F0A">
              <w:rPr>
                <w:rFonts w:asciiTheme="minorHAnsi" w:hAnsiTheme="minorHAnsi" w:cstheme="minorHAnsi"/>
                <w:b/>
                <w:sz w:val="22"/>
                <w:szCs w:val="22"/>
              </w:rPr>
              <w:t>Studii liceale</w:t>
            </w:r>
          </w:p>
        </w:tc>
      </w:tr>
      <w:tr w:rsidR="00113BED" w:rsidRPr="0014119E" w14:paraId="2744D366" w14:textId="77777777" w:rsidTr="00113BED">
        <w:tc>
          <w:tcPr>
            <w:tcW w:w="2817" w:type="dxa"/>
          </w:tcPr>
          <w:p w14:paraId="1C5B55D2" w14:textId="5AFFCC35" w:rsidR="00113BED" w:rsidRPr="0014119E" w:rsidRDefault="00113BED" w:rsidP="00113BED">
            <w:pPr>
              <w:jc w:val="both"/>
              <w:rPr>
                <w:rFonts w:cstheme="minorHAnsi"/>
              </w:rPr>
            </w:pPr>
            <w:r>
              <w:rPr>
                <w:rFonts w:cstheme="minorHAnsi"/>
              </w:rPr>
              <w:t>Disciplinele</w:t>
            </w:r>
            <w:r w:rsidRPr="0014119E">
              <w:rPr>
                <w:rFonts w:cstheme="minorHAnsi"/>
              </w:rPr>
              <w:t xml:space="preserve"> principale</w:t>
            </w:r>
            <w:r>
              <w:rPr>
                <w:rFonts w:cstheme="minorHAnsi"/>
              </w:rPr>
              <w:t xml:space="preserve"> studiate/ competențe profesionale dobândite</w:t>
            </w:r>
          </w:p>
        </w:tc>
        <w:tc>
          <w:tcPr>
            <w:tcW w:w="6533" w:type="dxa"/>
            <w:gridSpan w:val="3"/>
          </w:tcPr>
          <w:p w14:paraId="76F81B86" w14:textId="3311CA6E" w:rsidR="00113BED" w:rsidRPr="00805214" w:rsidRDefault="00113BED" w:rsidP="00113BED">
            <w:pPr>
              <w:pStyle w:val="CVNormal"/>
              <w:ind w:left="34"/>
              <w:jc w:val="both"/>
              <w:rPr>
                <w:rStyle w:val="fontstyle01"/>
                <w:rFonts w:asciiTheme="minorHAnsi" w:eastAsiaTheme="minorHAnsi" w:hAnsiTheme="minorHAnsi"/>
                <w:sz w:val="22"/>
                <w:szCs w:val="22"/>
                <w:lang w:eastAsia="en-US"/>
              </w:rPr>
            </w:pPr>
            <w:r w:rsidRPr="00805214">
              <w:rPr>
                <w:rStyle w:val="fontstyle01"/>
                <w:rFonts w:asciiTheme="minorHAnsi" w:eastAsiaTheme="minorHAnsi" w:hAnsiTheme="minorHAnsi"/>
                <w:sz w:val="22"/>
                <w:szCs w:val="22"/>
                <w:lang w:eastAsia="en-US"/>
              </w:rPr>
              <w:t>Profilul Limbi străine - Filologie</w:t>
            </w:r>
          </w:p>
        </w:tc>
      </w:tr>
      <w:tr w:rsidR="00113BED" w:rsidRPr="0014119E" w14:paraId="7085BC4B" w14:textId="77777777" w:rsidTr="00113BED">
        <w:tc>
          <w:tcPr>
            <w:tcW w:w="2817" w:type="dxa"/>
          </w:tcPr>
          <w:p w14:paraId="166EC34E" w14:textId="0CC540C2" w:rsidR="00113BED" w:rsidRPr="0014119E" w:rsidRDefault="00113BED" w:rsidP="00113BED">
            <w:pPr>
              <w:jc w:val="both"/>
              <w:rPr>
                <w:rFonts w:cstheme="minorHAnsi"/>
              </w:rPr>
            </w:pPr>
            <w:r w:rsidRPr="0014119E">
              <w:rPr>
                <w:rFonts w:cstheme="minorHAnsi"/>
              </w:rPr>
              <w:t xml:space="preserve">Numele şi </w:t>
            </w:r>
            <w:r>
              <w:rPr>
                <w:rFonts w:cstheme="minorHAnsi"/>
              </w:rPr>
              <w:t>tipul instituției de învățământ/furnizor de fomare</w:t>
            </w:r>
          </w:p>
        </w:tc>
        <w:tc>
          <w:tcPr>
            <w:tcW w:w="6533" w:type="dxa"/>
            <w:gridSpan w:val="3"/>
          </w:tcPr>
          <w:p w14:paraId="3247333F" w14:textId="1398BBAD" w:rsidR="00113BED" w:rsidRPr="00805214" w:rsidRDefault="00805214" w:rsidP="00113BED">
            <w:pPr>
              <w:jc w:val="both"/>
              <w:rPr>
                <w:rStyle w:val="fontstyle01"/>
                <w:rFonts w:asciiTheme="minorHAnsi" w:hAnsiTheme="minorHAnsi" w:cstheme="minorHAnsi"/>
                <w:sz w:val="22"/>
                <w:szCs w:val="22"/>
              </w:rPr>
            </w:pPr>
            <w:r>
              <w:rPr>
                <w:rStyle w:val="fontstyle01"/>
                <w:rFonts w:asciiTheme="minorHAnsi" w:hAnsiTheme="minorHAnsi" w:cstheme="minorHAnsi"/>
                <w:sz w:val="22"/>
                <w:szCs w:val="22"/>
              </w:rPr>
              <w:t>L</w:t>
            </w:r>
            <w:r w:rsidRPr="00805214">
              <w:rPr>
                <w:rStyle w:val="fontstyle01"/>
                <w:rFonts w:asciiTheme="minorHAnsi" w:hAnsiTheme="minorHAnsi" w:cstheme="minorHAnsi"/>
                <w:sz w:val="22"/>
                <w:szCs w:val="22"/>
              </w:rPr>
              <w:t>iceul teoretic</w:t>
            </w:r>
            <w:r w:rsidR="00113BED" w:rsidRPr="000C0F0A">
              <w:rPr>
                <w:rStyle w:val="fontstyle01"/>
                <w:rFonts w:asciiTheme="minorHAnsi" w:hAnsiTheme="minorHAnsi" w:cstheme="minorHAnsi"/>
                <w:sz w:val="22"/>
                <w:szCs w:val="22"/>
              </w:rPr>
              <w:t xml:space="preserve"> "Zi</w:t>
            </w:r>
            <w:r w:rsidR="00113BED">
              <w:rPr>
                <w:rStyle w:val="fontstyle01"/>
                <w:rFonts w:asciiTheme="minorHAnsi" w:hAnsiTheme="minorHAnsi" w:cstheme="minorHAnsi"/>
                <w:sz w:val="22"/>
                <w:szCs w:val="22"/>
              </w:rPr>
              <w:t>nca</w:t>
            </w:r>
            <w:r w:rsidR="00113BED" w:rsidRPr="000C0F0A">
              <w:rPr>
                <w:rStyle w:val="fontstyle01"/>
                <w:rFonts w:asciiTheme="minorHAnsi" w:hAnsiTheme="minorHAnsi" w:cstheme="minorHAnsi"/>
                <w:sz w:val="22"/>
                <w:szCs w:val="22"/>
              </w:rPr>
              <w:t xml:space="preserve"> Golescu" </w:t>
            </w:r>
          </w:p>
        </w:tc>
      </w:tr>
      <w:tr w:rsidR="00113BED" w:rsidRPr="0014119E" w14:paraId="7185C204" w14:textId="77777777" w:rsidTr="00113BED">
        <w:tc>
          <w:tcPr>
            <w:tcW w:w="2817" w:type="dxa"/>
          </w:tcPr>
          <w:p w14:paraId="5595833A" w14:textId="15450199" w:rsidR="00113BED" w:rsidRPr="0014119E" w:rsidRDefault="00113BED" w:rsidP="00113BED">
            <w:pPr>
              <w:pStyle w:val="CVHeading3"/>
              <w:ind w:left="0" w:right="0"/>
              <w:jc w:val="both"/>
              <w:rPr>
                <w:rFonts w:asciiTheme="minorHAnsi" w:hAnsiTheme="minorHAnsi" w:cstheme="minorHAnsi"/>
                <w:sz w:val="22"/>
                <w:szCs w:val="22"/>
              </w:rPr>
            </w:pPr>
            <w:r w:rsidRPr="00113BED">
              <w:rPr>
                <w:rFonts w:asciiTheme="minorHAnsi" w:eastAsiaTheme="minorHAnsi" w:hAnsiTheme="minorHAnsi" w:cstheme="minorHAnsi"/>
                <w:sz w:val="22"/>
                <w:szCs w:val="22"/>
                <w:lang w:eastAsia="en-US"/>
              </w:rPr>
              <w:t>Nivelul în clasificarea naţională sau internaţională</w:t>
            </w:r>
          </w:p>
        </w:tc>
        <w:tc>
          <w:tcPr>
            <w:tcW w:w="6533" w:type="dxa"/>
            <w:gridSpan w:val="3"/>
          </w:tcPr>
          <w:p w14:paraId="63D83D2E" w14:textId="3FE4D702" w:rsidR="00113BED" w:rsidRPr="00805214" w:rsidRDefault="00113BED" w:rsidP="00113BED">
            <w:pPr>
              <w:jc w:val="both"/>
              <w:rPr>
                <w:rStyle w:val="fontstyle01"/>
                <w:rFonts w:asciiTheme="minorHAnsi" w:hAnsiTheme="minorHAnsi"/>
                <w:sz w:val="22"/>
                <w:szCs w:val="22"/>
              </w:rPr>
            </w:pPr>
            <w:r w:rsidRPr="000C0F0A">
              <w:rPr>
                <w:rStyle w:val="fontstyle01"/>
                <w:rFonts w:asciiTheme="minorHAnsi" w:hAnsiTheme="minorHAnsi" w:cstheme="minorHAnsi"/>
                <w:sz w:val="22"/>
                <w:szCs w:val="22"/>
              </w:rPr>
              <w:t>Diplom</w:t>
            </w:r>
            <w:r w:rsidR="00805214">
              <w:rPr>
                <w:rStyle w:val="fontstyle01"/>
                <w:rFonts w:asciiTheme="minorHAnsi" w:hAnsiTheme="minorHAnsi" w:cstheme="minorHAnsi"/>
                <w:sz w:val="22"/>
                <w:szCs w:val="22"/>
              </w:rPr>
              <w:t>ă</w:t>
            </w:r>
            <w:r w:rsidRPr="000C0F0A">
              <w:rPr>
                <w:rStyle w:val="fontstyle01"/>
                <w:rFonts w:asciiTheme="minorHAnsi" w:hAnsiTheme="minorHAnsi" w:cstheme="minorHAnsi"/>
                <w:sz w:val="22"/>
                <w:szCs w:val="22"/>
              </w:rPr>
              <w:t xml:space="preserve"> Bacalaure</w:t>
            </w:r>
            <w:r>
              <w:rPr>
                <w:rStyle w:val="fontstyle01"/>
                <w:rFonts w:asciiTheme="minorHAnsi" w:hAnsiTheme="minorHAnsi" w:cstheme="minorHAnsi"/>
                <w:sz w:val="22"/>
                <w:szCs w:val="22"/>
              </w:rPr>
              <w:t>at</w:t>
            </w:r>
            <w:r w:rsidR="00805214">
              <w:rPr>
                <w:rStyle w:val="fontstyle01"/>
                <w:rFonts w:asciiTheme="minorHAnsi" w:hAnsiTheme="minorHAnsi" w:cstheme="minorHAnsi"/>
                <w:sz w:val="22"/>
                <w:szCs w:val="22"/>
              </w:rPr>
              <w:t>,</w:t>
            </w:r>
            <w:r w:rsidR="00805214" w:rsidRPr="00805214">
              <w:rPr>
                <w:rStyle w:val="fontstyle01"/>
                <w:rFonts w:asciiTheme="minorHAnsi" w:hAnsiTheme="minorHAnsi" w:cstheme="minorHAnsi"/>
                <w:sz w:val="22"/>
                <w:szCs w:val="22"/>
              </w:rPr>
              <w:t xml:space="preserve"> ISCED 3</w:t>
            </w:r>
          </w:p>
          <w:p w14:paraId="79B00A3D" w14:textId="77777777" w:rsidR="00113BED" w:rsidRPr="00805214" w:rsidRDefault="00113BED" w:rsidP="00113BED">
            <w:pPr>
              <w:pStyle w:val="CVNormal"/>
              <w:ind w:left="34"/>
              <w:jc w:val="both"/>
              <w:rPr>
                <w:rStyle w:val="fontstyle01"/>
                <w:rFonts w:asciiTheme="minorHAnsi" w:eastAsiaTheme="minorHAnsi" w:hAnsiTheme="minorHAnsi"/>
                <w:sz w:val="22"/>
                <w:szCs w:val="22"/>
                <w:lang w:eastAsia="en-US"/>
              </w:rPr>
            </w:pPr>
          </w:p>
        </w:tc>
      </w:tr>
      <w:tr w:rsidR="00002651" w:rsidRPr="0014119E" w14:paraId="1A68E16C" w14:textId="77777777" w:rsidTr="00113BED">
        <w:tc>
          <w:tcPr>
            <w:tcW w:w="2817" w:type="dxa"/>
          </w:tcPr>
          <w:p w14:paraId="3370F709" w14:textId="77777777" w:rsidR="00002651" w:rsidRPr="0014119E" w:rsidRDefault="00002651">
            <w:pPr>
              <w:rPr>
                <w:rFonts w:cstheme="minorHAnsi"/>
              </w:rPr>
            </w:pPr>
          </w:p>
        </w:tc>
        <w:tc>
          <w:tcPr>
            <w:tcW w:w="6533" w:type="dxa"/>
            <w:gridSpan w:val="3"/>
          </w:tcPr>
          <w:p w14:paraId="0FC1D72F" w14:textId="77777777" w:rsidR="00002651" w:rsidRPr="0014119E" w:rsidRDefault="00002651" w:rsidP="000C0F0A">
            <w:pPr>
              <w:jc w:val="both"/>
              <w:rPr>
                <w:rFonts w:cstheme="minorHAnsi"/>
                <w:b/>
              </w:rPr>
            </w:pPr>
          </w:p>
        </w:tc>
      </w:tr>
      <w:tr w:rsidR="00002651" w:rsidRPr="0014119E" w14:paraId="09B388A6" w14:textId="77777777" w:rsidTr="00113BED">
        <w:tc>
          <w:tcPr>
            <w:tcW w:w="2817" w:type="dxa"/>
          </w:tcPr>
          <w:p w14:paraId="449C9A51" w14:textId="77777777" w:rsidR="00002651" w:rsidRPr="0014119E" w:rsidRDefault="00B7340D" w:rsidP="00B7340D">
            <w:pPr>
              <w:jc w:val="right"/>
              <w:rPr>
                <w:rFonts w:cstheme="minorHAnsi"/>
                <w:b/>
                <w:sz w:val="24"/>
                <w:szCs w:val="24"/>
              </w:rPr>
            </w:pPr>
            <w:r w:rsidRPr="0014119E">
              <w:rPr>
                <w:rFonts w:cstheme="minorHAnsi"/>
                <w:b/>
                <w:sz w:val="24"/>
                <w:szCs w:val="24"/>
              </w:rPr>
              <w:t>Aptitudini și competențe personale</w:t>
            </w:r>
          </w:p>
        </w:tc>
        <w:tc>
          <w:tcPr>
            <w:tcW w:w="6533" w:type="dxa"/>
            <w:gridSpan w:val="3"/>
          </w:tcPr>
          <w:p w14:paraId="46D8E41A" w14:textId="77777777" w:rsidR="00002651" w:rsidRPr="0014119E" w:rsidRDefault="00002651" w:rsidP="007C3B0A">
            <w:pPr>
              <w:pStyle w:val="CVNormal"/>
              <w:ind w:left="833"/>
              <w:jc w:val="both"/>
              <w:rPr>
                <w:rFonts w:asciiTheme="minorHAnsi" w:hAnsiTheme="minorHAnsi" w:cstheme="minorHAnsi"/>
                <w:b/>
                <w:sz w:val="22"/>
                <w:szCs w:val="22"/>
              </w:rPr>
            </w:pPr>
          </w:p>
        </w:tc>
      </w:tr>
      <w:tr w:rsidR="00002651" w:rsidRPr="0014119E" w14:paraId="4E96A73C" w14:textId="77777777" w:rsidTr="00113BED">
        <w:tc>
          <w:tcPr>
            <w:tcW w:w="2817" w:type="dxa"/>
          </w:tcPr>
          <w:p w14:paraId="478DFB8E" w14:textId="77777777" w:rsidR="00002651" w:rsidRPr="0014119E" w:rsidRDefault="00002651">
            <w:pPr>
              <w:rPr>
                <w:rFonts w:cstheme="minorHAnsi"/>
              </w:rPr>
            </w:pPr>
          </w:p>
        </w:tc>
        <w:tc>
          <w:tcPr>
            <w:tcW w:w="6533" w:type="dxa"/>
            <w:gridSpan w:val="3"/>
          </w:tcPr>
          <w:p w14:paraId="2CF859B8" w14:textId="77777777" w:rsidR="00002651" w:rsidRPr="0014119E" w:rsidRDefault="00002651" w:rsidP="007C3B0A">
            <w:pPr>
              <w:pStyle w:val="CVNormal"/>
              <w:ind w:left="833"/>
              <w:jc w:val="both"/>
              <w:rPr>
                <w:rFonts w:asciiTheme="minorHAnsi" w:hAnsiTheme="minorHAnsi" w:cstheme="minorHAnsi"/>
                <w:b/>
                <w:sz w:val="22"/>
                <w:szCs w:val="22"/>
              </w:rPr>
            </w:pPr>
          </w:p>
        </w:tc>
      </w:tr>
      <w:tr w:rsidR="00002651" w:rsidRPr="0014119E" w14:paraId="71722470" w14:textId="77777777" w:rsidTr="00113BED">
        <w:tc>
          <w:tcPr>
            <w:tcW w:w="2817" w:type="dxa"/>
          </w:tcPr>
          <w:p w14:paraId="049A75E7" w14:textId="77777777" w:rsidR="00002651" w:rsidRPr="0014119E" w:rsidRDefault="00B7340D" w:rsidP="00B7340D">
            <w:pPr>
              <w:pStyle w:val="CVHeading2-FirstLine"/>
              <w:spacing w:before="0"/>
              <w:rPr>
                <w:rFonts w:asciiTheme="minorHAnsi" w:hAnsiTheme="minorHAnsi" w:cstheme="minorHAnsi"/>
                <w:szCs w:val="22"/>
              </w:rPr>
            </w:pPr>
            <w:r w:rsidRPr="0014119E">
              <w:rPr>
                <w:rFonts w:asciiTheme="minorHAnsi" w:hAnsiTheme="minorHAnsi" w:cstheme="minorHAnsi"/>
                <w:szCs w:val="22"/>
              </w:rPr>
              <w:t>Limba(i) maternă(e)</w:t>
            </w:r>
          </w:p>
        </w:tc>
        <w:tc>
          <w:tcPr>
            <w:tcW w:w="6533" w:type="dxa"/>
            <w:gridSpan w:val="3"/>
          </w:tcPr>
          <w:p w14:paraId="34A9CEE0" w14:textId="77777777" w:rsidR="00002651" w:rsidRPr="0014119E" w:rsidRDefault="00B7340D" w:rsidP="007C3B0A">
            <w:pPr>
              <w:pStyle w:val="CVNormal"/>
              <w:ind w:left="34"/>
              <w:jc w:val="both"/>
              <w:rPr>
                <w:rFonts w:asciiTheme="minorHAnsi" w:hAnsiTheme="minorHAnsi" w:cstheme="minorHAnsi"/>
                <w:b/>
                <w:sz w:val="22"/>
                <w:szCs w:val="22"/>
              </w:rPr>
            </w:pPr>
            <w:r w:rsidRPr="0014119E">
              <w:rPr>
                <w:rFonts w:asciiTheme="minorHAnsi" w:hAnsiTheme="minorHAnsi" w:cstheme="minorHAnsi"/>
                <w:b/>
                <w:sz w:val="22"/>
                <w:szCs w:val="22"/>
              </w:rPr>
              <w:t>Româna</w:t>
            </w:r>
          </w:p>
        </w:tc>
      </w:tr>
      <w:tr w:rsidR="00B7340D" w:rsidRPr="0014119E" w14:paraId="323DEB8E" w14:textId="77777777" w:rsidTr="00113BED">
        <w:tc>
          <w:tcPr>
            <w:tcW w:w="2817" w:type="dxa"/>
          </w:tcPr>
          <w:p w14:paraId="42ECDE50" w14:textId="77777777" w:rsidR="00B7340D" w:rsidRPr="0014119E" w:rsidRDefault="00B7340D" w:rsidP="00B7340D">
            <w:pPr>
              <w:pStyle w:val="CVHeading2-FirstLine"/>
              <w:spacing w:before="0"/>
              <w:rPr>
                <w:rFonts w:asciiTheme="minorHAnsi" w:hAnsiTheme="minorHAnsi" w:cstheme="minorHAnsi"/>
                <w:szCs w:val="22"/>
              </w:rPr>
            </w:pPr>
          </w:p>
        </w:tc>
        <w:tc>
          <w:tcPr>
            <w:tcW w:w="6533" w:type="dxa"/>
            <w:gridSpan w:val="3"/>
          </w:tcPr>
          <w:p w14:paraId="14198632" w14:textId="77777777" w:rsidR="00B7340D" w:rsidRPr="0014119E" w:rsidRDefault="00B7340D" w:rsidP="007C3B0A">
            <w:pPr>
              <w:pStyle w:val="CVNormal"/>
              <w:ind w:left="34"/>
              <w:jc w:val="both"/>
              <w:rPr>
                <w:rFonts w:asciiTheme="minorHAnsi" w:hAnsiTheme="minorHAnsi" w:cstheme="minorHAnsi"/>
                <w:b/>
                <w:sz w:val="22"/>
                <w:szCs w:val="22"/>
              </w:rPr>
            </w:pPr>
          </w:p>
        </w:tc>
      </w:tr>
      <w:tr w:rsidR="00B7340D" w:rsidRPr="0014119E" w14:paraId="38AC8A0B" w14:textId="77777777" w:rsidTr="00113BED">
        <w:tc>
          <w:tcPr>
            <w:tcW w:w="2817" w:type="dxa"/>
          </w:tcPr>
          <w:p w14:paraId="0C8273B1" w14:textId="77777777" w:rsidR="00B7340D" w:rsidRPr="0014119E" w:rsidRDefault="00B7340D" w:rsidP="00B7340D">
            <w:pPr>
              <w:pStyle w:val="CVHeading2-FirstLine"/>
              <w:spacing w:before="0"/>
              <w:rPr>
                <w:rFonts w:asciiTheme="minorHAnsi" w:hAnsiTheme="minorHAnsi" w:cstheme="minorHAnsi"/>
                <w:szCs w:val="22"/>
              </w:rPr>
            </w:pPr>
            <w:r w:rsidRPr="0014119E">
              <w:rPr>
                <w:rFonts w:asciiTheme="minorHAnsi" w:hAnsiTheme="minorHAnsi" w:cstheme="minorHAnsi"/>
                <w:szCs w:val="22"/>
              </w:rPr>
              <w:t>Limba(i) străină(e) cunoscută(e)</w:t>
            </w:r>
          </w:p>
        </w:tc>
        <w:tc>
          <w:tcPr>
            <w:tcW w:w="6533" w:type="dxa"/>
            <w:gridSpan w:val="3"/>
          </w:tcPr>
          <w:p w14:paraId="039CFD42" w14:textId="7A8A648F" w:rsidR="00B7340D" w:rsidRPr="0014119E" w:rsidRDefault="00474ECF" w:rsidP="00474ECF">
            <w:pPr>
              <w:pStyle w:val="CVNormal"/>
              <w:ind w:left="34"/>
              <w:jc w:val="both"/>
              <w:rPr>
                <w:rFonts w:asciiTheme="minorHAnsi" w:hAnsiTheme="minorHAnsi" w:cstheme="minorHAnsi"/>
                <w:b/>
                <w:sz w:val="22"/>
                <w:szCs w:val="22"/>
              </w:rPr>
            </w:pPr>
            <w:r w:rsidRPr="0014119E">
              <w:rPr>
                <w:rFonts w:asciiTheme="minorHAnsi" w:hAnsiTheme="minorHAnsi" w:cstheme="minorHAnsi"/>
                <w:b/>
                <w:sz w:val="22"/>
                <w:szCs w:val="22"/>
              </w:rPr>
              <w:t>Limba franceză, Limba engleză, Limba italiană</w:t>
            </w:r>
            <w:r w:rsidR="003314B1">
              <w:rPr>
                <w:rFonts w:asciiTheme="minorHAnsi" w:hAnsiTheme="minorHAnsi" w:cstheme="minorHAnsi"/>
                <w:b/>
                <w:sz w:val="22"/>
                <w:szCs w:val="22"/>
              </w:rPr>
              <w:t>,</w:t>
            </w:r>
            <w:r w:rsidR="003314B1">
              <w:rPr>
                <w:b/>
              </w:rPr>
              <w:t xml:space="preserve"> Limba spaniolă</w:t>
            </w:r>
          </w:p>
        </w:tc>
      </w:tr>
      <w:tr w:rsidR="00B7340D" w:rsidRPr="0014119E" w14:paraId="2BAA77D2" w14:textId="77777777" w:rsidTr="00113BED">
        <w:tc>
          <w:tcPr>
            <w:tcW w:w="2817" w:type="dxa"/>
          </w:tcPr>
          <w:p w14:paraId="4E38A342" w14:textId="77777777" w:rsidR="00B7340D" w:rsidRPr="0014119E" w:rsidRDefault="00B7340D" w:rsidP="00B7340D">
            <w:pPr>
              <w:pStyle w:val="CVHeading2-FirstLine"/>
              <w:spacing w:before="0"/>
              <w:rPr>
                <w:rFonts w:asciiTheme="minorHAnsi" w:hAnsiTheme="minorHAnsi" w:cstheme="minorHAnsi"/>
                <w:szCs w:val="22"/>
              </w:rPr>
            </w:pPr>
            <w:r w:rsidRPr="0014119E">
              <w:rPr>
                <w:rFonts w:asciiTheme="minorHAnsi" w:hAnsiTheme="minorHAnsi" w:cstheme="minorHAnsi"/>
                <w:szCs w:val="22"/>
              </w:rPr>
              <w:t>Autoevaluare</w:t>
            </w:r>
          </w:p>
        </w:tc>
        <w:tc>
          <w:tcPr>
            <w:tcW w:w="6533" w:type="dxa"/>
            <w:gridSpan w:val="3"/>
          </w:tcPr>
          <w:p w14:paraId="6DDBFDF4" w14:textId="77777777" w:rsidR="00B7340D" w:rsidRPr="0014119E" w:rsidRDefault="00B7340D" w:rsidP="007C3B0A">
            <w:pPr>
              <w:pStyle w:val="CVNormal"/>
              <w:ind w:left="34"/>
              <w:jc w:val="both"/>
              <w:rPr>
                <w:rFonts w:asciiTheme="minorHAnsi" w:hAnsiTheme="minorHAnsi" w:cstheme="minorHAnsi"/>
                <w:b/>
                <w:sz w:val="22"/>
                <w:szCs w:val="22"/>
              </w:rPr>
            </w:pPr>
          </w:p>
        </w:tc>
      </w:tr>
      <w:tr w:rsidR="00B7340D" w:rsidRPr="0014119E" w14:paraId="13ADE759" w14:textId="77777777" w:rsidTr="00113BED">
        <w:tc>
          <w:tcPr>
            <w:tcW w:w="2817" w:type="dxa"/>
            <w:vMerge w:val="restart"/>
          </w:tcPr>
          <w:p w14:paraId="45C388A2" w14:textId="77777777" w:rsidR="00B7340D" w:rsidRPr="0014119E" w:rsidRDefault="00B7340D" w:rsidP="00B7340D">
            <w:pPr>
              <w:pStyle w:val="CVHeading2-FirstLine"/>
              <w:spacing w:before="0"/>
              <w:rPr>
                <w:rFonts w:asciiTheme="minorHAnsi" w:hAnsiTheme="minorHAnsi" w:cstheme="minorHAnsi"/>
                <w:szCs w:val="22"/>
              </w:rPr>
            </w:pPr>
            <w:r w:rsidRPr="0014119E">
              <w:rPr>
                <w:rFonts w:asciiTheme="minorHAnsi" w:hAnsiTheme="minorHAnsi" w:cstheme="minorHAnsi"/>
                <w:szCs w:val="22"/>
              </w:rPr>
              <w:t>Nivel european (*)</w:t>
            </w:r>
          </w:p>
        </w:tc>
        <w:tc>
          <w:tcPr>
            <w:tcW w:w="6533" w:type="dxa"/>
            <w:gridSpan w:val="3"/>
          </w:tcPr>
          <w:p w14:paraId="795D846B" w14:textId="77777777" w:rsidR="00B7340D" w:rsidRPr="0014119E" w:rsidRDefault="00B7340D" w:rsidP="007C3B0A">
            <w:pPr>
              <w:pStyle w:val="CVNormal"/>
              <w:ind w:left="34"/>
              <w:jc w:val="both"/>
              <w:rPr>
                <w:rFonts w:asciiTheme="minorHAnsi" w:hAnsiTheme="minorHAnsi" w:cstheme="minorHAnsi"/>
                <w:b/>
                <w:sz w:val="22"/>
                <w:szCs w:val="22"/>
              </w:rPr>
            </w:pPr>
          </w:p>
        </w:tc>
      </w:tr>
      <w:tr w:rsidR="00B7340D" w:rsidRPr="0014119E" w14:paraId="19FB9E2F" w14:textId="77777777" w:rsidTr="00113BED">
        <w:trPr>
          <w:trHeight w:val="269"/>
        </w:trPr>
        <w:tc>
          <w:tcPr>
            <w:tcW w:w="2817" w:type="dxa"/>
            <w:vMerge/>
          </w:tcPr>
          <w:p w14:paraId="1190F928" w14:textId="77777777" w:rsidR="00B7340D" w:rsidRPr="0014119E" w:rsidRDefault="00B7340D" w:rsidP="00B7340D">
            <w:pPr>
              <w:pStyle w:val="CVHeading2-FirstLine"/>
              <w:spacing w:before="0"/>
              <w:rPr>
                <w:rFonts w:asciiTheme="minorHAnsi" w:hAnsiTheme="minorHAnsi" w:cstheme="minorHAnsi"/>
                <w:szCs w:val="22"/>
              </w:rPr>
            </w:pPr>
          </w:p>
        </w:tc>
        <w:tc>
          <w:tcPr>
            <w:tcW w:w="6533" w:type="dxa"/>
            <w:gridSpan w:val="3"/>
            <w:vMerge w:val="restart"/>
          </w:tcPr>
          <w:tbl>
            <w:tblPr>
              <w:tblStyle w:val="TableGrid"/>
              <w:tblW w:w="0" w:type="auto"/>
              <w:tblInd w:w="34" w:type="dxa"/>
              <w:tblLook w:val="04A0" w:firstRow="1" w:lastRow="0" w:firstColumn="1" w:lastColumn="0" w:noHBand="0" w:noVBand="1"/>
            </w:tblPr>
            <w:tblGrid>
              <w:gridCol w:w="1190"/>
              <w:gridCol w:w="996"/>
              <w:gridCol w:w="1388"/>
              <w:gridCol w:w="1021"/>
              <w:gridCol w:w="1678"/>
            </w:tblGrid>
            <w:tr w:rsidR="00FF62D7" w:rsidRPr="0014119E" w14:paraId="33FC571A" w14:textId="77777777" w:rsidTr="003314B1">
              <w:tc>
                <w:tcPr>
                  <w:tcW w:w="2186" w:type="dxa"/>
                  <w:gridSpan w:val="2"/>
                </w:tcPr>
                <w:p w14:paraId="01B33360" w14:textId="77777777" w:rsidR="00B7340D" w:rsidRPr="0014119E" w:rsidRDefault="00B7340D" w:rsidP="00B7340D">
                  <w:pPr>
                    <w:pStyle w:val="CVNormal"/>
                    <w:ind w:left="0"/>
                    <w:jc w:val="center"/>
                    <w:rPr>
                      <w:rFonts w:asciiTheme="minorHAnsi" w:hAnsiTheme="minorHAnsi" w:cstheme="minorHAnsi"/>
                      <w:b/>
                      <w:sz w:val="22"/>
                      <w:szCs w:val="22"/>
                    </w:rPr>
                  </w:pPr>
                  <w:r w:rsidRPr="0014119E">
                    <w:rPr>
                      <w:rFonts w:asciiTheme="minorHAnsi" w:hAnsiTheme="minorHAnsi" w:cstheme="minorHAnsi"/>
                      <w:b/>
                      <w:sz w:val="22"/>
                      <w:szCs w:val="22"/>
                    </w:rPr>
                    <w:t>Înţelegere</w:t>
                  </w:r>
                </w:p>
              </w:tc>
              <w:tc>
                <w:tcPr>
                  <w:tcW w:w="2409" w:type="dxa"/>
                  <w:gridSpan w:val="2"/>
                </w:tcPr>
                <w:p w14:paraId="52C6940F" w14:textId="77777777" w:rsidR="00B7340D" w:rsidRPr="0014119E" w:rsidRDefault="00B7340D" w:rsidP="00B7340D">
                  <w:pPr>
                    <w:pStyle w:val="CVNormal"/>
                    <w:ind w:left="0"/>
                    <w:jc w:val="center"/>
                    <w:rPr>
                      <w:rFonts w:asciiTheme="minorHAnsi" w:hAnsiTheme="minorHAnsi" w:cstheme="minorHAnsi"/>
                      <w:b/>
                      <w:sz w:val="22"/>
                      <w:szCs w:val="22"/>
                    </w:rPr>
                  </w:pPr>
                  <w:r w:rsidRPr="0014119E">
                    <w:rPr>
                      <w:rFonts w:asciiTheme="minorHAnsi" w:hAnsiTheme="minorHAnsi" w:cstheme="minorHAnsi"/>
                      <w:b/>
                      <w:sz w:val="22"/>
                      <w:szCs w:val="22"/>
                    </w:rPr>
                    <w:t>Vorbire</w:t>
                  </w:r>
                </w:p>
              </w:tc>
              <w:tc>
                <w:tcPr>
                  <w:tcW w:w="1678" w:type="dxa"/>
                </w:tcPr>
                <w:p w14:paraId="272AE768" w14:textId="77777777" w:rsidR="00B7340D" w:rsidRPr="0014119E" w:rsidRDefault="00B7340D" w:rsidP="00B7340D">
                  <w:pPr>
                    <w:pStyle w:val="CVNormal"/>
                    <w:ind w:left="0"/>
                    <w:jc w:val="center"/>
                    <w:rPr>
                      <w:rFonts w:asciiTheme="minorHAnsi" w:hAnsiTheme="minorHAnsi" w:cstheme="minorHAnsi"/>
                      <w:b/>
                      <w:sz w:val="22"/>
                      <w:szCs w:val="22"/>
                    </w:rPr>
                  </w:pPr>
                  <w:r w:rsidRPr="0014119E">
                    <w:rPr>
                      <w:rFonts w:asciiTheme="minorHAnsi" w:hAnsiTheme="minorHAnsi" w:cstheme="minorHAnsi"/>
                      <w:b/>
                      <w:sz w:val="22"/>
                      <w:szCs w:val="22"/>
                    </w:rPr>
                    <w:t>Scriere</w:t>
                  </w:r>
                </w:p>
              </w:tc>
            </w:tr>
            <w:tr w:rsidR="00FF62D7" w:rsidRPr="0014119E" w14:paraId="6DC3D4F5" w14:textId="77777777" w:rsidTr="003314B1">
              <w:tc>
                <w:tcPr>
                  <w:tcW w:w="1190" w:type="dxa"/>
                </w:tcPr>
                <w:p w14:paraId="72A63D82" w14:textId="77777777" w:rsidR="00FF62D7" w:rsidRPr="0014119E" w:rsidRDefault="00FF62D7" w:rsidP="00B7340D">
                  <w:pPr>
                    <w:pStyle w:val="CVNormal"/>
                    <w:ind w:left="0"/>
                    <w:jc w:val="center"/>
                    <w:rPr>
                      <w:rFonts w:asciiTheme="minorHAnsi" w:hAnsiTheme="minorHAnsi" w:cstheme="minorHAnsi"/>
                      <w:b/>
                      <w:sz w:val="22"/>
                      <w:szCs w:val="22"/>
                    </w:rPr>
                  </w:pPr>
                  <w:r w:rsidRPr="0014119E">
                    <w:rPr>
                      <w:rFonts w:asciiTheme="minorHAnsi" w:hAnsiTheme="minorHAnsi" w:cstheme="minorHAnsi"/>
                      <w:b/>
                      <w:sz w:val="22"/>
                      <w:szCs w:val="22"/>
                    </w:rPr>
                    <w:t>Ascultare</w:t>
                  </w:r>
                </w:p>
              </w:tc>
              <w:tc>
                <w:tcPr>
                  <w:tcW w:w="996" w:type="dxa"/>
                </w:tcPr>
                <w:p w14:paraId="6E92A5DA" w14:textId="77777777" w:rsidR="00FF62D7" w:rsidRPr="0014119E" w:rsidRDefault="00FF62D7" w:rsidP="00B7340D">
                  <w:pPr>
                    <w:pStyle w:val="CVNormal"/>
                    <w:ind w:left="0"/>
                    <w:jc w:val="center"/>
                    <w:rPr>
                      <w:rFonts w:asciiTheme="minorHAnsi" w:hAnsiTheme="minorHAnsi" w:cstheme="minorHAnsi"/>
                      <w:b/>
                      <w:sz w:val="22"/>
                      <w:szCs w:val="22"/>
                    </w:rPr>
                  </w:pPr>
                  <w:r w:rsidRPr="0014119E">
                    <w:rPr>
                      <w:rFonts w:asciiTheme="minorHAnsi" w:hAnsiTheme="minorHAnsi" w:cstheme="minorHAnsi"/>
                      <w:b/>
                      <w:sz w:val="22"/>
                      <w:szCs w:val="22"/>
                    </w:rPr>
                    <w:t>Citire</w:t>
                  </w:r>
                </w:p>
              </w:tc>
              <w:tc>
                <w:tcPr>
                  <w:tcW w:w="1388" w:type="dxa"/>
                </w:tcPr>
                <w:p w14:paraId="0AF17F54" w14:textId="77777777" w:rsidR="00FF62D7" w:rsidRPr="0014119E" w:rsidRDefault="00FF62D7" w:rsidP="00B7340D">
                  <w:pPr>
                    <w:pStyle w:val="CVNormal"/>
                    <w:ind w:left="0"/>
                    <w:jc w:val="center"/>
                    <w:rPr>
                      <w:rFonts w:asciiTheme="minorHAnsi" w:hAnsiTheme="minorHAnsi" w:cstheme="minorHAnsi"/>
                      <w:b/>
                      <w:sz w:val="22"/>
                      <w:szCs w:val="22"/>
                    </w:rPr>
                  </w:pPr>
                  <w:r w:rsidRPr="0014119E">
                    <w:rPr>
                      <w:rFonts w:asciiTheme="minorHAnsi" w:hAnsiTheme="minorHAnsi" w:cstheme="minorHAnsi"/>
                      <w:b/>
                      <w:sz w:val="22"/>
                      <w:szCs w:val="22"/>
                    </w:rPr>
                    <w:t>Paticipare la conversație</w:t>
                  </w:r>
                </w:p>
              </w:tc>
              <w:tc>
                <w:tcPr>
                  <w:tcW w:w="1021" w:type="dxa"/>
                </w:tcPr>
                <w:p w14:paraId="6DAE78FA" w14:textId="77777777" w:rsidR="00FF62D7" w:rsidRPr="0014119E" w:rsidRDefault="00FF62D7" w:rsidP="00B7340D">
                  <w:pPr>
                    <w:pStyle w:val="CVNormal"/>
                    <w:ind w:left="0"/>
                    <w:jc w:val="center"/>
                    <w:rPr>
                      <w:rFonts w:asciiTheme="minorHAnsi" w:hAnsiTheme="minorHAnsi" w:cstheme="minorHAnsi"/>
                      <w:b/>
                      <w:sz w:val="22"/>
                      <w:szCs w:val="22"/>
                    </w:rPr>
                  </w:pPr>
                  <w:r w:rsidRPr="0014119E">
                    <w:rPr>
                      <w:rFonts w:asciiTheme="minorHAnsi" w:hAnsiTheme="minorHAnsi" w:cstheme="minorHAnsi"/>
                      <w:b/>
                      <w:sz w:val="22"/>
                      <w:szCs w:val="22"/>
                    </w:rPr>
                    <w:t>Discurs oral</w:t>
                  </w:r>
                </w:p>
              </w:tc>
              <w:tc>
                <w:tcPr>
                  <w:tcW w:w="1678" w:type="dxa"/>
                </w:tcPr>
                <w:p w14:paraId="59640940" w14:textId="77777777" w:rsidR="00FF62D7" w:rsidRPr="0014119E" w:rsidRDefault="00FF62D7" w:rsidP="00B7340D">
                  <w:pPr>
                    <w:pStyle w:val="CVNormal"/>
                    <w:ind w:left="0"/>
                    <w:jc w:val="center"/>
                    <w:rPr>
                      <w:rFonts w:asciiTheme="minorHAnsi" w:hAnsiTheme="minorHAnsi" w:cstheme="minorHAnsi"/>
                      <w:b/>
                      <w:sz w:val="22"/>
                      <w:szCs w:val="22"/>
                    </w:rPr>
                  </w:pPr>
                  <w:r w:rsidRPr="0014119E">
                    <w:rPr>
                      <w:rFonts w:asciiTheme="minorHAnsi" w:hAnsiTheme="minorHAnsi" w:cstheme="minorHAnsi"/>
                      <w:b/>
                      <w:sz w:val="22"/>
                      <w:szCs w:val="22"/>
                    </w:rPr>
                    <w:t>Exprimare scrisă</w:t>
                  </w:r>
                </w:p>
              </w:tc>
            </w:tr>
            <w:tr w:rsidR="00FF62D7" w:rsidRPr="0014119E" w14:paraId="787C6EDD" w14:textId="77777777" w:rsidTr="003314B1">
              <w:tc>
                <w:tcPr>
                  <w:tcW w:w="1190" w:type="dxa"/>
                </w:tcPr>
                <w:p w14:paraId="0CCDACC0" w14:textId="77777777" w:rsidR="00FF62D7" w:rsidRPr="0014119E" w:rsidRDefault="00FF62D7" w:rsidP="007C3B0A">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C2</w:t>
                  </w:r>
                </w:p>
              </w:tc>
              <w:tc>
                <w:tcPr>
                  <w:tcW w:w="996" w:type="dxa"/>
                </w:tcPr>
                <w:p w14:paraId="4968EB09" w14:textId="77777777" w:rsidR="00FF62D7" w:rsidRPr="0014119E" w:rsidRDefault="00FF62D7" w:rsidP="007C3B0A">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C2</w:t>
                  </w:r>
                </w:p>
              </w:tc>
              <w:tc>
                <w:tcPr>
                  <w:tcW w:w="1388" w:type="dxa"/>
                </w:tcPr>
                <w:p w14:paraId="590D9554" w14:textId="77777777" w:rsidR="00FF62D7" w:rsidRPr="0014119E" w:rsidRDefault="00FF62D7">
                  <w:pPr>
                    <w:rPr>
                      <w:rFonts w:cstheme="minorHAnsi"/>
                    </w:rPr>
                  </w:pPr>
                  <w:r w:rsidRPr="0014119E">
                    <w:rPr>
                      <w:rFonts w:cstheme="minorHAnsi"/>
                    </w:rPr>
                    <w:t>C2</w:t>
                  </w:r>
                </w:p>
              </w:tc>
              <w:tc>
                <w:tcPr>
                  <w:tcW w:w="1021" w:type="dxa"/>
                </w:tcPr>
                <w:p w14:paraId="7926A848" w14:textId="77777777" w:rsidR="00FF62D7" w:rsidRPr="0014119E" w:rsidRDefault="00FF62D7">
                  <w:pPr>
                    <w:rPr>
                      <w:rFonts w:cstheme="minorHAnsi"/>
                    </w:rPr>
                  </w:pPr>
                  <w:r w:rsidRPr="0014119E">
                    <w:rPr>
                      <w:rFonts w:cstheme="minorHAnsi"/>
                    </w:rPr>
                    <w:t>C2</w:t>
                  </w:r>
                </w:p>
              </w:tc>
              <w:tc>
                <w:tcPr>
                  <w:tcW w:w="1678" w:type="dxa"/>
                </w:tcPr>
                <w:p w14:paraId="5B12BA28" w14:textId="77777777" w:rsidR="00FF62D7" w:rsidRPr="0014119E" w:rsidRDefault="00FF62D7" w:rsidP="00FF62D7">
                  <w:pPr>
                    <w:jc w:val="center"/>
                    <w:rPr>
                      <w:rFonts w:cstheme="minorHAnsi"/>
                    </w:rPr>
                  </w:pPr>
                  <w:r w:rsidRPr="0014119E">
                    <w:rPr>
                      <w:rFonts w:cstheme="minorHAnsi"/>
                    </w:rPr>
                    <w:t>C2</w:t>
                  </w:r>
                </w:p>
              </w:tc>
            </w:tr>
            <w:tr w:rsidR="00FF62D7" w:rsidRPr="0014119E" w14:paraId="63E05387" w14:textId="77777777" w:rsidTr="003314B1">
              <w:tc>
                <w:tcPr>
                  <w:tcW w:w="1190" w:type="dxa"/>
                </w:tcPr>
                <w:p w14:paraId="58B6086C" w14:textId="347E0A30" w:rsidR="00FF62D7" w:rsidRPr="0014119E" w:rsidRDefault="00CB4FB3" w:rsidP="007C3B0A">
                  <w:pPr>
                    <w:pStyle w:val="CVNormal"/>
                    <w:ind w:left="0"/>
                    <w:jc w:val="both"/>
                    <w:rPr>
                      <w:rFonts w:asciiTheme="minorHAnsi" w:hAnsiTheme="minorHAnsi" w:cstheme="minorHAnsi"/>
                      <w:sz w:val="22"/>
                      <w:szCs w:val="22"/>
                    </w:rPr>
                  </w:pPr>
                  <w:r>
                    <w:rPr>
                      <w:rFonts w:asciiTheme="minorHAnsi" w:hAnsiTheme="minorHAnsi" w:cstheme="minorHAnsi"/>
                      <w:sz w:val="22"/>
                      <w:szCs w:val="22"/>
                    </w:rPr>
                    <w:t>B</w:t>
                  </w:r>
                  <w:r w:rsidR="00FF62D7" w:rsidRPr="0014119E">
                    <w:rPr>
                      <w:rFonts w:asciiTheme="minorHAnsi" w:hAnsiTheme="minorHAnsi" w:cstheme="minorHAnsi"/>
                      <w:sz w:val="22"/>
                      <w:szCs w:val="22"/>
                    </w:rPr>
                    <w:t>2</w:t>
                  </w:r>
                </w:p>
              </w:tc>
              <w:tc>
                <w:tcPr>
                  <w:tcW w:w="996" w:type="dxa"/>
                </w:tcPr>
                <w:p w14:paraId="5A6E060D" w14:textId="24119D36" w:rsidR="00FF62D7" w:rsidRPr="0014119E" w:rsidRDefault="00CB4FB3" w:rsidP="007C3B0A">
                  <w:pPr>
                    <w:pStyle w:val="CVNormal"/>
                    <w:ind w:left="0"/>
                    <w:jc w:val="both"/>
                    <w:rPr>
                      <w:rFonts w:asciiTheme="minorHAnsi" w:hAnsiTheme="minorHAnsi" w:cstheme="minorHAnsi"/>
                      <w:sz w:val="22"/>
                      <w:szCs w:val="22"/>
                    </w:rPr>
                  </w:pPr>
                  <w:r>
                    <w:rPr>
                      <w:rFonts w:asciiTheme="minorHAnsi" w:hAnsiTheme="minorHAnsi" w:cstheme="minorHAnsi"/>
                      <w:sz w:val="22"/>
                      <w:szCs w:val="22"/>
                    </w:rPr>
                    <w:t>B</w:t>
                  </w:r>
                  <w:r w:rsidR="00FF62D7" w:rsidRPr="0014119E">
                    <w:rPr>
                      <w:rFonts w:asciiTheme="minorHAnsi" w:hAnsiTheme="minorHAnsi" w:cstheme="minorHAnsi"/>
                      <w:sz w:val="22"/>
                      <w:szCs w:val="22"/>
                    </w:rPr>
                    <w:t>1</w:t>
                  </w:r>
                </w:p>
              </w:tc>
              <w:tc>
                <w:tcPr>
                  <w:tcW w:w="1388" w:type="dxa"/>
                </w:tcPr>
                <w:p w14:paraId="49EB135D" w14:textId="77777777" w:rsidR="00FF62D7" w:rsidRPr="0014119E" w:rsidRDefault="00FF62D7" w:rsidP="00FF62D7">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B2</w:t>
                  </w:r>
                </w:p>
              </w:tc>
              <w:tc>
                <w:tcPr>
                  <w:tcW w:w="1021" w:type="dxa"/>
                </w:tcPr>
                <w:p w14:paraId="5A52AD2D" w14:textId="77777777" w:rsidR="00FF62D7" w:rsidRPr="0014119E" w:rsidRDefault="00FF62D7">
                  <w:pPr>
                    <w:rPr>
                      <w:rFonts w:cstheme="minorHAnsi"/>
                    </w:rPr>
                  </w:pPr>
                  <w:r w:rsidRPr="0014119E">
                    <w:rPr>
                      <w:rFonts w:cstheme="minorHAnsi"/>
                    </w:rPr>
                    <w:t>B2</w:t>
                  </w:r>
                </w:p>
              </w:tc>
              <w:tc>
                <w:tcPr>
                  <w:tcW w:w="1678" w:type="dxa"/>
                </w:tcPr>
                <w:p w14:paraId="30CA81BF" w14:textId="7ED65EDE" w:rsidR="00FF62D7" w:rsidRPr="0014119E" w:rsidRDefault="00CB4FB3" w:rsidP="00FF62D7">
                  <w:pPr>
                    <w:jc w:val="center"/>
                    <w:rPr>
                      <w:rFonts w:cstheme="minorHAnsi"/>
                    </w:rPr>
                  </w:pPr>
                  <w:r>
                    <w:rPr>
                      <w:rFonts w:cstheme="minorHAnsi"/>
                    </w:rPr>
                    <w:t>B</w:t>
                  </w:r>
                  <w:r w:rsidR="00FF62D7" w:rsidRPr="0014119E">
                    <w:rPr>
                      <w:rFonts w:cstheme="minorHAnsi"/>
                    </w:rPr>
                    <w:t>1</w:t>
                  </w:r>
                </w:p>
              </w:tc>
            </w:tr>
            <w:tr w:rsidR="00FF62D7" w:rsidRPr="0014119E" w14:paraId="68018E59" w14:textId="77777777" w:rsidTr="003314B1">
              <w:tc>
                <w:tcPr>
                  <w:tcW w:w="1190" w:type="dxa"/>
                </w:tcPr>
                <w:p w14:paraId="2FF14566" w14:textId="77777777" w:rsidR="00FF62D7" w:rsidRPr="0014119E" w:rsidRDefault="00FF62D7" w:rsidP="007C3B0A">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B1</w:t>
                  </w:r>
                </w:p>
              </w:tc>
              <w:tc>
                <w:tcPr>
                  <w:tcW w:w="996" w:type="dxa"/>
                </w:tcPr>
                <w:p w14:paraId="56002E59" w14:textId="77777777" w:rsidR="00FF62D7" w:rsidRPr="0014119E" w:rsidRDefault="00FF62D7">
                  <w:pPr>
                    <w:rPr>
                      <w:rFonts w:cstheme="minorHAnsi"/>
                    </w:rPr>
                  </w:pPr>
                  <w:r w:rsidRPr="0014119E">
                    <w:rPr>
                      <w:rFonts w:cstheme="minorHAnsi"/>
                    </w:rPr>
                    <w:t>A1</w:t>
                  </w:r>
                </w:p>
              </w:tc>
              <w:tc>
                <w:tcPr>
                  <w:tcW w:w="1388" w:type="dxa"/>
                </w:tcPr>
                <w:p w14:paraId="5FFEF36F" w14:textId="77777777" w:rsidR="00FF62D7" w:rsidRPr="0014119E" w:rsidRDefault="00FF62D7">
                  <w:pPr>
                    <w:rPr>
                      <w:rFonts w:cstheme="minorHAnsi"/>
                    </w:rPr>
                  </w:pPr>
                  <w:r w:rsidRPr="0014119E">
                    <w:rPr>
                      <w:rFonts w:cstheme="minorHAnsi"/>
                    </w:rPr>
                    <w:t>B1</w:t>
                  </w:r>
                </w:p>
              </w:tc>
              <w:tc>
                <w:tcPr>
                  <w:tcW w:w="1021" w:type="dxa"/>
                </w:tcPr>
                <w:p w14:paraId="52CDC0C4" w14:textId="77777777" w:rsidR="00FF62D7" w:rsidRPr="0014119E" w:rsidRDefault="00FF62D7">
                  <w:pPr>
                    <w:rPr>
                      <w:rFonts w:cstheme="minorHAnsi"/>
                    </w:rPr>
                  </w:pPr>
                  <w:r w:rsidRPr="0014119E">
                    <w:rPr>
                      <w:rFonts w:cstheme="minorHAnsi"/>
                    </w:rPr>
                    <w:t>B1</w:t>
                  </w:r>
                </w:p>
              </w:tc>
              <w:tc>
                <w:tcPr>
                  <w:tcW w:w="1678" w:type="dxa"/>
                </w:tcPr>
                <w:p w14:paraId="3A68F812" w14:textId="77777777" w:rsidR="00FF62D7" w:rsidRPr="0014119E" w:rsidRDefault="00FF62D7" w:rsidP="00FF62D7">
                  <w:pPr>
                    <w:jc w:val="center"/>
                    <w:rPr>
                      <w:rFonts w:cstheme="minorHAnsi"/>
                    </w:rPr>
                  </w:pPr>
                  <w:r w:rsidRPr="0014119E">
                    <w:rPr>
                      <w:rFonts w:cstheme="minorHAnsi"/>
                    </w:rPr>
                    <w:t>A1</w:t>
                  </w:r>
                </w:p>
              </w:tc>
            </w:tr>
            <w:tr w:rsidR="003314B1" w:rsidRPr="0014119E" w14:paraId="0BA7709A" w14:textId="77777777" w:rsidTr="003314B1">
              <w:tc>
                <w:tcPr>
                  <w:tcW w:w="1190" w:type="dxa"/>
                </w:tcPr>
                <w:p w14:paraId="5F8F94E7" w14:textId="331CC9A1" w:rsidR="003314B1" w:rsidRPr="0014119E" w:rsidRDefault="003314B1" w:rsidP="003314B1">
                  <w:pPr>
                    <w:pStyle w:val="CVNormal"/>
                    <w:ind w:left="0"/>
                    <w:jc w:val="both"/>
                    <w:rPr>
                      <w:rFonts w:asciiTheme="minorHAnsi" w:hAnsiTheme="minorHAnsi" w:cstheme="minorHAnsi"/>
                      <w:sz w:val="22"/>
                      <w:szCs w:val="22"/>
                    </w:rPr>
                  </w:pPr>
                  <w:r w:rsidRPr="0014119E">
                    <w:rPr>
                      <w:rFonts w:asciiTheme="minorHAnsi" w:hAnsiTheme="minorHAnsi" w:cstheme="minorHAnsi"/>
                      <w:sz w:val="22"/>
                      <w:szCs w:val="22"/>
                    </w:rPr>
                    <w:t>B1</w:t>
                  </w:r>
                </w:p>
              </w:tc>
              <w:tc>
                <w:tcPr>
                  <w:tcW w:w="996" w:type="dxa"/>
                </w:tcPr>
                <w:p w14:paraId="2250560F" w14:textId="5559B87A" w:rsidR="003314B1" w:rsidRPr="0014119E" w:rsidRDefault="003314B1" w:rsidP="003314B1">
                  <w:pPr>
                    <w:rPr>
                      <w:rFonts w:cstheme="minorHAnsi"/>
                    </w:rPr>
                  </w:pPr>
                  <w:r w:rsidRPr="0014119E">
                    <w:rPr>
                      <w:rFonts w:cstheme="minorHAnsi"/>
                    </w:rPr>
                    <w:t>A</w:t>
                  </w:r>
                  <w:r w:rsidR="00CB4FB3">
                    <w:rPr>
                      <w:rFonts w:cstheme="minorHAnsi"/>
                    </w:rPr>
                    <w:t>2</w:t>
                  </w:r>
                </w:p>
              </w:tc>
              <w:tc>
                <w:tcPr>
                  <w:tcW w:w="1388" w:type="dxa"/>
                </w:tcPr>
                <w:p w14:paraId="7F0245C0" w14:textId="4E9FFFCE" w:rsidR="003314B1" w:rsidRPr="0014119E" w:rsidRDefault="003314B1" w:rsidP="003314B1">
                  <w:pPr>
                    <w:rPr>
                      <w:rFonts w:cstheme="minorHAnsi"/>
                    </w:rPr>
                  </w:pPr>
                  <w:r w:rsidRPr="0014119E">
                    <w:rPr>
                      <w:rFonts w:cstheme="minorHAnsi"/>
                    </w:rPr>
                    <w:t>B1</w:t>
                  </w:r>
                </w:p>
              </w:tc>
              <w:tc>
                <w:tcPr>
                  <w:tcW w:w="1021" w:type="dxa"/>
                </w:tcPr>
                <w:p w14:paraId="153AE1D2" w14:textId="6B25705A" w:rsidR="003314B1" w:rsidRPr="0014119E" w:rsidRDefault="003314B1" w:rsidP="003314B1">
                  <w:pPr>
                    <w:rPr>
                      <w:rFonts w:cstheme="minorHAnsi"/>
                    </w:rPr>
                  </w:pPr>
                  <w:r w:rsidRPr="0014119E">
                    <w:rPr>
                      <w:rFonts w:cstheme="minorHAnsi"/>
                    </w:rPr>
                    <w:t>B1</w:t>
                  </w:r>
                </w:p>
              </w:tc>
              <w:tc>
                <w:tcPr>
                  <w:tcW w:w="1678" w:type="dxa"/>
                </w:tcPr>
                <w:p w14:paraId="0EF5ED90" w14:textId="165429D4" w:rsidR="003314B1" w:rsidRPr="0014119E" w:rsidRDefault="003314B1" w:rsidP="003314B1">
                  <w:pPr>
                    <w:jc w:val="center"/>
                    <w:rPr>
                      <w:rFonts w:cstheme="minorHAnsi"/>
                    </w:rPr>
                  </w:pPr>
                  <w:r w:rsidRPr="0014119E">
                    <w:rPr>
                      <w:rFonts w:cstheme="minorHAnsi"/>
                    </w:rPr>
                    <w:t>A1</w:t>
                  </w:r>
                </w:p>
              </w:tc>
            </w:tr>
          </w:tbl>
          <w:p w14:paraId="1EBED4EF" w14:textId="77777777" w:rsidR="00B7340D" w:rsidRPr="0014119E" w:rsidRDefault="00B7340D" w:rsidP="00B7340D">
            <w:pPr>
              <w:pStyle w:val="CVNormal"/>
              <w:ind w:left="0"/>
              <w:jc w:val="both"/>
              <w:rPr>
                <w:rFonts w:asciiTheme="minorHAnsi" w:hAnsiTheme="minorHAnsi" w:cstheme="minorHAnsi"/>
                <w:b/>
                <w:sz w:val="22"/>
                <w:szCs w:val="22"/>
              </w:rPr>
            </w:pPr>
          </w:p>
        </w:tc>
      </w:tr>
      <w:tr w:rsidR="00B7340D" w:rsidRPr="0014119E" w14:paraId="036A0A1E" w14:textId="77777777" w:rsidTr="00113BED">
        <w:tc>
          <w:tcPr>
            <w:tcW w:w="2817" w:type="dxa"/>
          </w:tcPr>
          <w:p w14:paraId="64F01DE1" w14:textId="77777777" w:rsidR="00FF62D7" w:rsidRPr="0014119E" w:rsidRDefault="00FF62D7" w:rsidP="00B7340D">
            <w:pPr>
              <w:pStyle w:val="CVHeading2-FirstLine"/>
              <w:spacing w:before="0"/>
              <w:rPr>
                <w:rFonts w:asciiTheme="minorHAnsi" w:hAnsiTheme="minorHAnsi" w:cstheme="minorHAnsi"/>
                <w:b/>
                <w:szCs w:val="22"/>
              </w:rPr>
            </w:pPr>
          </w:p>
          <w:p w14:paraId="6AB73267" w14:textId="77777777" w:rsidR="00FF62D7" w:rsidRPr="0014119E" w:rsidRDefault="00FF62D7" w:rsidP="00B7340D">
            <w:pPr>
              <w:pStyle w:val="CVHeading2-FirstLine"/>
              <w:spacing w:before="0"/>
              <w:rPr>
                <w:rFonts w:asciiTheme="minorHAnsi" w:hAnsiTheme="minorHAnsi" w:cstheme="minorHAnsi"/>
                <w:b/>
                <w:szCs w:val="22"/>
              </w:rPr>
            </w:pPr>
          </w:p>
          <w:p w14:paraId="11158851" w14:textId="77777777" w:rsidR="001F6245" w:rsidRPr="0014119E" w:rsidRDefault="001F6245" w:rsidP="00B7340D">
            <w:pPr>
              <w:pStyle w:val="CVHeading2-FirstLine"/>
              <w:spacing w:before="0"/>
              <w:rPr>
                <w:rFonts w:asciiTheme="minorHAnsi" w:hAnsiTheme="minorHAnsi" w:cstheme="minorHAnsi"/>
                <w:b/>
                <w:szCs w:val="22"/>
              </w:rPr>
            </w:pPr>
          </w:p>
          <w:p w14:paraId="021B3850" w14:textId="77777777" w:rsidR="00B7340D" w:rsidRPr="0014119E" w:rsidRDefault="00B7340D" w:rsidP="001F6245">
            <w:pPr>
              <w:pStyle w:val="CVHeading2-FirstLine"/>
              <w:spacing w:before="0"/>
              <w:ind w:right="0"/>
              <w:rPr>
                <w:rFonts w:asciiTheme="minorHAnsi" w:hAnsiTheme="minorHAnsi" w:cstheme="minorHAnsi"/>
                <w:b/>
                <w:szCs w:val="22"/>
              </w:rPr>
            </w:pPr>
            <w:r w:rsidRPr="0014119E">
              <w:rPr>
                <w:rFonts w:asciiTheme="minorHAnsi" w:hAnsiTheme="minorHAnsi" w:cstheme="minorHAnsi"/>
                <w:b/>
                <w:szCs w:val="22"/>
              </w:rPr>
              <w:t xml:space="preserve">Limba franceză </w:t>
            </w:r>
          </w:p>
          <w:p w14:paraId="694C00F8" w14:textId="77777777" w:rsidR="00B7340D" w:rsidRPr="0014119E" w:rsidRDefault="00B7340D" w:rsidP="001F6245">
            <w:pPr>
              <w:pStyle w:val="CVHeading2-FirstLine"/>
              <w:spacing w:before="0"/>
              <w:ind w:right="0"/>
              <w:rPr>
                <w:rFonts w:asciiTheme="minorHAnsi" w:hAnsiTheme="minorHAnsi" w:cstheme="minorHAnsi"/>
                <w:b/>
                <w:szCs w:val="22"/>
              </w:rPr>
            </w:pPr>
            <w:r w:rsidRPr="0014119E">
              <w:rPr>
                <w:rFonts w:asciiTheme="minorHAnsi" w:hAnsiTheme="minorHAnsi" w:cstheme="minorHAnsi"/>
                <w:b/>
                <w:szCs w:val="22"/>
              </w:rPr>
              <w:t>Limba engleză</w:t>
            </w:r>
          </w:p>
          <w:p w14:paraId="1B73F468" w14:textId="77777777" w:rsidR="00474ECF" w:rsidRDefault="00474ECF" w:rsidP="00474ECF">
            <w:pPr>
              <w:jc w:val="right"/>
              <w:rPr>
                <w:rFonts w:cstheme="minorHAnsi"/>
                <w:b/>
              </w:rPr>
            </w:pPr>
            <w:r w:rsidRPr="0014119E">
              <w:rPr>
                <w:rFonts w:cstheme="minorHAnsi"/>
                <w:b/>
              </w:rPr>
              <w:t>Limba italiană</w:t>
            </w:r>
          </w:p>
          <w:p w14:paraId="23CE14DF" w14:textId="49986A2A" w:rsidR="003314B1" w:rsidRPr="0014119E" w:rsidRDefault="003314B1" w:rsidP="00474ECF">
            <w:pPr>
              <w:jc w:val="right"/>
              <w:rPr>
                <w:rFonts w:cstheme="minorHAnsi"/>
                <w:lang w:eastAsia="ar-SA"/>
              </w:rPr>
            </w:pPr>
            <w:r>
              <w:rPr>
                <w:b/>
              </w:rPr>
              <w:t>Limba spaniolă</w:t>
            </w:r>
          </w:p>
        </w:tc>
        <w:tc>
          <w:tcPr>
            <w:tcW w:w="6533" w:type="dxa"/>
            <w:gridSpan w:val="3"/>
            <w:vMerge/>
          </w:tcPr>
          <w:p w14:paraId="34037346" w14:textId="77777777" w:rsidR="00B7340D" w:rsidRPr="0014119E" w:rsidRDefault="00B7340D" w:rsidP="007C3B0A">
            <w:pPr>
              <w:pStyle w:val="CVNormal"/>
              <w:ind w:left="34"/>
              <w:jc w:val="both"/>
              <w:rPr>
                <w:rFonts w:asciiTheme="minorHAnsi" w:hAnsiTheme="minorHAnsi" w:cstheme="minorHAnsi"/>
                <w:b/>
                <w:sz w:val="22"/>
                <w:szCs w:val="22"/>
              </w:rPr>
            </w:pPr>
          </w:p>
        </w:tc>
      </w:tr>
      <w:tr w:rsidR="00B7340D" w:rsidRPr="0014119E" w14:paraId="06947468" w14:textId="77777777" w:rsidTr="00113BED">
        <w:tc>
          <w:tcPr>
            <w:tcW w:w="2817" w:type="dxa"/>
          </w:tcPr>
          <w:p w14:paraId="1612D188" w14:textId="77777777" w:rsidR="00B7340D" w:rsidRPr="0014119E" w:rsidRDefault="00B7340D" w:rsidP="00B7340D">
            <w:pPr>
              <w:pStyle w:val="CVHeading2-FirstLine"/>
              <w:spacing w:before="0"/>
              <w:rPr>
                <w:rFonts w:asciiTheme="minorHAnsi" w:hAnsiTheme="minorHAnsi" w:cstheme="minorHAnsi"/>
                <w:szCs w:val="22"/>
              </w:rPr>
            </w:pPr>
          </w:p>
        </w:tc>
        <w:tc>
          <w:tcPr>
            <w:tcW w:w="6533" w:type="dxa"/>
            <w:gridSpan w:val="3"/>
          </w:tcPr>
          <w:p w14:paraId="6AFCFD75" w14:textId="77777777" w:rsidR="00B7340D" w:rsidRPr="0014119E" w:rsidRDefault="00B7340D" w:rsidP="007C3B0A">
            <w:pPr>
              <w:pStyle w:val="CVNormal"/>
              <w:ind w:left="34"/>
              <w:jc w:val="both"/>
              <w:rPr>
                <w:rFonts w:asciiTheme="minorHAnsi" w:hAnsiTheme="minorHAnsi" w:cstheme="minorHAnsi"/>
                <w:b/>
                <w:sz w:val="22"/>
                <w:szCs w:val="22"/>
              </w:rPr>
            </w:pPr>
          </w:p>
        </w:tc>
      </w:tr>
      <w:tr w:rsidR="00B7340D" w:rsidRPr="0014119E" w14:paraId="09198D54" w14:textId="77777777" w:rsidTr="00113BED">
        <w:tc>
          <w:tcPr>
            <w:tcW w:w="2817" w:type="dxa"/>
          </w:tcPr>
          <w:p w14:paraId="084279D9" w14:textId="77777777" w:rsidR="00B7340D" w:rsidRPr="0014119E" w:rsidRDefault="001F6245" w:rsidP="001F6245">
            <w:pPr>
              <w:pStyle w:val="CVHeading2-FirstLine"/>
              <w:spacing w:before="0"/>
              <w:ind w:right="0"/>
              <w:rPr>
                <w:rFonts w:asciiTheme="minorHAnsi" w:hAnsiTheme="minorHAnsi" w:cstheme="minorHAnsi"/>
                <w:szCs w:val="22"/>
              </w:rPr>
            </w:pPr>
            <w:r w:rsidRPr="0014119E">
              <w:rPr>
                <w:rFonts w:asciiTheme="minorHAnsi" w:hAnsiTheme="minorHAnsi" w:cstheme="minorHAnsi"/>
                <w:szCs w:val="22"/>
              </w:rPr>
              <w:t>Competenţe şi abilităţi sociale</w:t>
            </w:r>
          </w:p>
        </w:tc>
        <w:tc>
          <w:tcPr>
            <w:tcW w:w="6533" w:type="dxa"/>
            <w:gridSpan w:val="3"/>
          </w:tcPr>
          <w:p w14:paraId="794938EB" w14:textId="77777777" w:rsidR="00B7340D" w:rsidRPr="0014119E" w:rsidRDefault="001F6245" w:rsidP="001F6245">
            <w:pPr>
              <w:pStyle w:val="CVNormal"/>
              <w:ind w:left="34"/>
              <w:jc w:val="both"/>
              <w:rPr>
                <w:rFonts w:asciiTheme="minorHAnsi" w:hAnsiTheme="minorHAnsi" w:cstheme="minorHAnsi"/>
                <w:b/>
                <w:sz w:val="22"/>
                <w:szCs w:val="22"/>
              </w:rPr>
            </w:pPr>
            <w:r w:rsidRPr="0014119E">
              <w:rPr>
                <w:rFonts w:asciiTheme="minorHAnsi" w:hAnsiTheme="minorHAnsi" w:cstheme="minorHAnsi"/>
                <w:sz w:val="22"/>
                <w:szCs w:val="22"/>
                <w:lang w:eastAsia="en-US"/>
              </w:rPr>
              <w:t>Comunicativitate, sociabilitate, spirit de echipă, loialitate, responsabilitate, spirit de inițiativă, spirit antreprenorial</w:t>
            </w:r>
          </w:p>
        </w:tc>
      </w:tr>
      <w:tr w:rsidR="00B7340D" w:rsidRPr="0014119E" w14:paraId="4155E547" w14:textId="77777777" w:rsidTr="00113BED">
        <w:tc>
          <w:tcPr>
            <w:tcW w:w="2817" w:type="dxa"/>
          </w:tcPr>
          <w:p w14:paraId="344F9008" w14:textId="77777777" w:rsidR="00B7340D" w:rsidRPr="0014119E" w:rsidRDefault="00B7340D" w:rsidP="001F6245">
            <w:pPr>
              <w:pStyle w:val="CVHeading2-FirstLine"/>
              <w:spacing w:before="0"/>
              <w:rPr>
                <w:rFonts w:asciiTheme="minorHAnsi" w:hAnsiTheme="minorHAnsi" w:cstheme="minorHAnsi"/>
                <w:szCs w:val="22"/>
              </w:rPr>
            </w:pPr>
          </w:p>
        </w:tc>
        <w:tc>
          <w:tcPr>
            <w:tcW w:w="6533" w:type="dxa"/>
            <w:gridSpan w:val="3"/>
          </w:tcPr>
          <w:p w14:paraId="6B554571" w14:textId="77777777" w:rsidR="00B7340D" w:rsidRPr="0014119E" w:rsidRDefault="00B7340D" w:rsidP="007C3B0A">
            <w:pPr>
              <w:pStyle w:val="CVNormal"/>
              <w:ind w:left="34"/>
              <w:jc w:val="both"/>
              <w:rPr>
                <w:rFonts w:asciiTheme="minorHAnsi" w:hAnsiTheme="minorHAnsi" w:cstheme="minorHAnsi"/>
                <w:b/>
                <w:sz w:val="22"/>
                <w:szCs w:val="22"/>
              </w:rPr>
            </w:pPr>
          </w:p>
        </w:tc>
      </w:tr>
      <w:tr w:rsidR="001F6245" w:rsidRPr="0014119E" w14:paraId="5996A5C3" w14:textId="77777777" w:rsidTr="00113BED">
        <w:tc>
          <w:tcPr>
            <w:tcW w:w="2817" w:type="dxa"/>
          </w:tcPr>
          <w:p w14:paraId="1749BDEC" w14:textId="77777777" w:rsidR="001F6245" w:rsidRPr="0014119E" w:rsidRDefault="001F6245" w:rsidP="00F7084B">
            <w:pPr>
              <w:pStyle w:val="CVHeading2-FirstLine"/>
              <w:spacing w:before="0"/>
              <w:rPr>
                <w:rFonts w:asciiTheme="minorHAnsi" w:hAnsiTheme="minorHAnsi" w:cstheme="minorHAnsi"/>
                <w:szCs w:val="22"/>
              </w:rPr>
            </w:pPr>
            <w:r w:rsidRPr="0014119E">
              <w:rPr>
                <w:rFonts w:asciiTheme="minorHAnsi" w:hAnsiTheme="minorHAnsi" w:cstheme="minorHAnsi"/>
                <w:szCs w:val="22"/>
              </w:rPr>
              <w:t>Competenţe şi aptitudini organizatorice</w:t>
            </w:r>
          </w:p>
        </w:tc>
        <w:tc>
          <w:tcPr>
            <w:tcW w:w="6533" w:type="dxa"/>
            <w:gridSpan w:val="3"/>
          </w:tcPr>
          <w:p w14:paraId="0307B425" w14:textId="79792571" w:rsidR="001F6245" w:rsidRPr="0014119E" w:rsidRDefault="001F6245" w:rsidP="00F7084B">
            <w:pPr>
              <w:pStyle w:val="CVNormal"/>
              <w:ind w:left="34"/>
              <w:jc w:val="both"/>
              <w:rPr>
                <w:rFonts w:asciiTheme="minorHAnsi" w:hAnsiTheme="minorHAnsi" w:cstheme="minorHAnsi"/>
                <w:b/>
                <w:sz w:val="22"/>
                <w:szCs w:val="22"/>
              </w:rPr>
            </w:pPr>
            <w:r w:rsidRPr="0014119E">
              <w:rPr>
                <w:rFonts w:asciiTheme="minorHAnsi" w:hAnsiTheme="minorHAnsi" w:cstheme="minorHAnsi"/>
                <w:sz w:val="22"/>
                <w:szCs w:val="22"/>
                <w:lang w:eastAsia="en-US"/>
              </w:rPr>
              <w:t>Planificare, organizare decizie, colaborare și lucru în echipă</w:t>
            </w:r>
            <w:r w:rsidR="00F6368F">
              <w:rPr>
                <w:rFonts w:asciiTheme="minorHAnsi" w:hAnsiTheme="minorHAnsi" w:cstheme="minorHAnsi"/>
                <w:sz w:val="22"/>
                <w:szCs w:val="22"/>
                <w:lang w:eastAsia="en-US"/>
              </w:rPr>
              <w:t xml:space="preserve">, organizarea și planificarea diferitelor activități didactice și manageriale. </w:t>
            </w:r>
          </w:p>
        </w:tc>
      </w:tr>
      <w:tr w:rsidR="001F6245" w:rsidRPr="0014119E" w14:paraId="11DD6232" w14:textId="77777777" w:rsidTr="00113BED">
        <w:tc>
          <w:tcPr>
            <w:tcW w:w="2817" w:type="dxa"/>
          </w:tcPr>
          <w:p w14:paraId="03621E23" w14:textId="77777777" w:rsidR="001F6245" w:rsidRPr="0014119E" w:rsidRDefault="001F6245" w:rsidP="00B7340D">
            <w:pPr>
              <w:pStyle w:val="CVHeading2-FirstLine"/>
              <w:spacing w:before="0"/>
              <w:rPr>
                <w:rFonts w:asciiTheme="minorHAnsi" w:hAnsiTheme="minorHAnsi" w:cstheme="minorHAnsi"/>
                <w:szCs w:val="22"/>
              </w:rPr>
            </w:pPr>
            <w:r w:rsidRPr="0014119E">
              <w:rPr>
                <w:rFonts w:asciiTheme="minorHAnsi" w:hAnsiTheme="minorHAnsi" w:cstheme="minorHAnsi"/>
                <w:szCs w:val="22"/>
              </w:rPr>
              <w:t>Competenţe şi aptitudini tehnice</w:t>
            </w:r>
          </w:p>
        </w:tc>
        <w:tc>
          <w:tcPr>
            <w:tcW w:w="6533" w:type="dxa"/>
            <w:gridSpan w:val="3"/>
          </w:tcPr>
          <w:p w14:paraId="662AC53B" w14:textId="4ECB9216" w:rsidR="001F6245" w:rsidRPr="0014119E" w:rsidRDefault="001F6245" w:rsidP="007C3B0A">
            <w:pPr>
              <w:pStyle w:val="CVNormal"/>
              <w:ind w:left="34"/>
              <w:jc w:val="both"/>
              <w:rPr>
                <w:rFonts w:asciiTheme="minorHAnsi" w:hAnsiTheme="minorHAnsi" w:cstheme="minorHAnsi"/>
                <w:b/>
                <w:sz w:val="22"/>
                <w:szCs w:val="22"/>
              </w:rPr>
            </w:pPr>
            <w:r w:rsidRPr="0014119E">
              <w:rPr>
                <w:rFonts w:asciiTheme="minorHAnsi" w:hAnsiTheme="minorHAnsi" w:cstheme="minorHAnsi"/>
                <w:sz w:val="22"/>
                <w:szCs w:val="22"/>
                <w:lang w:eastAsia="en-US"/>
              </w:rPr>
              <w:t xml:space="preserve">Utilizare </w:t>
            </w:r>
            <w:r w:rsidR="008E7515">
              <w:rPr>
                <w:rFonts w:asciiTheme="minorHAnsi" w:hAnsiTheme="minorHAnsi" w:cstheme="minorHAnsi"/>
                <w:sz w:val="22"/>
                <w:szCs w:val="22"/>
                <w:lang w:eastAsia="en-US"/>
              </w:rPr>
              <w:t>echipamente electronice  (</w:t>
            </w:r>
            <w:r w:rsidR="008E7515" w:rsidRPr="0014119E">
              <w:rPr>
                <w:rFonts w:asciiTheme="minorHAnsi" w:hAnsiTheme="minorHAnsi" w:cstheme="minorHAnsi"/>
                <w:sz w:val="22"/>
                <w:szCs w:val="22"/>
                <w:lang w:eastAsia="en-US"/>
              </w:rPr>
              <w:t xml:space="preserve">fax, copiator, </w:t>
            </w:r>
            <w:r w:rsidR="008E7515">
              <w:rPr>
                <w:rFonts w:asciiTheme="minorHAnsi" w:hAnsiTheme="minorHAnsi" w:cstheme="minorHAnsi"/>
                <w:sz w:val="22"/>
                <w:szCs w:val="22"/>
                <w:lang w:eastAsia="en-US"/>
              </w:rPr>
              <w:t xml:space="preserve">scanner, </w:t>
            </w:r>
            <w:r w:rsidR="008E7515" w:rsidRPr="0014119E">
              <w:rPr>
                <w:rFonts w:asciiTheme="minorHAnsi" w:hAnsiTheme="minorHAnsi" w:cstheme="minorHAnsi"/>
                <w:sz w:val="22"/>
                <w:szCs w:val="22"/>
                <w:lang w:eastAsia="en-US"/>
              </w:rPr>
              <w:t>videoproiector</w:t>
            </w:r>
            <w:r w:rsidR="008E7515">
              <w:rPr>
                <w:rFonts w:asciiTheme="minorHAnsi" w:hAnsiTheme="minorHAnsi" w:cstheme="minorHAnsi"/>
                <w:sz w:val="22"/>
                <w:szCs w:val="22"/>
                <w:lang w:eastAsia="en-US"/>
              </w:rPr>
              <w:t xml:space="preserve"> etc.)., depanare echipamente electrice și electronice ale unui PC.</w:t>
            </w:r>
          </w:p>
        </w:tc>
      </w:tr>
      <w:tr w:rsidR="001F6245" w:rsidRPr="0014119E" w14:paraId="6FF5AD6B" w14:textId="77777777" w:rsidTr="00113BED">
        <w:tc>
          <w:tcPr>
            <w:tcW w:w="2817" w:type="dxa"/>
          </w:tcPr>
          <w:p w14:paraId="750CD201" w14:textId="77777777" w:rsidR="001F6245" w:rsidRPr="0014119E" w:rsidRDefault="001F6245" w:rsidP="00B7340D">
            <w:pPr>
              <w:pStyle w:val="CVHeading2-FirstLine"/>
              <w:spacing w:before="0"/>
              <w:rPr>
                <w:rFonts w:asciiTheme="minorHAnsi" w:hAnsiTheme="minorHAnsi" w:cstheme="minorHAnsi"/>
                <w:szCs w:val="22"/>
              </w:rPr>
            </w:pPr>
          </w:p>
        </w:tc>
        <w:tc>
          <w:tcPr>
            <w:tcW w:w="6533" w:type="dxa"/>
            <w:gridSpan w:val="3"/>
          </w:tcPr>
          <w:p w14:paraId="07E17943" w14:textId="77777777" w:rsidR="001F6245" w:rsidRPr="0014119E" w:rsidRDefault="001F6245" w:rsidP="007C3B0A">
            <w:pPr>
              <w:pStyle w:val="CVNormal"/>
              <w:ind w:left="34"/>
              <w:jc w:val="both"/>
              <w:rPr>
                <w:rFonts w:asciiTheme="minorHAnsi" w:hAnsiTheme="minorHAnsi" w:cstheme="minorHAnsi"/>
                <w:b/>
                <w:sz w:val="22"/>
                <w:szCs w:val="22"/>
              </w:rPr>
            </w:pPr>
          </w:p>
        </w:tc>
      </w:tr>
      <w:tr w:rsidR="001F6245" w:rsidRPr="0014119E" w14:paraId="3A7F32D3" w14:textId="77777777" w:rsidTr="00113BED">
        <w:tc>
          <w:tcPr>
            <w:tcW w:w="2817" w:type="dxa"/>
          </w:tcPr>
          <w:p w14:paraId="3F0AD6E9" w14:textId="77777777" w:rsidR="001F6245" w:rsidRPr="0014119E" w:rsidRDefault="001F6245" w:rsidP="00B7340D">
            <w:pPr>
              <w:pStyle w:val="CVHeading2-FirstLine"/>
              <w:spacing w:before="0"/>
              <w:rPr>
                <w:rFonts w:asciiTheme="minorHAnsi" w:hAnsiTheme="minorHAnsi" w:cstheme="minorHAnsi"/>
                <w:szCs w:val="22"/>
              </w:rPr>
            </w:pPr>
            <w:r w:rsidRPr="0014119E">
              <w:rPr>
                <w:rFonts w:asciiTheme="minorHAnsi" w:hAnsiTheme="minorHAnsi" w:cstheme="minorHAnsi"/>
                <w:szCs w:val="22"/>
              </w:rPr>
              <w:t>Competenţe şi aptitudini de utilizare a calculatorului</w:t>
            </w:r>
          </w:p>
        </w:tc>
        <w:tc>
          <w:tcPr>
            <w:tcW w:w="6533" w:type="dxa"/>
            <w:gridSpan w:val="3"/>
          </w:tcPr>
          <w:p w14:paraId="1DE377FF" w14:textId="05A5A5BC" w:rsidR="001F6245" w:rsidRPr="0014119E" w:rsidRDefault="00F81FEB" w:rsidP="007C3B0A">
            <w:pPr>
              <w:pStyle w:val="CVNormal"/>
              <w:ind w:left="34"/>
              <w:jc w:val="both"/>
              <w:rPr>
                <w:rFonts w:asciiTheme="minorHAnsi" w:hAnsiTheme="minorHAnsi" w:cstheme="minorHAnsi"/>
                <w:b/>
                <w:sz w:val="22"/>
                <w:szCs w:val="22"/>
              </w:rPr>
            </w:pPr>
            <w:r>
              <w:rPr>
                <w:rFonts w:asciiTheme="minorHAnsi" w:hAnsiTheme="minorHAnsi" w:cstheme="minorHAnsi"/>
                <w:sz w:val="22"/>
                <w:szCs w:val="22"/>
              </w:rPr>
              <w:t>Competențe de o</w:t>
            </w:r>
            <w:r w:rsidR="001F6245" w:rsidRPr="0014119E">
              <w:rPr>
                <w:rFonts w:asciiTheme="minorHAnsi" w:hAnsiTheme="minorHAnsi" w:cstheme="minorHAnsi"/>
                <w:sz w:val="22"/>
                <w:szCs w:val="22"/>
              </w:rPr>
              <w:t>perare PC (Word, Office, Excel, Po</w:t>
            </w:r>
            <w:r w:rsidR="003314B1">
              <w:rPr>
                <w:rFonts w:asciiTheme="minorHAnsi" w:hAnsiTheme="minorHAnsi" w:cstheme="minorHAnsi"/>
                <w:sz w:val="22"/>
                <w:szCs w:val="22"/>
              </w:rPr>
              <w:t>w</w:t>
            </w:r>
            <w:r w:rsidR="001F6245" w:rsidRPr="0014119E">
              <w:rPr>
                <w:rFonts w:asciiTheme="minorHAnsi" w:hAnsiTheme="minorHAnsi" w:cstheme="minorHAnsi"/>
                <w:sz w:val="22"/>
                <w:szCs w:val="22"/>
              </w:rPr>
              <w:t>er Point), navigare internet</w:t>
            </w:r>
            <w:r>
              <w:rPr>
                <w:rFonts w:asciiTheme="minorHAnsi" w:hAnsiTheme="minorHAnsi" w:cstheme="minorHAnsi"/>
                <w:sz w:val="22"/>
                <w:szCs w:val="22"/>
              </w:rPr>
              <w:t>, platforme de promovare și educaționale</w:t>
            </w:r>
            <w:r w:rsidR="00146951">
              <w:rPr>
                <w:rFonts w:asciiTheme="minorHAnsi" w:hAnsiTheme="minorHAnsi" w:cstheme="minorHAnsi"/>
                <w:sz w:val="22"/>
                <w:szCs w:val="22"/>
              </w:rPr>
              <w:t>.</w:t>
            </w:r>
          </w:p>
        </w:tc>
      </w:tr>
      <w:tr w:rsidR="001F6245" w:rsidRPr="0014119E" w14:paraId="1E1BF246" w14:textId="77777777" w:rsidTr="00113BED">
        <w:tc>
          <w:tcPr>
            <w:tcW w:w="2817" w:type="dxa"/>
          </w:tcPr>
          <w:p w14:paraId="3CCDA38A" w14:textId="77777777" w:rsidR="001F6245" w:rsidRPr="0014119E" w:rsidRDefault="001F6245" w:rsidP="00B7340D">
            <w:pPr>
              <w:pStyle w:val="CVHeading2-FirstLine"/>
              <w:spacing w:before="0"/>
              <w:rPr>
                <w:rFonts w:asciiTheme="minorHAnsi" w:hAnsiTheme="minorHAnsi" w:cstheme="minorHAnsi"/>
                <w:szCs w:val="22"/>
              </w:rPr>
            </w:pPr>
          </w:p>
        </w:tc>
        <w:tc>
          <w:tcPr>
            <w:tcW w:w="6533" w:type="dxa"/>
            <w:gridSpan w:val="3"/>
          </w:tcPr>
          <w:p w14:paraId="3807CBA3" w14:textId="77777777" w:rsidR="001F6245" w:rsidRPr="0014119E" w:rsidRDefault="001F6245" w:rsidP="007C3B0A">
            <w:pPr>
              <w:pStyle w:val="CVNormal"/>
              <w:ind w:left="34"/>
              <w:jc w:val="both"/>
              <w:rPr>
                <w:rFonts w:asciiTheme="minorHAnsi" w:hAnsiTheme="minorHAnsi" w:cstheme="minorHAnsi"/>
                <w:sz w:val="22"/>
                <w:szCs w:val="22"/>
              </w:rPr>
            </w:pPr>
          </w:p>
        </w:tc>
      </w:tr>
      <w:tr w:rsidR="001F6245" w:rsidRPr="0014119E" w14:paraId="104B9459" w14:textId="77777777" w:rsidTr="00113BED">
        <w:tc>
          <w:tcPr>
            <w:tcW w:w="2817" w:type="dxa"/>
          </w:tcPr>
          <w:p w14:paraId="312A3AE7" w14:textId="77777777" w:rsidR="001F6245" w:rsidRPr="0014119E" w:rsidRDefault="001F6245" w:rsidP="00B7340D">
            <w:pPr>
              <w:pStyle w:val="CVHeading2-FirstLine"/>
              <w:spacing w:before="0"/>
              <w:rPr>
                <w:rFonts w:asciiTheme="minorHAnsi" w:hAnsiTheme="minorHAnsi" w:cstheme="minorHAnsi"/>
                <w:szCs w:val="22"/>
              </w:rPr>
            </w:pPr>
            <w:r w:rsidRPr="0014119E">
              <w:rPr>
                <w:rFonts w:asciiTheme="minorHAnsi" w:hAnsiTheme="minorHAnsi" w:cstheme="minorHAnsi"/>
                <w:szCs w:val="22"/>
              </w:rPr>
              <w:t>Competenţe şi aptitudini artistice</w:t>
            </w:r>
          </w:p>
        </w:tc>
        <w:tc>
          <w:tcPr>
            <w:tcW w:w="6533" w:type="dxa"/>
            <w:gridSpan w:val="3"/>
          </w:tcPr>
          <w:p w14:paraId="3C2270BB" w14:textId="77777777" w:rsidR="001F6245" w:rsidRPr="0014119E" w:rsidRDefault="001F6245" w:rsidP="007C3B0A">
            <w:pPr>
              <w:pStyle w:val="CVNormal"/>
              <w:ind w:left="34"/>
              <w:jc w:val="both"/>
              <w:rPr>
                <w:rFonts w:asciiTheme="minorHAnsi" w:hAnsiTheme="minorHAnsi" w:cstheme="minorHAnsi"/>
                <w:sz w:val="22"/>
                <w:szCs w:val="22"/>
              </w:rPr>
            </w:pPr>
            <w:r w:rsidRPr="0014119E">
              <w:rPr>
                <w:rFonts w:asciiTheme="minorHAnsi" w:hAnsiTheme="minorHAnsi" w:cstheme="minorHAnsi"/>
                <w:sz w:val="22"/>
                <w:szCs w:val="22"/>
              </w:rPr>
              <w:t>-</w:t>
            </w:r>
          </w:p>
        </w:tc>
      </w:tr>
      <w:tr w:rsidR="001F6245" w:rsidRPr="0014119E" w14:paraId="415AD6D6" w14:textId="77777777" w:rsidTr="00113BED">
        <w:tc>
          <w:tcPr>
            <w:tcW w:w="2817" w:type="dxa"/>
          </w:tcPr>
          <w:p w14:paraId="3E86C8B7" w14:textId="77777777" w:rsidR="001F6245" w:rsidRPr="0014119E" w:rsidRDefault="001F6245" w:rsidP="00B7340D">
            <w:pPr>
              <w:pStyle w:val="CVHeading2-FirstLine"/>
              <w:spacing w:before="0"/>
              <w:rPr>
                <w:rFonts w:asciiTheme="minorHAnsi" w:hAnsiTheme="minorHAnsi" w:cstheme="minorHAnsi"/>
                <w:szCs w:val="22"/>
              </w:rPr>
            </w:pPr>
          </w:p>
        </w:tc>
        <w:tc>
          <w:tcPr>
            <w:tcW w:w="6533" w:type="dxa"/>
            <w:gridSpan w:val="3"/>
          </w:tcPr>
          <w:p w14:paraId="53CED8AA" w14:textId="77777777" w:rsidR="001F6245" w:rsidRPr="0014119E" w:rsidRDefault="001F6245" w:rsidP="007C3B0A">
            <w:pPr>
              <w:pStyle w:val="CVNormal"/>
              <w:ind w:left="34"/>
              <w:jc w:val="both"/>
              <w:rPr>
                <w:rFonts w:asciiTheme="minorHAnsi" w:hAnsiTheme="minorHAnsi" w:cstheme="minorHAnsi"/>
                <w:sz w:val="22"/>
                <w:szCs w:val="22"/>
              </w:rPr>
            </w:pPr>
          </w:p>
        </w:tc>
      </w:tr>
      <w:tr w:rsidR="001F6245" w:rsidRPr="0014119E" w14:paraId="7D3D46F4" w14:textId="77777777" w:rsidTr="00113BED">
        <w:tc>
          <w:tcPr>
            <w:tcW w:w="2817" w:type="dxa"/>
          </w:tcPr>
          <w:p w14:paraId="54F0AADB" w14:textId="77777777" w:rsidR="001F6245" w:rsidRPr="0014119E" w:rsidRDefault="001F6245" w:rsidP="00B7340D">
            <w:pPr>
              <w:pStyle w:val="CVHeading2-FirstLine"/>
              <w:spacing w:before="0"/>
              <w:rPr>
                <w:rFonts w:asciiTheme="minorHAnsi" w:hAnsiTheme="minorHAnsi" w:cstheme="minorHAnsi"/>
                <w:b/>
                <w:szCs w:val="22"/>
              </w:rPr>
            </w:pPr>
            <w:r w:rsidRPr="0014119E">
              <w:rPr>
                <w:rFonts w:asciiTheme="minorHAnsi" w:hAnsiTheme="minorHAnsi" w:cstheme="minorHAnsi"/>
                <w:szCs w:val="22"/>
              </w:rPr>
              <w:lastRenderedPageBreak/>
              <w:t>Alte competenţe şi aptitudini</w:t>
            </w:r>
          </w:p>
        </w:tc>
        <w:tc>
          <w:tcPr>
            <w:tcW w:w="6533" w:type="dxa"/>
            <w:gridSpan w:val="3"/>
          </w:tcPr>
          <w:p w14:paraId="2FD7689B" w14:textId="77777777" w:rsidR="001F6245" w:rsidRPr="0014119E" w:rsidRDefault="001F6245" w:rsidP="00F7084B">
            <w:pPr>
              <w:ind w:left="4" w:hanging="4"/>
              <w:jc w:val="both"/>
              <w:rPr>
                <w:rFonts w:cstheme="minorHAnsi"/>
                <w:iCs/>
              </w:rPr>
            </w:pPr>
            <w:r w:rsidRPr="0014119E">
              <w:rPr>
                <w:rFonts w:cstheme="minorHAnsi"/>
                <w:b/>
                <w:i/>
                <w:iCs/>
              </w:rPr>
              <w:t xml:space="preserve">- </w:t>
            </w:r>
            <w:r w:rsidRPr="0014119E">
              <w:rPr>
                <w:rFonts w:cstheme="minorHAnsi"/>
                <w:iCs/>
              </w:rPr>
              <w:t>adaptabilitate și responsabilitate ;</w:t>
            </w:r>
          </w:p>
          <w:p w14:paraId="75D4BC00" w14:textId="77777777" w:rsidR="001F6245" w:rsidRPr="0014119E" w:rsidRDefault="001F6245" w:rsidP="00F7084B">
            <w:pPr>
              <w:ind w:left="4" w:hanging="4"/>
              <w:jc w:val="both"/>
              <w:rPr>
                <w:rFonts w:cstheme="minorHAnsi"/>
              </w:rPr>
            </w:pPr>
            <w:r w:rsidRPr="0014119E">
              <w:rPr>
                <w:rFonts w:cstheme="minorHAnsi"/>
                <w:bCs/>
              </w:rPr>
              <w:t xml:space="preserve">- autorizaţie </w:t>
            </w:r>
            <w:r w:rsidRPr="0014119E">
              <w:rPr>
                <w:rFonts w:cstheme="minorHAnsi"/>
              </w:rPr>
              <w:t>interpret-traducător pentru limba franceză din dispunerea Ministerului Justiţiei (decembrie 2002);</w:t>
            </w:r>
          </w:p>
        </w:tc>
      </w:tr>
      <w:tr w:rsidR="001F6245" w:rsidRPr="0014119E" w14:paraId="722FB42E" w14:textId="77777777" w:rsidTr="00113BED">
        <w:tc>
          <w:tcPr>
            <w:tcW w:w="2817" w:type="dxa"/>
          </w:tcPr>
          <w:p w14:paraId="32D801B1" w14:textId="77777777" w:rsidR="001F6245" w:rsidRPr="0014119E" w:rsidRDefault="001F6245" w:rsidP="00B7340D">
            <w:pPr>
              <w:pStyle w:val="CVHeading2-FirstLine"/>
              <w:spacing w:before="0"/>
              <w:rPr>
                <w:rFonts w:asciiTheme="minorHAnsi" w:hAnsiTheme="minorHAnsi" w:cstheme="minorHAnsi"/>
                <w:szCs w:val="22"/>
              </w:rPr>
            </w:pPr>
          </w:p>
        </w:tc>
        <w:tc>
          <w:tcPr>
            <w:tcW w:w="6533" w:type="dxa"/>
            <w:gridSpan w:val="3"/>
          </w:tcPr>
          <w:p w14:paraId="23C5B14E" w14:textId="77777777" w:rsidR="001F6245" w:rsidRPr="0014119E" w:rsidRDefault="001F6245" w:rsidP="00F7084B">
            <w:pPr>
              <w:ind w:left="4" w:hanging="4"/>
              <w:jc w:val="both"/>
              <w:rPr>
                <w:rFonts w:cstheme="minorHAnsi"/>
                <w:b/>
                <w:i/>
                <w:iCs/>
              </w:rPr>
            </w:pPr>
          </w:p>
        </w:tc>
      </w:tr>
      <w:tr w:rsidR="001F6245" w:rsidRPr="0014119E" w14:paraId="631B28A8" w14:textId="77777777" w:rsidTr="00113BED">
        <w:tc>
          <w:tcPr>
            <w:tcW w:w="2817" w:type="dxa"/>
          </w:tcPr>
          <w:p w14:paraId="2B20476B" w14:textId="77777777" w:rsidR="001F6245" w:rsidRPr="0014119E" w:rsidRDefault="001F6245" w:rsidP="00B7340D">
            <w:pPr>
              <w:pStyle w:val="CVHeading2-FirstLine"/>
              <w:spacing w:before="0"/>
              <w:rPr>
                <w:rFonts w:asciiTheme="minorHAnsi" w:hAnsiTheme="minorHAnsi" w:cstheme="minorHAnsi"/>
                <w:szCs w:val="22"/>
              </w:rPr>
            </w:pPr>
            <w:r w:rsidRPr="0014119E">
              <w:rPr>
                <w:rFonts w:asciiTheme="minorHAnsi" w:hAnsiTheme="minorHAnsi" w:cstheme="minorHAnsi"/>
                <w:szCs w:val="22"/>
              </w:rPr>
              <w:t>Permis(e) de conducere</w:t>
            </w:r>
          </w:p>
        </w:tc>
        <w:tc>
          <w:tcPr>
            <w:tcW w:w="6533" w:type="dxa"/>
            <w:gridSpan w:val="3"/>
          </w:tcPr>
          <w:p w14:paraId="10608D58" w14:textId="77777777" w:rsidR="001F6245" w:rsidRPr="0014119E" w:rsidRDefault="001F6245" w:rsidP="00F7084B">
            <w:pPr>
              <w:ind w:left="4" w:hanging="4"/>
              <w:jc w:val="both"/>
              <w:rPr>
                <w:rFonts w:cstheme="minorHAnsi"/>
                <w:iCs/>
              </w:rPr>
            </w:pPr>
            <w:r w:rsidRPr="0014119E">
              <w:rPr>
                <w:rFonts w:cstheme="minorHAnsi"/>
                <w:iCs/>
              </w:rPr>
              <w:t>Categoria B</w:t>
            </w:r>
          </w:p>
        </w:tc>
      </w:tr>
      <w:tr w:rsidR="001F6245" w:rsidRPr="0014119E" w14:paraId="577AEAE0" w14:textId="77777777" w:rsidTr="00113BED">
        <w:tc>
          <w:tcPr>
            <w:tcW w:w="2817" w:type="dxa"/>
          </w:tcPr>
          <w:p w14:paraId="23F39E02" w14:textId="77777777" w:rsidR="001F6245" w:rsidRPr="0014119E" w:rsidRDefault="001F6245" w:rsidP="00B7340D">
            <w:pPr>
              <w:pStyle w:val="CVHeading2-FirstLine"/>
              <w:spacing w:before="0"/>
              <w:rPr>
                <w:rFonts w:asciiTheme="minorHAnsi" w:hAnsiTheme="minorHAnsi" w:cstheme="minorHAnsi"/>
                <w:szCs w:val="22"/>
              </w:rPr>
            </w:pPr>
          </w:p>
        </w:tc>
        <w:tc>
          <w:tcPr>
            <w:tcW w:w="6533" w:type="dxa"/>
            <w:gridSpan w:val="3"/>
          </w:tcPr>
          <w:p w14:paraId="5401788F" w14:textId="77777777" w:rsidR="001F6245" w:rsidRPr="0014119E" w:rsidRDefault="001F6245" w:rsidP="00F7084B">
            <w:pPr>
              <w:ind w:left="4" w:hanging="4"/>
              <w:jc w:val="both"/>
              <w:rPr>
                <w:rFonts w:cstheme="minorHAnsi"/>
                <w:iCs/>
              </w:rPr>
            </w:pPr>
          </w:p>
        </w:tc>
      </w:tr>
      <w:tr w:rsidR="001F6245" w:rsidRPr="0014119E" w14:paraId="5E05C88E" w14:textId="77777777" w:rsidTr="00113BED">
        <w:tc>
          <w:tcPr>
            <w:tcW w:w="2817" w:type="dxa"/>
          </w:tcPr>
          <w:p w14:paraId="219186EB" w14:textId="77777777" w:rsidR="001F6245" w:rsidRPr="0014119E" w:rsidRDefault="001F6245" w:rsidP="00B7340D">
            <w:pPr>
              <w:pStyle w:val="CVHeading2-FirstLine"/>
              <w:spacing w:before="0"/>
              <w:rPr>
                <w:rFonts w:asciiTheme="minorHAnsi" w:hAnsiTheme="minorHAnsi" w:cstheme="minorHAnsi"/>
                <w:szCs w:val="22"/>
              </w:rPr>
            </w:pPr>
            <w:r w:rsidRPr="0014119E">
              <w:rPr>
                <w:rFonts w:asciiTheme="minorHAnsi" w:hAnsiTheme="minorHAnsi" w:cstheme="minorHAnsi"/>
                <w:szCs w:val="22"/>
              </w:rPr>
              <w:t>Informaţii suplimentare</w:t>
            </w:r>
          </w:p>
        </w:tc>
        <w:tc>
          <w:tcPr>
            <w:tcW w:w="6533" w:type="dxa"/>
            <w:gridSpan w:val="3"/>
          </w:tcPr>
          <w:p w14:paraId="66F19C4B" w14:textId="29F610F3" w:rsidR="001F6245" w:rsidRPr="0014119E" w:rsidRDefault="005033EA" w:rsidP="00F7084B">
            <w:pPr>
              <w:ind w:left="4" w:hanging="4"/>
              <w:jc w:val="both"/>
              <w:rPr>
                <w:rFonts w:cstheme="minorHAnsi"/>
                <w:iCs/>
              </w:rPr>
            </w:pPr>
            <w:r>
              <w:rPr>
                <w:rFonts w:cstheme="minorHAnsi"/>
                <w:iCs/>
              </w:rPr>
              <w:t xml:space="preserve">Pot fi furnizate la cerere. </w:t>
            </w:r>
          </w:p>
        </w:tc>
      </w:tr>
      <w:tr w:rsidR="001F6245" w:rsidRPr="0014119E" w14:paraId="709819D4" w14:textId="77777777" w:rsidTr="00113BED">
        <w:tc>
          <w:tcPr>
            <w:tcW w:w="2817" w:type="dxa"/>
          </w:tcPr>
          <w:p w14:paraId="1EEBCB3A" w14:textId="77777777" w:rsidR="001F6245" w:rsidRPr="0014119E" w:rsidRDefault="001F6245" w:rsidP="00B7340D">
            <w:pPr>
              <w:pStyle w:val="CVHeading2-FirstLine"/>
              <w:spacing w:before="0"/>
              <w:rPr>
                <w:rFonts w:asciiTheme="minorHAnsi" w:hAnsiTheme="minorHAnsi" w:cstheme="minorHAnsi"/>
                <w:szCs w:val="22"/>
              </w:rPr>
            </w:pPr>
          </w:p>
        </w:tc>
        <w:tc>
          <w:tcPr>
            <w:tcW w:w="6533" w:type="dxa"/>
            <w:gridSpan w:val="3"/>
          </w:tcPr>
          <w:p w14:paraId="56E0292A" w14:textId="77777777" w:rsidR="001F6245" w:rsidRPr="0014119E" w:rsidRDefault="001F6245" w:rsidP="00F7084B">
            <w:pPr>
              <w:ind w:left="4" w:hanging="4"/>
              <w:jc w:val="both"/>
              <w:rPr>
                <w:rFonts w:cstheme="minorHAnsi"/>
                <w:iCs/>
              </w:rPr>
            </w:pPr>
          </w:p>
        </w:tc>
      </w:tr>
      <w:tr w:rsidR="001F6245" w:rsidRPr="0014119E" w14:paraId="043DC0AC" w14:textId="77777777" w:rsidTr="00113BED">
        <w:tc>
          <w:tcPr>
            <w:tcW w:w="2817" w:type="dxa"/>
          </w:tcPr>
          <w:p w14:paraId="1623D799" w14:textId="77777777" w:rsidR="001F6245" w:rsidRPr="0014119E" w:rsidRDefault="001F6245" w:rsidP="00B7340D">
            <w:pPr>
              <w:pStyle w:val="CVHeading2-FirstLine"/>
              <w:spacing w:before="0"/>
              <w:rPr>
                <w:rFonts w:asciiTheme="minorHAnsi" w:hAnsiTheme="minorHAnsi" w:cstheme="minorHAnsi"/>
                <w:b/>
                <w:sz w:val="24"/>
                <w:szCs w:val="24"/>
              </w:rPr>
            </w:pPr>
            <w:r w:rsidRPr="0014119E">
              <w:rPr>
                <w:rFonts w:asciiTheme="minorHAnsi" w:hAnsiTheme="minorHAnsi" w:cstheme="minorHAnsi"/>
                <w:b/>
                <w:sz w:val="24"/>
                <w:szCs w:val="24"/>
              </w:rPr>
              <w:t>Anexe</w:t>
            </w:r>
          </w:p>
        </w:tc>
        <w:tc>
          <w:tcPr>
            <w:tcW w:w="6533" w:type="dxa"/>
            <w:gridSpan w:val="3"/>
          </w:tcPr>
          <w:p w14:paraId="7812CC8A" w14:textId="77777777" w:rsidR="001F6245" w:rsidRPr="0014119E" w:rsidRDefault="001F6245" w:rsidP="00F7084B">
            <w:pPr>
              <w:ind w:left="4" w:hanging="4"/>
              <w:jc w:val="both"/>
              <w:rPr>
                <w:rFonts w:cstheme="minorHAnsi"/>
                <w:iCs/>
              </w:rPr>
            </w:pPr>
          </w:p>
        </w:tc>
      </w:tr>
    </w:tbl>
    <w:p w14:paraId="287B32B7" w14:textId="77777777" w:rsidR="001F6245" w:rsidRPr="0014119E" w:rsidRDefault="001F6245">
      <w:pPr>
        <w:rPr>
          <w:rFonts w:cstheme="minorHAnsi"/>
        </w:rPr>
      </w:pPr>
    </w:p>
    <w:p w14:paraId="1955666F" w14:textId="77777777" w:rsidR="001F6245" w:rsidRPr="0014119E" w:rsidRDefault="001F6245">
      <w:pPr>
        <w:rPr>
          <w:rFonts w:cstheme="minorHAnsi"/>
          <w:b/>
        </w:rPr>
      </w:pPr>
      <w:r w:rsidRPr="0014119E">
        <w:rPr>
          <w:rFonts w:cstheme="minorHAnsi"/>
          <w:b/>
        </w:rPr>
        <w:t xml:space="preserve">        Data:</w:t>
      </w: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t>Semnătura:</w:t>
      </w:r>
    </w:p>
    <w:p w14:paraId="66114A1F" w14:textId="548AB24F" w:rsidR="00BA3971" w:rsidRDefault="001F6245" w:rsidP="00BA3971">
      <w:pPr>
        <w:rPr>
          <w:rFonts w:cstheme="minorHAnsi"/>
          <w:b/>
        </w:rPr>
      </w:pP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r>
      <w:r w:rsidRPr="0014119E">
        <w:rPr>
          <w:rFonts w:cstheme="minorHAnsi"/>
          <w:b/>
        </w:rPr>
        <w:tab/>
        <w:t>Conf. univ. dr. Bloju Cristina Loredana</w:t>
      </w:r>
    </w:p>
    <w:p w14:paraId="67E760C1" w14:textId="3277C712" w:rsidR="0042323C" w:rsidRDefault="0042323C" w:rsidP="00BA3971">
      <w:pPr>
        <w:rPr>
          <w:rFonts w:cstheme="minorHAnsi"/>
          <w:b/>
        </w:rPr>
      </w:pPr>
    </w:p>
    <w:p w14:paraId="381CDA27" w14:textId="45E9D120" w:rsidR="0042323C" w:rsidRDefault="0042323C" w:rsidP="00BA3971">
      <w:pPr>
        <w:rPr>
          <w:rFonts w:cstheme="minorHAnsi"/>
          <w:b/>
        </w:rPr>
      </w:pPr>
    </w:p>
    <w:p w14:paraId="360892FD" w14:textId="01FBD000" w:rsidR="0042323C" w:rsidRDefault="0042323C" w:rsidP="00BA3971">
      <w:pPr>
        <w:rPr>
          <w:rFonts w:cstheme="minorHAnsi"/>
          <w:b/>
        </w:rPr>
      </w:pPr>
    </w:p>
    <w:p w14:paraId="34674C8B" w14:textId="79F04158" w:rsidR="0042323C" w:rsidRDefault="0042323C" w:rsidP="00BA3971">
      <w:pPr>
        <w:rPr>
          <w:rFonts w:cstheme="minorHAnsi"/>
          <w:b/>
        </w:rPr>
      </w:pPr>
    </w:p>
    <w:p w14:paraId="1107BD70" w14:textId="70FB3DE3" w:rsidR="0042323C" w:rsidRDefault="0042323C" w:rsidP="00BA3971">
      <w:pPr>
        <w:rPr>
          <w:rFonts w:cstheme="minorHAnsi"/>
          <w:b/>
        </w:rPr>
      </w:pPr>
    </w:p>
    <w:p w14:paraId="71822340" w14:textId="288F3CC5" w:rsidR="0042323C" w:rsidRDefault="0042323C" w:rsidP="00BA3971">
      <w:pPr>
        <w:rPr>
          <w:rFonts w:cstheme="minorHAnsi"/>
          <w:b/>
        </w:rPr>
      </w:pPr>
    </w:p>
    <w:p w14:paraId="1A1B2869" w14:textId="1EEA0BA1" w:rsidR="0042323C" w:rsidRDefault="0042323C" w:rsidP="00BA3971">
      <w:pPr>
        <w:rPr>
          <w:rFonts w:cstheme="minorHAnsi"/>
          <w:b/>
        </w:rPr>
      </w:pPr>
    </w:p>
    <w:p w14:paraId="13CCDDE8" w14:textId="3569CC86" w:rsidR="0042323C" w:rsidRDefault="0042323C" w:rsidP="00BA3971">
      <w:pPr>
        <w:rPr>
          <w:rFonts w:cstheme="minorHAnsi"/>
          <w:b/>
        </w:rPr>
      </w:pPr>
    </w:p>
    <w:p w14:paraId="36D7EFD8" w14:textId="15191008" w:rsidR="0042323C" w:rsidRDefault="0042323C" w:rsidP="00BA3971">
      <w:pPr>
        <w:rPr>
          <w:rFonts w:cstheme="minorHAnsi"/>
          <w:b/>
        </w:rPr>
      </w:pPr>
    </w:p>
    <w:p w14:paraId="7D88BF38" w14:textId="021CD004" w:rsidR="0042323C" w:rsidRDefault="0042323C" w:rsidP="00BA3971">
      <w:pPr>
        <w:rPr>
          <w:rFonts w:cstheme="minorHAnsi"/>
          <w:b/>
        </w:rPr>
      </w:pPr>
    </w:p>
    <w:p w14:paraId="2664E8EB" w14:textId="08485372" w:rsidR="0042323C" w:rsidRDefault="0042323C" w:rsidP="00BA3971">
      <w:pPr>
        <w:rPr>
          <w:rFonts w:cstheme="minorHAnsi"/>
          <w:b/>
        </w:rPr>
      </w:pPr>
    </w:p>
    <w:p w14:paraId="59B5FF40" w14:textId="360E14FD" w:rsidR="0042323C" w:rsidRDefault="0042323C" w:rsidP="00BA3971">
      <w:pPr>
        <w:rPr>
          <w:rFonts w:cstheme="minorHAnsi"/>
          <w:b/>
        </w:rPr>
      </w:pPr>
    </w:p>
    <w:p w14:paraId="55480679" w14:textId="472D449F" w:rsidR="0042323C" w:rsidRDefault="0042323C" w:rsidP="00BA3971">
      <w:pPr>
        <w:rPr>
          <w:rFonts w:cstheme="minorHAnsi"/>
          <w:b/>
        </w:rPr>
      </w:pPr>
    </w:p>
    <w:p w14:paraId="2EAE5A7C" w14:textId="71D20EE7" w:rsidR="0042323C" w:rsidRDefault="0042323C" w:rsidP="00BA3971">
      <w:pPr>
        <w:rPr>
          <w:rFonts w:cstheme="minorHAnsi"/>
          <w:b/>
        </w:rPr>
      </w:pPr>
    </w:p>
    <w:p w14:paraId="2292952D" w14:textId="6C71B07E" w:rsidR="0042323C" w:rsidRDefault="0042323C" w:rsidP="00BA3971">
      <w:pPr>
        <w:rPr>
          <w:rFonts w:cstheme="minorHAnsi"/>
          <w:b/>
        </w:rPr>
      </w:pPr>
    </w:p>
    <w:p w14:paraId="608CC71C" w14:textId="13BF6866" w:rsidR="0042323C" w:rsidRDefault="0042323C" w:rsidP="00BA3971">
      <w:pPr>
        <w:rPr>
          <w:rFonts w:cstheme="minorHAnsi"/>
          <w:b/>
        </w:rPr>
      </w:pPr>
    </w:p>
    <w:p w14:paraId="3114C1C2" w14:textId="045A0BDE" w:rsidR="0042323C" w:rsidRDefault="0042323C" w:rsidP="00BA3971">
      <w:pPr>
        <w:rPr>
          <w:rFonts w:cstheme="minorHAnsi"/>
          <w:b/>
        </w:rPr>
      </w:pPr>
    </w:p>
    <w:p w14:paraId="0D85F5B4" w14:textId="672FBAC1" w:rsidR="0042323C" w:rsidRDefault="0042323C" w:rsidP="00BA3971">
      <w:pPr>
        <w:rPr>
          <w:rFonts w:cstheme="minorHAnsi"/>
          <w:b/>
        </w:rPr>
      </w:pPr>
    </w:p>
    <w:p w14:paraId="2D1C5914" w14:textId="33921B60" w:rsidR="0042323C" w:rsidRDefault="0042323C" w:rsidP="00BA3971">
      <w:pPr>
        <w:rPr>
          <w:rFonts w:cstheme="minorHAnsi"/>
          <w:b/>
        </w:rPr>
      </w:pPr>
    </w:p>
    <w:p w14:paraId="0730F3D1" w14:textId="7C064667" w:rsidR="0042323C" w:rsidRDefault="0042323C" w:rsidP="00BA3971">
      <w:pPr>
        <w:rPr>
          <w:rFonts w:cstheme="minorHAnsi"/>
          <w:b/>
        </w:rPr>
      </w:pPr>
    </w:p>
    <w:p w14:paraId="17C7E770" w14:textId="6B067DA4" w:rsidR="0042323C" w:rsidRDefault="0042323C" w:rsidP="00BA3971">
      <w:pPr>
        <w:rPr>
          <w:rFonts w:cstheme="minorHAnsi"/>
          <w:b/>
        </w:rPr>
      </w:pPr>
    </w:p>
    <w:p w14:paraId="730EE121" w14:textId="1CDFA634" w:rsidR="0042323C" w:rsidRDefault="0042323C" w:rsidP="00BA3971">
      <w:pPr>
        <w:rPr>
          <w:rFonts w:cstheme="minorHAnsi"/>
          <w:b/>
        </w:rPr>
      </w:pPr>
    </w:p>
    <w:p w14:paraId="4AF7CC11" w14:textId="1F5C8457" w:rsidR="0042323C" w:rsidRDefault="0042323C" w:rsidP="00BA3971">
      <w:pPr>
        <w:rPr>
          <w:rFonts w:cstheme="minorHAnsi"/>
          <w:b/>
        </w:rPr>
      </w:pPr>
    </w:p>
    <w:p w14:paraId="3B4DC11E" w14:textId="30F668A0" w:rsidR="0042323C" w:rsidRDefault="0042323C" w:rsidP="00BA3971">
      <w:pPr>
        <w:rPr>
          <w:rFonts w:cstheme="minorHAnsi"/>
          <w:b/>
        </w:rPr>
      </w:pPr>
    </w:p>
    <w:p w14:paraId="78189BF6" w14:textId="63242467" w:rsidR="0042323C" w:rsidRDefault="0042323C" w:rsidP="00BA3971">
      <w:pPr>
        <w:rPr>
          <w:rFonts w:cstheme="minorHAnsi"/>
          <w:b/>
        </w:rPr>
      </w:pPr>
    </w:p>
    <w:p w14:paraId="7C955CF4" w14:textId="091BFF2B" w:rsidR="0042323C" w:rsidRDefault="0042323C" w:rsidP="00BA3971">
      <w:pPr>
        <w:rPr>
          <w:rFonts w:cstheme="minorHAnsi"/>
          <w:b/>
        </w:rPr>
      </w:pPr>
    </w:p>
    <w:p w14:paraId="1218D849" w14:textId="1EEECFD4" w:rsidR="0042323C" w:rsidRDefault="0042323C" w:rsidP="0042323C">
      <w:pPr>
        <w:jc w:val="center"/>
        <w:rPr>
          <w:rFonts w:cstheme="minorHAnsi"/>
          <w:b/>
        </w:rPr>
      </w:pPr>
      <w:r>
        <w:rPr>
          <w:rFonts w:cstheme="minorHAnsi"/>
          <w:b/>
        </w:rPr>
        <w:t>LISTĂ PUBLICAȚII</w:t>
      </w:r>
    </w:p>
    <w:p w14:paraId="4AA7C125" w14:textId="77777777" w:rsidR="0042323C" w:rsidRPr="00BA3971" w:rsidRDefault="0042323C" w:rsidP="0042323C">
      <w:pPr>
        <w:jc w:val="center"/>
        <w:rPr>
          <w:rFonts w:cstheme="minorHAnsi"/>
          <w:b/>
        </w:rPr>
      </w:pPr>
    </w:p>
    <w:p w14:paraId="289D1B8C" w14:textId="77777777" w:rsidR="00BA3971" w:rsidRPr="00BA3971" w:rsidRDefault="00BA3971" w:rsidP="00BA3971">
      <w:pPr>
        <w:pStyle w:val="ListParagraph"/>
        <w:numPr>
          <w:ilvl w:val="0"/>
          <w:numId w:val="5"/>
        </w:numPr>
        <w:jc w:val="both"/>
        <w:rPr>
          <w:rFonts w:cstheme="minorHAnsi"/>
          <w:b/>
          <w:lang w:val="it-IT"/>
        </w:rPr>
      </w:pPr>
      <w:r w:rsidRPr="00BA3971">
        <w:rPr>
          <w:rFonts w:eastAsia="Times New Roman" w:cstheme="minorHAnsi"/>
          <w:b/>
          <w:lang w:val="it-IT" w:eastAsia="ro-RO"/>
        </w:rPr>
        <w:t>Cărţi şi capitole în lucrări de specialitate:</w:t>
      </w:r>
    </w:p>
    <w:p w14:paraId="2E369384" w14:textId="77777777" w:rsidR="00BA3971" w:rsidRPr="00BA3971" w:rsidRDefault="00BA3971" w:rsidP="00BA3971">
      <w:pPr>
        <w:pStyle w:val="ListParagraph"/>
        <w:numPr>
          <w:ilvl w:val="1"/>
          <w:numId w:val="5"/>
        </w:numPr>
        <w:jc w:val="both"/>
        <w:rPr>
          <w:rFonts w:eastAsia="Times New Roman" w:cstheme="minorHAnsi"/>
          <w:i/>
          <w:lang w:val="fr-FR" w:eastAsia="ro-RO"/>
        </w:rPr>
      </w:pPr>
      <w:r w:rsidRPr="00BA3971">
        <w:rPr>
          <w:rFonts w:eastAsia="Times New Roman" w:cstheme="minorHAnsi"/>
          <w:i/>
          <w:lang w:val="fr-FR" w:eastAsia="ro-RO"/>
        </w:rPr>
        <w:t xml:space="preserve">Carte de </w:t>
      </w:r>
      <w:proofErr w:type="spellStart"/>
      <w:r w:rsidRPr="00BA3971">
        <w:rPr>
          <w:rFonts w:eastAsia="Times New Roman" w:cstheme="minorHAnsi"/>
          <w:i/>
          <w:lang w:val="fr-FR" w:eastAsia="ro-RO"/>
        </w:rPr>
        <w:t>autor</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unic</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bazată</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pe</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teza</w:t>
      </w:r>
      <w:proofErr w:type="spellEnd"/>
      <w:r w:rsidRPr="00BA3971">
        <w:rPr>
          <w:rFonts w:eastAsia="Times New Roman" w:cstheme="minorHAnsi"/>
          <w:i/>
          <w:lang w:val="fr-FR" w:eastAsia="ro-RO"/>
        </w:rPr>
        <w:t xml:space="preserve"> de doctorat (</w:t>
      </w:r>
      <w:proofErr w:type="spellStart"/>
      <w:r w:rsidRPr="00BA3971">
        <w:rPr>
          <w:rFonts w:eastAsia="Times New Roman" w:cstheme="minorHAnsi"/>
          <w:i/>
          <w:lang w:val="fr-FR" w:eastAsia="ro-RO"/>
        </w:rPr>
        <w:t>publicată</w:t>
      </w:r>
      <w:proofErr w:type="spellEnd"/>
      <w:r w:rsidRPr="00BA3971">
        <w:rPr>
          <w:rFonts w:eastAsia="Times New Roman" w:cstheme="minorHAnsi"/>
          <w:i/>
          <w:lang w:val="fr-FR" w:eastAsia="ro-RO"/>
        </w:rPr>
        <w:t xml:space="preserve"> la o </w:t>
      </w:r>
      <w:proofErr w:type="spellStart"/>
      <w:r w:rsidRPr="00BA3971">
        <w:rPr>
          <w:rFonts w:eastAsia="Times New Roman" w:cstheme="minorHAnsi"/>
          <w:i/>
          <w:lang w:val="fr-FR" w:eastAsia="ro-RO"/>
        </w:rPr>
        <w:t>editură</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acreditată</w:t>
      </w:r>
      <w:proofErr w:type="spellEnd"/>
      <w:proofErr w:type="gramStart"/>
      <w:r w:rsidRPr="00BA3971">
        <w:rPr>
          <w:rFonts w:eastAsia="Times New Roman" w:cstheme="minorHAnsi"/>
          <w:i/>
          <w:lang w:val="fr-FR" w:eastAsia="ro-RO"/>
        </w:rPr>
        <w:t>):</w:t>
      </w:r>
      <w:proofErr w:type="gramEnd"/>
    </w:p>
    <w:p w14:paraId="7EC5F7A1" w14:textId="77777777" w:rsidR="00BA3971" w:rsidRPr="00BA3971" w:rsidRDefault="00BA3971" w:rsidP="00BA3971">
      <w:pPr>
        <w:pStyle w:val="ListParagraph"/>
        <w:numPr>
          <w:ilvl w:val="0"/>
          <w:numId w:val="6"/>
        </w:numPr>
        <w:ind w:left="709" w:hanging="283"/>
        <w:jc w:val="both"/>
        <w:rPr>
          <w:rFonts w:eastAsia="Times New Roman" w:cstheme="minorHAnsi"/>
          <w:lang w:val="fr-FR" w:eastAsia="ro-RO"/>
        </w:rPr>
      </w:pPr>
      <w:r w:rsidRPr="00BA3971">
        <w:rPr>
          <w:rFonts w:cstheme="minorHAnsi"/>
          <w:b/>
          <w:lang w:val="fr-FR"/>
        </w:rPr>
        <w:t xml:space="preserve">Les itinéraires nervaliens : du voyage réel au voyage imaginaire, </w:t>
      </w:r>
      <w:r w:rsidRPr="00BA3971">
        <w:rPr>
          <w:rFonts w:cstheme="minorHAnsi"/>
          <w:lang w:val="fr-FR"/>
        </w:rPr>
        <w:t>2011, ISBN</w:t>
      </w:r>
      <w:r w:rsidRPr="00BA3971">
        <w:rPr>
          <w:rFonts w:cstheme="minorHAnsi"/>
          <w:b/>
          <w:lang w:val="fr-FR"/>
        </w:rPr>
        <w:t xml:space="preserve"> </w:t>
      </w:r>
      <w:r w:rsidRPr="00BA3971">
        <w:rPr>
          <w:rFonts w:cstheme="minorHAnsi"/>
          <w:lang w:val="fr-FR"/>
        </w:rPr>
        <w:t xml:space="preserve">978-973-735-589-8, Editura </w:t>
      </w:r>
      <w:proofErr w:type="spellStart"/>
      <w:r w:rsidRPr="00BA3971">
        <w:rPr>
          <w:rFonts w:cstheme="minorHAnsi"/>
          <w:lang w:val="fr-FR"/>
        </w:rPr>
        <w:t>Tiparg</w:t>
      </w:r>
      <w:proofErr w:type="spellEnd"/>
      <w:r w:rsidRPr="00BA3971">
        <w:rPr>
          <w:rFonts w:cstheme="minorHAnsi"/>
          <w:lang w:val="fr-FR"/>
        </w:rPr>
        <w:t>, p. 333 ;</w:t>
      </w:r>
    </w:p>
    <w:p w14:paraId="0BB9E309" w14:textId="77777777" w:rsidR="00BA3971" w:rsidRPr="00BA3971" w:rsidRDefault="00BA3971" w:rsidP="00BA3971">
      <w:pPr>
        <w:pStyle w:val="ListParagraph"/>
        <w:numPr>
          <w:ilvl w:val="1"/>
          <w:numId w:val="5"/>
        </w:numPr>
        <w:jc w:val="both"/>
        <w:rPr>
          <w:rFonts w:cstheme="minorHAnsi"/>
          <w:i/>
          <w:lang w:val="fr-FR"/>
        </w:rPr>
      </w:pPr>
      <w:r w:rsidRPr="00BA3971">
        <w:rPr>
          <w:rFonts w:eastAsia="Times New Roman" w:cstheme="minorHAnsi"/>
          <w:i/>
          <w:lang w:val="fr-FR" w:eastAsia="ro-RO"/>
        </w:rPr>
        <w:t xml:space="preserve">Carte de </w:t>
      </w:r>
      <w:proofErr w:type="spellStart"/>
      <w:r w:rsidRPr="00BA3971">
        <w:rPr>
          <w:rFonts w:eastAsia="Times New Roman" w:cstheme="minorHAnsi"/>
          <w:i/>
          <w:lang w:val="fr-FR" w:eastAsia="ro-RO"/>
        </w:rPr>
        <w:t>autor</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unic</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sau</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coautor</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monografie</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sinteză</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studiu</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lingvistic</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studiu</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filologic</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dicţionar</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ştiinţific</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publicată</w:t>
      </w:r>
      <w:proofErr w:type="spellEnd"/>
      <w:r w:rsidRPr="00BA3971">
        <w:rPr>
          <w:rFonts w:eastAsia="Times New Roman" w:cstheme="minorHAnsi"/>
          <w:i/>
          <w:lang w:val="fr-FR" w:eastAsia="ro-RO"/>
        </w:rPr>
        <w:t xml:space="preserve"> la o </w:t>
      </w:r>
      <w:proofErr w:type="spellStart"/>
      <w:r w:rsidRPr="00BA3971">
        <w:rPr>
          <w:rFonts w:eastAsia="Times New Roman" w:cstheme="minorHAnsi"/>
          <w:i/>
          <w:lang w:val="fr-FR" w:eastAsia="ro-RO"/>
        </w:rPr>
        <w:t>editură</w:t>
      </w:r>
      <w:proofErr w:type="spellEnd"/>
      <w:r w:rsidRPr="00BA3971">
        <w:rPr>
          <w:rFonts w:eastAsia="Times New Roman" w:cstheme="minorHAnsi"/>
          <w:i/>
          <w:lang w:val="fr-FR" w:eastAsia="ro-RO"/>
        </w:rPr>
        <w:t xml:space="preserve"> </w:t>
      </w:r>
      <w:proofErr w:type="spellStart"/>
      <w:proofErr w:type="gramStart"/>
      <w:r w:rsidRPr="00BA3971">
        <w:rPr>
          <w:rFonts w:eastAsia="Times New Roman" w:cstheme="minorHAnsi"/>
          <w:i/>
          <w:lang w:val="fr-FR" w:eastAsia="ro-RO"/>
        </w:rPr>
        <w:t>acreditată</w:t>
      </w:r>
      <w:proofErr w:type="spellEnd"/>
      <w:r w:rsidRPr="00BA3971">
        <w:rPr>
          <w:rFonts w:eastAsia="Times New Roman" w:cstheme="minorHAnsi"/>
          <w:i/>
          <w:lang w:val="fr-FR" w:eastAsia="ro-RO"/>
        </w:rPr>
        <w:t>:</w:t>
      </w:r>
      <w:proofErr w:type="gramEnd"/>
    </w:p>
    <w:p w14:paraId="75479A5F" w14:textId="77777777" w:rsidR="00BA3971" w:rsidRPr="00BA3971" w:rsidRDefault="00BA3971" w:rsidP="00BA3971">
      <w:pPr>
        <w:pStyle w:val="ListParagraph"/>
        <w:numPr>
          <w:ilvl w:val="0"/>
          <w:numId w:val="7"/>
        </w:numPr>
        <w:ind w:left="709" w:hanging="283"/>
        <w:jc w:val="both"/>
        <w:rPr>
          <w:rFonts w:cstheme="minorHAnsi"/>
          <w:bCs/>
          <w:lang w:val="it-IT"/>
        </w:rPr>
      </w:pPr>
      <w:r w:rsidRPr="00BA3971">
        <w:rPr>
          <w:rFonts w:cstheme="minorHAnsi"/>
          <w:b/>
          <w:bCs/>
          <w:lang w:val="it-IT"/>
        </w:rPr>
        <w:t xml:space="preserve">Metodica predării limbii şi literaturii române în învăţământului primar, </w:t>
      </w:r>
      <w:r w:rsidRPr="00BA3971">
        <w:rPr>
          <w:rFonts w:cstheme="minorHAnsi"/>
          <w:bCs/>
          <w:lang w:val="it-IT"/>
        </w:rPr>
        <w:t xml:space="preserve">Editura Universitaria, Craiova, 2013, </w:t>
      </w:r>
      <w:r w:rsidRPr="00BA3971">
        <w:rPr>
          <w:rFonts w:cstheme="minorHAnsi"/>
          <w:bCs/>
        </w:rPr>
        <w:t>ISBN 978-606-14-0764-4,</w:t>
      </w:r>
      <w:r w:rsidRPr="00BA3971">
        <w:rPr>
          <w:rFonts w:cstheme="minorHAnsi"/>
          <w:b/>
          <w:bCs/>
        </w:rPr>
        <w:t xml:space="preserve"> </w:t>
      </w:r>
      <w:r w:rsidRPr="00BA3971">
        <w:rPr>
          <w:rFonts w:cstheme="minorHAnsi"/>
          <w:bCs/>
          <w:lang w:val="it-IT"/>
        </w:rPr>
        <w:t xml:space="preserve">p. 242;   </w:t>
      </w:r>
    </w:p>
    <w:p w14:paraId="56FA2100" w14:textId="785B9B62" w:rsidR="00BA3971" w:rsidRPr="00BA3971" w:rsidRDefault="00BA3971" w:rsidP="00BA3971">
      <w:pPr>
        <w:pStyle w:val="ListParagraph"/>
        <w:numPr>
          <w:ilvl w:val="0"/>
          <w:numId w:val="7"/>
        </w:numPr>
        <w:ind w:left="709" w:hanging="283"/>
        <w:jc w:val="both"/>
        <w:rPr>
          <w:rFonts w:cstheme="minorHAnsi"/>
          <w:bCs/>
          <w:lang w:val="it-IT"/>
        </w:rPr>
      </w:pPr>
      <w:r w:rsidRPr="00BA3971">
        <w:rPr>
          <w:rFonts w:cstheme="minorHAnsi"/>
          <w:b/>
        </w:rPr>
        <w:t>Sintaxa  propoziției si a frazei în limba română. Noţiuni teoretice şi aplicative</w:t>
      </w:r>
      <w:r w:rsidRPr="00BA3971">
        <w:rPr>
          <w:rFonts w:cstheme="minorHAnsi"/>
        </w:rPr>
        <w:t xml:space="preserve">,  </w:t>
      </w:r>
      <w:r w:rsidRPr="00BA3971">
        <w:rPr>
          <w:rFonts w:cstheme="minorHAnsi"/>
          <w:bCs/>
        </w:rPr>
        <w:t>Editura Universitaria, Craiova, 2013</w:t>
      </w:r>
      <w:r w:rsidRPr="00BA3971">
        <w:rPr>
          <w:rFonts w:cstheme="minorHAnsi"/>
        </w:rPr>
        <w:t>, ISBN 978-606-14-0983-9, p</w:t>
      </w:r>
      <w:r w:rsidR="00B215C2">
        <w:rPr>
          <w:rFonts w:cstheme="minorHAnsi"/>
        </w:rPr>
        <w:t>.</w:t>
      </w:r>
      <w:r w:rsidRPr="00BA3971">
        <w:rPr>
          <w:rFonts w:cstheme="minorHAnsi"/>
        </w:rPr>
        <w:t xml:space="preserve"> 204</w:t>
      </w:r>
      <w:r w:rsidRPr="00BA3971">
        <w:rPr>
          <w:rFonts w:cstheme="minorHAnsi"/>
          <w:color w:val="FF0000"/>
        </w:rPr>
        <w:t xml:space="preserve"> </w:t>
      </w:r>
      <w:r w:rsidRPr="00BA3971">
        <w:rPr>
          <w:rFonts w:cstheme="minorHAnsi"/>
        </w:rPr>
        <w:t>.</w:t>
      </w:r>
      <w:r w:rsidRPr="00BA3971">
        <w:rPr>
          <w:rFonts w:cstheme="minorHAnsi"/>
          <w:color w:val="FF0000"/>
        </w:rPr>
        <w:t xml:space="preserve">                </w:t>
      </w:r>
    </w:p>
    <w:p w14:paraId="54D0EBD1" w14:textId="77777777" w:rsidR="00BA3971" w:rsidRPr="00BA3971" w:rsidRDefault="00BA3971" w:rsidP="00BA3971">
      <w:pPr>
        <w:pStyle w:val="ListParagraph"/>
        <w:numPr>
          <w:ilvl w:val="1"/>
          <w:numId w:val="5"/>
        </w:numPr>
        <w:jc w:val="both"/>
        <w:rPr>
          <w:rFonts w:cstheme="minorHAnsi"/>
          <w:i/>
          <w:lang w:val="fr-FR"/>
        </w:rPr>
      </w:pPr>
      <w:proofErr w:type="spellStart"/>
      <w:r w:rsidRPr="00BA3971">
        <w:rPr>
          <w:rFonts w:eastAsia="Times New Roman" w:cstheme="minorHAnsi"/>
          <w:i/>
          <w:lang w:val="fr-FR" w:eastAsia="ro-RO"/>
        </w:rPr>
        <w:t>Curs</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sau</w:t>
      </w:r>
      <w:proofErr w:type="spellEnd"/>
      <w:r w:rsidRPr="00BA3971">
        <w:rPr>
          <w:rFonts w:eastAsia="Times New Roman" w:cstheme="minorHAnsi"/>
          <w:i/>
          <w:lang w:val="fr-FR" w:eastAsia="ro-RO"/>
        </w:rPr>
        <w:t xml:space="preserve"> </w:t>
      </w:r>
      <w:proofErr w:type="spellStart"/>
      <w:r w:rsidRPr="00BA3971">
        <w:rPr>
          <w:rFonts w:eastAsia="Times New Roman" w:cstheme="minorHAnsi"/>
          <w:i/>
          <w:lang w:val="fr-FR" w:eastAsia="ro-RO"/>
        </w:rPr>
        <w:t>manual</w:t>
      </w:r>
      <w:proofErr w:type="spellEnd"/>
      <w:r w:rsidRPr="00BA3971">
        <w:rPr>
          <w:rFonts w:eastAsia="Times New Roman" w:cstheme="minorHAnsi"/>
          <w:i/>
          <w:lang w:val="fr-FR" w:eastAsia="ro-RO"/>
        </w:rPr>
        <w:t xml:space="preserve"> </w:t>
      </w:r>
      <w:proofErr w:type="spellStart"/>
      <w:proofErr w:type="gramStart"/>
      <w:r w:rsidRPr="00BA3971">
        <w:rPr>
          <w:rFonts w:eastAsia="Times New Roman" w:cstheme="minorHAnsi"/>
          <w:i/>
          <w:lang w:val="fr-FR" w:eastAsia="ro-RO"/>
        </w:rPr>
        <w:t>universitar</w:t>
      </w:r>
      <w:proofErr w:type="spellEnd"/>
      <w:r w:rsidRPr="00BA3971">
        <w:rPr>
          <w:rFonts w:eastAsia="Times New Roman" w:cstheme="minorHAnsi"/>
          <w:i/>
          <w:lang w:val="fr-FR" w:eastAsia="ro-RO"/>
        </w:rPr>
        <w:t>:</w:t>
      </w:r>
      <w:proofErr w:type="gramEnd"/>
    </w:p>
    <w:p w14:paraId="6DF3A390" w14:textId="66D2D376" w:rsidR="00BA3971" w:rsidRPr="00BA3971" w:rsidRDefault="00BA3971" w:rsidP="00BA3971">
      <w:pPr>
        <w:pStyle w:val="ListParagraph"/>
        <w:numPr>
          <w:ilvl w:val="0"/>
          <w:numId w:val="8"/>
        </w:numPr>
        <w:jc w:val="both"/>
        <w:rPr>
          <w:rFonts w:cstheme="minorHAnsi"/>
          <w:lang w:val="fr-FR"/>
        </w:rPr>
      </w:pPr>
      <w:r w:rsidRPr="00BA3971">
        <w:rPr>
          <w:rFonts w:cstheme="minorHAnsi"/>
          <w:b/>
          <w:lang w:val="fr-FR"/>
        </w:rPr>
        <w:t xml:space="preserve">Le subjonctif en </w:t>
      </w:r>
      <w:proofErr w:type="spellStart"/>
      <w:r w:rsidRPr="00BA3971">
        <w:rPr>
          <w:rFonts w:cstheme="minorHAnsi"/>
          <w:b/>
          <w:lang w:val="fr-FR"/>
        </w:rPr>
        <w:t>francais</w:t>
      </w:r>
      <w:proofErr w:type="spellEnd"/>
      <w:r w:rsidRPr="00BA3971">
        <w:rPr>
          <w:rFonts w:cstheme="minorHAnsi"/>
          <w:lang w:val="fr-FR"/>
        </w:rPr>
        <w:t xml:space="preserve">, Editura </w:t>
      </w:r>
      <w:proofErr w:type="spellStart"/>
      <w:r w:rsidRPr="00BA3971">
        <w:rPr>
          <w:rFonts w:cstheme="minorHAnsi"/>
          <w:lang w:val="fr-FR"/>
        </w:rPr>
        <w:t>Universităţii</w:t>
      </w:r>
      <w:proofErr w:type="spellEnd"/>
      <w:r w:rsidRPr="00BA3971">
        <w:rPr>
          <w:rFonts w:cstheme="minorHAnsi"/>
          <w:lang w:val="fr-FR"/>
        </w:rPr>
        <w:t xml:space="preserve"> din Piteşti, 2006, ISBN (10) 973-690-527’-</w:t>
      </w:r>
      <w:proofErr w:type="gramStart"/>
      <w:r w:rsidRPr="00BA3971">
        <w:rPr>
          <w:rFonts w:cstheme="minorHAnsi"/>
          <w:lang w:val="fr-FR"/>
        </w:rPr>
        <w:t>6;</w:t>
      </w:r>
      <w:proofErr w:type="gramEnd"/>
      <w:r w:rsidRPr="00BA3971">
        <w:rPr>
          <w:rFonts w:cstheme="minorHAnsi"/>
          <w:lang w:val="fr-FR"/>
        </w:rPr>
        <w:t xml:space="preserve"> ISBN (13) 978-973-690-527-8;      </w:t>
      </w:r>
    </w:p>
    <w:p w14:paraId="36D6C812" w14:textId="6275B68B" w:rsidR="00BA3971" w:rsidRPr="00BA3971" w:rsidRDefault="00BA3971" w:rsidP="00BA3971">
      <w:pPr>
        <w:pStyle w:val="ListParagraph"/>
        <w:numPr>
          <w:ilvl w:val="0"/>
          <w:numId w:val="8"/>
        </w:numPr>
        <w:jc w:val="both"/>
        <w:rPr>
          <w:rFonts w:cstheme="minorHAnsi"/>
          <w:bCs/>
          <w:lang w:val="fr-FR"/>
        </w:rPr>
      </w:pPr>
      <w:r w:rsidRPr="00BA3971">
        <w:rPr>
          <w:rFonts w:cstheme="minorHAnsi"/>
          <w:i/>
          <w:lang w:val="fr-FR"/>
        </w:rPr>
        <w:t>Les traductions technico-scientifiques</w:t>
      </w:r>
      <w:r w:rsidRPr="00BA3971">
        <w:rPr>
          <w:rFonts w:cstheme="minorHAnsi"/>
          <w:lang w:val="fr-FR"/>
        </w:rPr>
        <w:t xml:space="preserve"> in </w:t>
      </w:r>
      <w:r w:rsidRPr="00BA3971">
        <w:rPr>
          <w:rFonts w:cstheme="minorHAnsi"/>
          <w:b/>
          <w:bCs/>
          <w:lang w:val="fr-FR"/>
        </w:rPr>
        <w:t>Formation continue et Reconversion pour les professeurs de langues étrangères dans le domaine de la traduction (</w:t>
      </w:r>
      <w:proofErr w:type="spellStart"/>
      <w:r w:rsidRPr="00BA3971">
        <w:rPr>
          <w:rFonts w:cstheme="minorHAnsi"/>
          <w:bCs/>
          <w:lang w:val="fr-FR"/>
        </w:rPr>
        <w:t>coautor</w:t>
      </w:r>
      <w:proofErr w:type="spellEnd"/>
      <w:r w:rsidRPr="00BA3971">
        <w:rPr>
          <w:rFonts w:cstheme="minorHAnsi"/>
          <w:b/>
          <w:bCs/>
          <w:lang w:val="fr-FR"/>
        </w:rPr>
        <w:t>)</w:t>
      </w:r>
      <w:r w:rsidRPr="00BA3971">
        <w:rPr>
          <w:rFonts w:cstheme="minorHAnsi"/>
          <w:bCs/>
          <w:lang w:val="fr-FR"/>
        </w:rPr>
        <w:t xml:space="preserve">, Editura </w:t>
      </w:r>
      <w:proofErr w:type="spellStart"/>
      <w:r w:rsidRPr="00BA3971">
        <w:rPr>
          <w:rFonts w:cstheme="minorHAnsi"/>
          <w:bCs/>
          <w:lang w:val="fr-FR"/>
        </w:rPr>
        <w:t>Tiparg</w:t>
      </w:r>
      <w:proofErr w:type="spellEnd"/>
      <w:r w:rsidRPr="00BA3971">
        <w:rPr>
          <w:rFonts w:cstheme="minorHAnsi"/>
          <w:bCs/>
          <w:lang w:val="fr-FR"/>
        </w:rPr>
        <w:t xml:space="preserve">, 2012, </w:t>
      </w:r>
      <w:r w:rsidR="00B215C2" w:rsidRPr="00BA3971">
        <w:rPr>
          <w:rFonts w:cstheme="minorHAnsi"/>
          <w:bCs/>
          <w:lang w:val="fr-FR"/>
        </w:rPr>
        <w:t>ISBN 978-973-735-535-</w:t>
      </w:r>
      <w:proofErr w:type="gramStart"/>
      <w:r w:rsidR="00B215C2" w:rsidRPr="00BA3971">
        <w:rPr>
          <w:rFonts w:cstheme="minorHAnsi"/>
          <w:bCs/>
          <w:lang w:val="fr-FR"/>
        </w:rPr>
        <w:t>5</w:t>
      </w:r>
      <w:r w:rsidRPr="00BA3971">
        <w:rPr>
          <w:rFonts w:cstheme="minorHAnsi"/>
          <w:bCs/>
          <w:lang w:val="fr-FR"/>
        </w:rPr>
        <w:t>;</w:t>
      </w:r>
      <w:proofErr w:type="gramEnd"/>
      <w:r w:rsidRPr="00BA3971">
        <w:rPr>
          <w:rFonts w:cstheme="minorHAnsi"/>
          <w:bCs/>
          <w:lang w:val="fr-FR"/>
        </w:rPr>
        <w:t xml:space="preserve">       </w:t>
      </w:r>
    </w:p>
    <w:p w14:paraId="68C61EA6" w14:textId="279FC0B5" w:rsidR="00BA3971" w:rsidRPr="00BA3971" w:rsidRDefault="00BA3971" w:rsidP="00BA3971">
      <w:pPr>
        <w:pStyle w:val="ListParagraph"/>
        <w:numPr>
          <w:ilvl w:val="0"/>
          <w:numId w:val="8"/>
        </w:numPr>
        <w:jc w:val="both"/>
        <w:rPr>
          <w:rFonts w:cstheme="minorHAnsi"/>
          <w:lang w:val="it-IT"/>
        </w:rPr>
      </w:pPr>
      <w:r w:rsidRPr="00BA3971">
        <w:rPr>
          <w:rFonts w:cstheme="minorHAnsi"/>
          <w:b/>
          <w:lang w:val="it-IT"/>
        </w:rPr>
        <w:t>Profilul de competenţe al specialistului pentru învăţământul preşcolar şi primar.</w:t>
      </w:r>
      <w:r w:rsidRPr="00BA3971">
        <w:rPr>
          <w:rFonts w:cstheme="minorHAnsi"/>
          <w:lang w:val="it-IT"/>
        </w:rPr>
        <w:t xml:space="preserve"> </w:t>
      </w:r>
      <w:r w:rsidRPr="00BA3971">
        <w:rPr>
          <w:rFonts w:cstheme="minorHAnsi"/>
          <w:i/>
          <w:lang w:val="it-IT"/>
        </w:rPr>
        <w:t>Raport sinteză</w:t>
      </w:r>
      <w:r w:rsidRPr="00BA3971">
        <w:rPr>
          <w:rFonts w:cstheme="minorHAnsi"/>
          <w:lang w:val="it-IT"/>
        </w:rPr>
        <w:t xml:space="preserve">, </w:t>
      </w:r>
      <w:r w:rsidRPr="00BA3971">
        <w:rPr>
          <w:rFonts w:cstheme="minorHAnsi"/>
          <w:b/>
          <w:bCs/>
          <w:lang w:val="it-IT"/>
        </w:rPr>
        <w:t>(</w:t>
      </w:r>
      <w:r w:rsidRPr="00BA3971">
        <w:rPr>
          <w:rFonts w:cstheme="minorHAnsi"/>
          <w:bCs/>
          <w:lang w:val="it-IT"/>
        </w:rPr>
        <w:t>coautor</w:t>
      </w:r>
      <w:r w:rsidRPr="00BA3971">
        <w:rPr>
          <w:rFonts w:cstheme="minorHAnsi"/>
          <w:b/>
          <w:bCs/>
          <w:lang w:val="it-IT"/>
        </w:rPr>
        <w:t>)</w:t>
      </w:r>
      <w:r w:rsidRPr="00BA3971">
        <w:rPr>
          <w:rFonts w:cstheme="minorHAnsi"/>
          <w:bCs/>
          <w:lang w:val="it-IT"/>
        </w:rPr>
        <w:t xml:space="preserve">, </w:t>
      </w:r>
      <w:r w:rsidRPr="00BA3971">
        <w:rPr>
          <w:rFonts w:cstheme="minorHAnsi"/>
          <w:lang w:val="it-IT"/>
        </w:rPr>
        <w:t xml:space="preserve">Editura Universităţii din Piteşti, 2014, ISBN: 978-606-560-207-6 ;    </w:t>
      </w:r>
    </w:p>
    <w:p w14:paraId="1392A46B" w14:textId="6D64EF24" w:rsidR="00BA3971" w:rsidRPr="00BA3971" w:rsidRDefault="00BA3971" w:rsidP="00BA3971">
      <w:pPr>
        <w:pStyle w:val="ListParagraph"/>
        <w:numPr>
          <w:ilvl w:val="0"/>
          <w:numId w:val="8"/>
        </w:numPr>
        <w:jc w:val="both"/>
        <w:rPr>
          <w:rFonts w:cstheme="minorHAnsi"/>
          <w:bCs/>
          <w:lang w:val="it-IT"/>
        </w:rPr>
      </w:pPr>
      <w:r w:rsidRPr="00BA3971">
        <w:rPr>
          <w:rFonts w:cstheme="minorHAnsi"/>
          <w:b/>
          <w:bCs/>
          <w:lang w:val="it-IT"/>
        </w:rPr>
        <w:t xml:space="preserve">Sintaxa frazei limbii române (note de curs), </w:t>
      </w:r>
      <w:r w:rsidRPr="00BA3971">
        <w:rPr>
          <w:rFonts w:cstheme="minorHAnsi"/>
          <w:bCs/>
          <w:lang w:val="it-IT"/>
        </w:rPr>
        <w:t xml:space="preserve">Editura Ars Libri, </w:t>
      </w:r>
      <w:r w:rsidR="00B215C2" w:rsidRPr="00BA3971">
        <w:rPr>
          <w:rFonts w:cstheme="minorHAnsi"/>
          <w:lang w:val="it-IT"/>
        </w:rPr>
        <w:t>Piteşti</w:t>
      </w:r>
      <w:r w:rsidR="00B215C2">
        <w:rPr>
          <w:rFonts w:cstheme="minorHAnsi"/>
          <w:bCs/>
          <w:lang w:val="it-IT"/>
        </w:rPr>
        <w:t xml:space="preserve">, </w:t>
      </w:r>
      <w:r w:rsidRPr="00BA3971">
        <w:rPr>
          <w:rFonts w:cstheme="minorHAnsi"/>
          <w:bCs/>
          <w:lang w:val="it-IT"/>
        </w:rPr>
        <w:t xml:space="preserve">2014, ISBN 978-606-574-504-9;        </w:t>
      </w:r>
    </w:p>
    <w:p w14:paraId="7BBA55BD" w14:textId="2E9C6D0E" w:rsidR="00BA3971" w:rsidRPr="00093383" w:rsidRDefault="00BA3971" w:rsidP="00BA3971">
      <w:pPr>
        <w:pStyle w:val="ListParagraph"/>
        <w:numPr>
          <w:ilvl w:val="0"/>
          <w:numId w:val="8"/>
        </w:numPr>
        <w:jc w:val="both"/>
        <w:rPr>
          <w:rFonts w:cstheme="minorHAnsi"/>
          <w:lang w:val="fr-FR"/>
        </w:rPr>
      </w:pPr>
      <w:r w:rsidRPr="00BA3971">
        <w:rPr>
          <w:rFonts w:cstheme="minorHAnsi"/>
          <w:b/>
          <w:bCs/>
        </w:rPr>
        <w:t>Le français pour les petits,</w:t>
      </w:r>
      <w:r w:rsidRPr="00BA3971">
        <w:rPr>
          <w:rFonts w:cstheme="minorHAnsi"/>
          <w:b/>
        </w:rPr>
        <w:t xml:space="preserve">  </w:t>
      </w:r>
      <w:r w:rsidRPr="00BA3971">
        <w:rPr>
          <w:rFonts w:cstheme="minorHAnsi"/>
          <w:bCs/>
        </w:rPr>
        <w:t xml:space="preserve">Editura Ars Libri, </w:t>
      </w:r>
      <w:r w:rsidR="00B215C2" w:rsidRPr="00BA3971">
        <w:rPr>
          <w:rFonts w:cstheme="minorHAnsi"/>
          <w:lang w:val="it-IT"/>
        </w:rPr>
        <w:t>Piteşti</w:t>
      </w:r>
      <w:r w:rsidR="00B215C2">
        <w:rPr>
          <w:rFonts w:cstheme="minorHAnsi"/>
          <w:lang w:val="it-IT"/>
        </w:rPr>
        <w:t>,</w:t>
      </w:r>
      <w:r w:rsidR="00B215C2" w:rsidRPr="00BA3971">
        <w:rPr>
          <w:rFonts w:cstheme="minorHAnsi"/>
          <w:bCs/>
        </w:rPr>
        <w:t xml:space="preserve"> </w:t>
      </w:r>
      <w:r w:rsidRPr="00BA3971">
        <w:rPr>
          <w:rFonts w:cstheme="minorHAnsi"/>
          <w:bCs/>
        </w:rPr>
        <w:t>2015, ISBN 978-606-574-891-0</w:t>
      </w:r>
      <w:r w:rsidR="00093383">
        <w:rPr>
          <w:rFonts w:cstheme="minorHAnsi"/>
          <w:bCs/>
        </w:rPr>
        <w:t>;</w:t>
      </w:r>
    </w:p>
    <w:p w14:paraId="0CBA5CB5" w14:textId="599E3C97" w:rsidR="00093383" w:rsidRDefault="00093383" w:rsidP="00BA3971">
      <w:pPr>
        <w:pStyle w:val="ListParagraph"/>
        <w:numPr>
          <w:ilvl w:val="0"/>
          <w:numId w:val="8"/>
        </w:numPr>
        <w:jc w:val="both"/>
        <w:rPr>
          <w:rFonts w:cstheme="minorHAnsi"/>
          <w:lang w:val="fr-FR"/>
        </w:rPr>
      </w:pPr>
      <w:proofErr w:type="spellStart"/>
      <w:r w:rsidRPr="00093383">
        <w:rPr>
          <w:rFonts w:cstheme="minorHAnsi"/>
          <w:b/>
          <w:bCs/>
          <w:lang w:val="fr-FR"/>
        </w:rPr>
        <w:t>Profilul</w:t>
      </w:r>
      <w:proofErr w:type="spellEnd"/>
      <w:r w:rsidRPr="00093383">
        <w:rPr>
          <w:rFonts w:cstheme="minorHAnsi"/>
          <w:b/>
          <w:bCs/>
          <w:lang w:val="fr-FR"/>
        </w:rPr>
        <w:t xml:space="preserve"> de </w:t>
      </w:r>
      <w:proofErr w:type="spellStart"/>
      <w:r w:rsidRPr="00093383">
        <w:rPr>
          <w:rFonts w:cstheme="minorHAnsi"/>
          <w:b/>
          <w:bCs/>
          <w:lang w:val="fr-FR"/>
        </w:rPr>
        <w:t>competențe</w:t>
      </w:r>
      <w:proofErr w:type="spellEnd"/>
      <w:r w:rsidRPr="00093383">
        <w:rPr>
          <w:rFonts w:cstheme="minorHAnsi"/>
          <w:b/>
          <w:bCs/>
          <w:lang w:val="fr-FR"/>
        </w:rPr>
        <w:t xml:space="preserve"> al </w:t>
      </w:r>
      <w:proofErr w:type="spellStart"/>
      <w:r w:rsidRPr="00093383">
        <w:rPr>
          <w:rFonts w:cstheme="minorHAnsi"/>
          <w:b/>
          <w:bCs/>
          <w:lang w:val="fr-FR"/>
        </w:rPr>
        <w:t>specialistului</w:t>
      </w:r>
      <w:proofErr w:type="spellEnd"/>
      <w:r w:rsidRPr="00093383">
        <w:rPr>
          <w:rFonts w:cstheme="minorHAnsi"/>
          <w:b/>
          <w:bCs/>
          <w:lang w:val="fr-FR"/>
        </w:rPr>
        <w:t xml:space="preserve"> </w:t>
      </w:r>
      <w:proofErr w:type="spellStart"/>
      <w:r w:rsidRPr="00093383">
        <w:rPr>
          <w:rFonts w:cstheme="minorHAnsi"/>
          <w:b/>
          <w:bCs/>
          <w:lang w:val="fr-FR"/>
        </w:rPr>
        <w:t>pentru</w:t>
      </w:r>
      <w:proofErr w:type="spellEnd"/>
      <w:r w:rsidRPr="00093383">
        <w:rPr>
          <w:rFonts w:cstheme="minorHAnsi"/>
          <w:b/>
          <w:bCs/>
          <w:lang w:val="fr-FR"/>
        </w:rPr>
        <w:t xml:space="preserve"> </w:t>
      </w:r>
      <w:proofErr w:type="spellStart"/>
      <w:r w:rsidRPr="00093383">
        <w:rPr>
          <w:rFonts w:cstheme="minorHAnsi"/>
          <w:b/>
          <w:bCs/>
          <w:lang w:val="fr-FR"/>
        </w:rPr>
        <w:t>învățământul</w:t>
      </w:r>
      <w:proofErr w:type="spellEnd"/>
      <w:r w:rsidRPr="00093383">
        <w:rPr>
          <w:rFonts w:cstheme="minorHAnsi"/>
          <w:b/>
          <w:bCs/>
          <w:lang w:val="fr-FR"/>
        </w:rPr>
        <w:t xml:space="preserve"> </w:t>
      </w:r>
      <w:proofErr w:type="spellStart"/>
      <w:proofErr w:type="gramStart"/>
      <w:r w:rsidRPr="00093383">
        <w:rPr>
          <w:rFonts w:cstheme="minorHAnsi"/>
          <w:b/>
          <w:bCs/>
          <w:lang w:val="fr-FR"/>
        </w:rPr>
        <w:t>preșcolar</w:t>
      </w:r>
      <w:proofErr w:type="spellEnd"/>
      <w:r w:rsidRPr="00093383">
        <w:rPr>
          <w:rFonts w:cstheme="minorHAnsi"/>
          <w:b/>
          <w:bCs/>
          <w:lang w:val="fr-FR"/>
        </w:rPr>
        <w:t xml:space="preserve">  </w:t>
      </w:r>
      <w:proofErr w:type="spellStart"/>
      <w:r w:rsidRPr="00093383">
        <w:rPr>
          <w:rFonts w:cstheme="minorHAnsi"/>
          <w:b/>
          <w:bCs/>
          <w:lang w:val="fr-FR"/>
        </w:rPr>
        <w:t>și</w:t>
      </w:r>
      <w:proofErr w:type="spellEnd"/>
      <w:proofErr w:type="gramEnd"/>
      <w:r w:rsidRPr="00093383">
        <w:rPr>
          <w:rFonts w:cstheme="minorHAnsi"/>
          <w:b/>
          <w:bCs/>
          <w:lang w:val="fr-FR"/>
        </w:rPr>
        <w:t xml:space="preserve"> </w:t>
      </w:r>
      <w:proofErr w:type="spellStart"/>
      <w:r w:rsidRPr="00093383">
        <w:rPr>
          <w:rFonts w:cstheme="minorHAnsi"/>
          <w:b/>
          <w:bCs/>
          <w:lang w:val="fr-FR"/>
        </w:rPr>
        <w:t>primar</w:t>
      </w:r>
      <w:proofErr w:type="spellEnd"/>
      <w:r w:rsidRPr="00093383">
        <w:rPr>
          <w:rFonts w:cstheme="minorHAnsi"/>
          <w:b/>
          <w:bCs/>
          <w:lang w:val="fr-FR"/>
        </w:rPr>
        <w:t xml:space="preserve"> : </w:t>
      </w:r>
      <w:proofErr w:type="spellStart"/>
      <w:r w:rsidRPr="00093383">
        <w:rPr>
          <w:rFonts w:cstheme="minorHAnsi"/>
          <w:b/>
          <w:bCs/>
          <w:lang w:val="fr-FR"/>
        </w:rPr>
        <w:t>raport</w:t>
      </w:r>
      <w:proofErr w:type="spellEnd"/>
      <w:r w:rsidRPr="00093383">
        <w:rPr>
          <w:rFonts w:cstheme="minorHAnsi"/>
          <w:b/>
          <w:bCs/>
          <w:lang w:val="fr-FR"/>
        </w:rPr>
        <w:t xml:space="preserve"> </w:t>
      </w:r>
      <w:proofErr w:type="spellStart"/>
      <w:r w:rsidRPr="00093383">
        <w:rPr>
          <w:rFonts w:cstheme="minorHAnsi"/>
          <w:b/>
          <w:bCs/>
          <w:lang w:val="fr-FR"/>
        </w:rPr>
        <w:t>sinteză</w:t>
      </w:r>
      <w:proofErr w:type="spellEnd"/>
      <w:r>
        <w:rPr>
          <w:rFonts w:cstheme="minorHAnsi"/>
          <w:lang w:val="fr-FR"/>
        </w:rPr>
        <w:t xml:space="preserve">, Editura </w:t>
      </w:r>
      <w:proofErr w:type="spellStart"/>
      <w:r>
        <w:rPr>
          <w:rFonts w:cstheme="minorHAnsi"/>
          <w:lang w:val="fr-FR"/>
        </w:rPr>
        <w:t>Universității</w:t>
      </w:r>
      <w:proofErr w:type="spellEnd"/>
      <w:r>
        <w:rPr>
          <w:rFonts w:cstheme="minorHAnsi"/>
          <w:lang w:val="fr-FR"/>
        </w:rPr>
        <w:t xml:space="preserve"> din </w:t>
      </w:r>
      <w:proofErr w:type="spellStart"/>
      <w:r>
        <w:rPr>
          <w:rFonts w:cstheme="minorHAnsi"/>
          <w:lang w:val="fr-FR"/>
        </w:rPr>
        <w:t>Pitești</w:t>
      </w:r>
      <w:proofErr w:type="spellEnd"/>
      <w:r>
        <w:rPr>
          <w:rFonts w:cstheme="minorHAnsi"/>
          <w:lang w:val="fr-FR"/>
        </w:rPr>
        <w:t xml:space="preserve">, </w:t>
      </w:r>
      <w:r w:rsidR="007B52C0" w:rsidRPr="00BA3971">
        <w:rPr>
          <w:rFonts w:cstheme="minorHAnsi"/>
          <w:lang w:val="it-IT"/>
        </w:rPr>
        <w:t>2014</w:t>
      </w:r>
      <w:r w:rsidR="007B52C0">
        <w:rPr>
          <w:rFonts w:cstheme="minorHAnsi"/>
          <w:lang w:val="it-IT"/>
        </w:rPr>
        <w:t>,</w:t>
      </w:r>
      <w:r w:rsidR="00B215C2" w:rsidRPr="00B215C2">
        <w:rPr>
          <w:rFonts w:cstheme="minorHAnsi"/>
          <w:lang w:val="it-IT"/>
        </w:rPr>
        <w:t xml:space="preserve"> </w:t>
      </w:r>
      <w:r w:rsidR="00B215C2" w:rsidRPr="00BA3971">
        <w:rPr>
          <w:rFonts w:cstheme="minorHAnsi"/>
          <w:lang w:val="it-IT"/>
        </w:rPr>
        <w:t>Piteşti</w:t>
      </w:r>
      <w:r w:rsidR="00B215C2">
        <w:rPr>
          <w:rFonts w:cstheme="minorHAnsi"/>
          <w:lang w:val="it-IT"/>
        </w:rPr>
        <w:t>,</w:t>
      </w:r>
      <w:r w:rsidR="007B52C0">
        <w:rPr>
          <w:rFonts w:cstheme="minorHAnsi"/>
          <w:lang w:val="it-IT"/>
        </w:rPr>
        <w:t xml:space="preserve"> </w:t>
      </w:r>
      <w:r>
        <w:rPr>
          <w:rFonts w:cstheme="minorHAnsi"/>
          <w:lang w:val="fr-FR"/>
        </w:rPr>
        <w:t>ISBN 978-606-560-409-4 ;</w:t>
      </w:r>
    </w:p>
    <w:p w14:paraId="68FED449" w14:textId="4447EE2A" w:rsidR="007B52C0" w:rsidRDefault="007B52C0" w:rsidP="00B215C2">
      <w:pPr>
        <w:pStyle w:val="ListParagraph"/>
        <w:numPr>
          <w:ilvl w:val="0"/>
          <w:numId w:val="8"/>
        </w:numPr>
        <w:jc w:val="both"/>
        <w:rPr>
          <w:rFonts w:cstheme="minorHAnsi"/>
          <w:lang w:val="fr-FR"/>
        </w:rPr>
      </w:pPr>
      <w:proofErr w:type="spellStart"/>
      <w:r>
        <w:rPr>
          <w:rFonts w:cstheme="minorHAnsi"/>
          <w:b/>
          <w:bCs/>
          <w:lang w:val="fr-FR"/>
        </w:rPr>
        <w:t>Limba</w:t>
      </w:r>
      <w:proofErr w:type="spellEnd"/>
      <w:r>
        <w:rPr>
          <w:rFonts w:cstheme="minorHAnsi"/>
          <w:b/>
          <w:bCs/>
          <w:lang w:val="fr-FR"/>
        </w:rPr>
        <w:t xml:space="preserve"> </w:t>
      </w:r>
      <w:proofErr w:type="spellStart"/>
      <w:r>
        <w:rPr>
          <w:rFonts w:cstheme="minorHAnsi"/>
          <w:b/>
          <w:bCs/>
          <w:lang w:val="fr-FR"/>
        </w:rPr>
        <w:t>română</w:t>
      </w:r>
      <w:proofErr w:type="spellEnd"/>
      <w:r>
        <w:rPr>
          <w:rFonts w:cstheme="minorHAnsi"/>
          <w:b/>
          <w:bCs/>
          <w:lang w:val="fr-FR"/>
        </w:rPr>
        <w:t xml:space="preserve"> – </w:t>
      </w:r>
      <w:proofErr w:type="spellStart"/>
      <w:r>
        <w:rPr>
          <w:rFonts w:cstheme="minorHAnsi"/>
          <w:b/>
          <w:bCs/>
          <w:lang w:val="fr-FR"/>
        </w:rPr>
        <w:t>Elemente</w:t>
      </w:r>
      <w:proofErr w:type="spellEnd"/>
      <w:r>
        <w:rPr>
          <w:rFonts w:cstheme="minorHAnsi"/>
          <w:b/>
          <w:bCs/>
          <w:lang w:val="fr-FR"/>
        </w:rPr>
        <w:t xml:space="preserve"> de </w:t>
      </w:r>
      <w:proofErr w:type="spellStart"/>
      <w:r>
        <w:rPr>
          <w:rFonts w:cstheme="minorHAnsi"/>
          <w:b/>
          <w:bCs/>
          <w:lang w:val="fr-FR"/>
        </w:rPr>
        <w:t>fonetică</w:t>
      </w:r>
      <w:proofErr w:type="spellEnd"/>
      <w:r>
        <w:rPr>
          <w:rFonts w:cstheme="minorHAnsi"/>
          <w:b/>
          <w:bCs/>
          <w:lang w:val="fr-FR"/>
        </w:rPr>
        <w:t xml:space="preserve">, </w:t>
      </w:r>
      <w:proofErr w:type="spellStart"/>
      <w:r>
        <w:rPr>
          <w:rFonts w:cstheme="minorHAnsi"/>
          <w:b/>
          <w:bCs/>
          <w:lang w:val="fr-FR"/>
        </w:rPr>
        <w:t>vocabular</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morfo-sintaxă</w:t>
      </w:r>
      <w:proofErr w:type="spellEnd"/>
      <w:r>
        <w:rPr>
          <w:rFonts w:cstheme="minorHAnsi"/>
          <w:b/>
          <w:bCs/>
          <w:lang w:val="fr-FR"/>
        </w:rPr>
        <w:t xml:space="preserve">. Support de </w:t>
      </w:r>
      <w:proofErr w:type="spellStart"/>
      <w:r>
        <w:rPr>
          <w:rFonts w:cstheme="minorHAnsi"/>
          <w:b/>
          <w:bCs/>
          <w:lang w:val="fr-FR"/>
        </w:rPr>
        <w:t>curs</w:t>
      </w:r>
      <w:proofErr w:type="spellEnd"/>
      <w:r>
        <w:rPr>
          <w:rFonts w:cstheme="minorHAnsi"/>
          <w:b/>
          <w:bCs/>
          <w:lang w:val="fr-FR"/>
        </w:rPr>
        <w:t xml:space="preserve">, </w:t>
      </w:r>
      <w:r w:rsidRPr="007B52C0">
        <w:rPr>
          <w:rFonts w:cstheme="minorHAnsi"/>
          <w:lang w:val="fr-FR"/>
        </w:rPr>
        <w:t xml:space="preserve">Editura </w:t>
      </w:r>
      <w:proofErr w:type="spellStart"/>
      <w:r w:rsidRPr="007B52C0">
        <w:rPr>
          <w:rFonts w:cstheme="minorHAnsi"/>
          <w:lang w:val="fr-FR"/>
        </w:rPr>
        <w:t>Tiparg</w:t>
      </w:r>
      <w:proofErr w:type="spellEnd"/>
      <w:r w:rsidRPr="007B52C0">
        <w:rPr>
          <w:rFonts w:cstheme="minorHAnsi"/>
          <w:lang w:val="fr-FR"/>
        </w:rPr>
        <w:t>, 2018, </w:t>
      </w:r>
      <w:r w:rsidR="00B215C2" w:rsidRPr="00BA3971">
        <w:rPr>
          <w:rFonts w:cstheme="minorHAnsi"/>
          <w:lang w:val="it-IT"/>
        </w:rPr>
        <w:t>Piteşti</w:t>
      </w:r>
      <w:r w:rsidR="00B215C2">
        <w:rPr>
          <w:rFonts w:cstheme="minorHAnsi"/>
          <w:lang w:val="fr-FR"/>
        </w:rPr>
        <w:t xml:space="preserve">, </w:t>
      </w:r>
      <w:r w:rsidRPr="007B52C0">
        <w:rPr>
          <w:rFonts w:cstheme="minorHAnsi"/>
          <w:lang w:val="fr-FR"/>
        </w:rPr>
        <w:t>ISBN 978-606-8502-79-</w:t>
      </w:r>
      <w:proofErr w:type="gramStart"/>
      <w:r w:rsidRPr="007B52C0">
        <w:rPr>
          <w:rFonts w:cstheme="minorHAnsi"/>
          <w:lang w:val="fr-FR"/>
        </w:rPr>
        <w:t>3;</w:t>
      </w:r>
      <w:proofErr w:type="gramEnd"/>
    </w:p>
    <w:p w14:paraId="25F2757C" w14:textId="7C127089" w:rsidR="00B215C2" w:rsidRPr="00B215C2" w:rsidRDefault="00B215C2" w:rsidP="00B215C2">
      <w:pPr>
        <w:pStyle w:val="ListParagraph"/>
        <w:numPr>
          <w:ilvl w:val="0"/>
          <w:numId w:val="8"/>
        </w:numPr>
        <w:jc w:val="both"/>
        <w:rPr>
          <w:rFonts w:cstheme="minorHAnsi"/>
          <w:lang w:val="fr-FR"/>
        </w:rPr>
      </w:pPr>
      <w:proofErr w:type="spellStart"/>
      <w:r>
        <w:rPr>
          <w:rFonts w:cstheme="minorHAnsi"/>
          <w:b/>
          <w:bCs/>
          <w:lang w:val="fr-FR"/>
        </w:rPr>
        <w:t>Să</w:t>
      </w:r>
      <w:proofErr w:type="spellEnd"/>
      <w:r>
        <w:rPr>
          <w:rFonts w:cstheme="minorHAnsi"/>
          <w:b/>
          <w:bCs/>
          <w:lang w:val="fr-FR"/>
        </w:rPr>
        <w:t xml:space="preserve"> </w:t>
      </w:r>
      <w:proofErr w:type="spellStart"/>
      <w:r>
        <w:rPr>
          <w:rFonts w:cstheme="minorHAnsi"/>
          <w:b/>
          <w:bCs/>
          <w:lang w:val="fr-FR"/>
        </w:rPr>
        <w:t>învățăm</w:t>
      </w:r>
      <w:proofErr w:type="spellEnd"/>
      <w:r>
        <w:rPr>
          <w:rFonts w:cstheme="minorHAnsi"/>
          <w:b/>
          <w:bCs/>
          <w:lang w:val="fr-FR"/>
        </w:rPr>
        <w:t xml:space="preserve"> </w:t>
      </w:r>
      <w:proofErr w:type="spellStart"/>
      <w:r>
        <w:rPr>
          <w:rFonts w:cstheme="minorHAnsi"/>
          <w:b/>
          <w:bCs/>
          <w:lang w:val="fr-FR"/>
        </w:rPr>
        <w:t>limba</w:t>
      </w:r>
      <w:proofErr w:type="spellEnd"/>
      <w:r>
        <w:rPr>
          <w:rFonts w:cstheme="minorHAnsi"/>
          <w:b/>
          <w:bCs/>
          <w:lang w:val="fr-FR"/>
        </w:rPr>
        <w:t xml:space="preserve"> </w:t>
      </w:r>
      <w:proofErr w:type="spellStart"/>
      <w:r>
        <w:rPr>
          <w:rFonts w:cstheme="minorHAnsi"/>
          <w:b/>
          <w:bCs/>
          <w:lang w:val="fr-FR"/>
        </w:rPr>
        <w:t>română</w:t>
      </w:r>
      <w:proofErr w:type="spellEnd"/>
      <w:r>
        <w:rPr>
          <w:rFonts w:cstheme="minorHAnsi"/>
          <w:b/>
          <w:bCs/>
          <w:lang w:val="fr-FR"/>
        </w:rPr>
        <w:t xml:space="preserve"> ! – </w:t>
      </w:r>
      <w:proofErr w:type="spellStart"/>
      <w:r>
        <w:rPr>
          <w:rFonts w:cstheme="minorHAnsi"/>
          <w:b/>
          <w:bCs/>
          <w:lang w:val="fr-FR"/>
        </w:rPr>
        <w:t>Exerciții</w:t>
      </w:r>
      <w:proofErr w:type="spellEnd"/>
      <w:r>
        <w:rPr>
          <w:rFonts w:cstheme="minorHAnsi"/>
          <w:b/>
          <w:bCs/>
          <w:lang w:val="fr-FR"/>
        </w:rPr>
        <w:t xml:space="preserve"> </w:t>
      </w:r>
      <w:proofErr w:type="spellStart"/>
      <w:r>
        <w:rPr>
          <w:rFonts w:cstheme="minorHAnsi"/>
          <w:b/>
          <w:bCs/>
          <w:lang w:val="fr-FR"/>
        </w:rPr>
        <w:t>pentru</w:t>
      </w:r>
      <w:proofErr w:type="spellEnd"/>
      <w:r>
        <w:rPr>
          <w:rFonts w:cstheme="minorHAnsi"/>
          <w:b/>
          <w:bCs/>
          <w:lang w:val="fr-FR"/>
        </w:rPr>
        <w:t xml:space="preserve"> </w:t>
      </w:r>
      <w:proofErr w:type="spellStart"/>
      <w:r>
        <w:rPr>
          <w:rFonts w:cstheme="minorHAnsi"/>
          <w:b/>
          <w:bCs/>
          <w:lang w:val="fr-FR"/>
        </w:rPr>
        <w:t>studenții</w:t>
      </w:r>
      <w:proofErr w:type="spellEnd"/>
      <w:r>
        <w:rPr>
          <w:rFonts w:cstheme="minorHAnsi"/>
          <w:b/>
          <w:bCs/>
          <w:lang w:val="fr-FR"/>
        </w:rPr>
        <w:t xml:space="preserve"> </w:t>
      </w:r>
      <w:proofErr w:type="spellStart"/>
      <w:r>
        <w:rPr>
          <w:rFonts w:cstheme="minorHAnsi"/>
          <w:b/>
          <w:bCs/>
          <w:lang w:val="fr-FR"/>
        </w:rPr>
        <w:t>străini</w:t>
      </w:r>
      <w:proofErr w:type="spellEnd"/>
      <w:r>
        <w:rPr>
          <w:rFonts w:cstheme="minorHAnsi"/>
          <w:b/>
          <w:bCs/>
          <w:lang w:val="fr-FR"/>
        </w:rPr>
        <w:t xml:space="preserve">, </w:t>
      </w:r>
      <w:r>
        <w:rPr>
          <w:rFonts w:cstheme="minorHAnsi"/>
          <w:lang w:val="fr-FR"/>
        </w:rPr>
        <w:t>Editura Hoffman, Caracal, 2022, ISBN 978-606-</w:t>
      </w:r>
      <w:r w:rsidR="00C17BD6">
        <w:rPr>
          <w:rFonts w:cstheme="minorHAnsi"/>
          <w:lang w:val="fr-FR"/>
        </w:rPr>
        <w:t>46</w:t>
      </w:r>
      <w:r>
        <w:rPr>
          <w:rFonts w:cstheme="minorHAnsi"/>
          <w:lang w:val="fr-FR"/>
        </w:rPr>
        <w:t>-1</w:t>
      </w:r>
      <w:r w:rsidR="00C17BD6">
        <w:rPr>
          <w:rFonts w:cstheme="minorHAnsi"/>
          <w:lang w:val="fr-FR"/>
        </w:rPr>
        <w:t>798</w:t>
      </w:r>
      <w:r>
        <w:rPr>
          <w:rFonts w:cstheme="minorHAnsi"/>
          <w:lang w:val="fr-FR"/>
        </w:rPr>
        <w:t>-</w:t>
      </w:r>
      <w:r w:rsidR="00C17BD6">
        <w:rPr>
          <w:rFonts w:cstheme="minorHAnsi"/>
          <w:lang w:val="fr-FR"/>
        </w:rPr>
        <w:t>9</w:t>
      </w:r>
      <w:r>
        <w:rPr>
          <w:rFonts w:cstheme="minorHAnsi"/>
          <w:lang w:val="fr-FR"/>
        </w:rPr>
        <w:t> ;</w:t>
      </w:r>
    </w:p>
    <w:p w14:paraId="1688A763" w14:textId="48667FD8" w:rsidR="00B215C2" w:rsidRDefault="00B215C2" w:rsidP="00B215C2">
      <w:pPr>
        <w:pStyle w:val="ListParagraph"/>
        <w:numPr>
          <w:ilvl w:val="0"/>
          <w:numId w:val="8"/>
        </w:numPr>
        <w:jc w:val="both"/>
        <w:rPr>
          <w:rFonts w:cstheme="minorHAnsi"/>
          <w:lang w:val="fr-FR"/>
        </w:rPr>
      </w:pPr>
      <w:proofErr w:type="spellStart"/>
      <w:r>
        <w:rPr>
          <w:rFonts w:cstheme="minorHAnsi"/>
          <w:b/>
          <w:bCs/>
          <w:lang w:val="fr-FR"/>
        </w:rPr>
        <w:lastRenderedPageBreak/>
        <w:t>Predarea</w:t>
      </w:r>
      <w:proofErr w:type="spellEnd"/>
      <w:r>
        <w:rPr>
          <w:rFonts w:cstheme="minorHAnsi"/>
          <w:b/>
          <w:bCs/>
          <w:lang w:val="fr-FR"/>
        </w:rPr>
        <w:t xml:space="preserve"> </w:t>
      </w:r>
      <w:proofErr w:type="spellStart"/>
      <w:r>
        <w:rPr>
          <w:rFonts w:cstheme="minorHAnsi"/>
          <w:b/>
          <w:bCs/>
          <w:lang w:val="fr-FR"/>
        </w:rPr>
        <w:t>disciplinelor</w:t>
      </w:r>
      <w:proofErr w:type="spellEnd"/>
      <w:r>
        <w:rPr>
          <w:rFonts w:cstheme="minorHAnsi"/>
          <w:b/>
          <w:bCs/>
          <w:lang w:val="fr-FR"/>
        </w:rPr>
        <w:t xml:space="preserve"> ”</w:t>
      </w:r>
      <w:proofErr w:type="spellStart"/>
      <w:r>
        <w:rPr>
          <w:rFonts w:cstheme="minorHAnsi"/>
          <w:b/>
          <w:bCs/>
          <w:lang w:val="fr-FR"/>
        </w:rPr>
        <w:t>Comunicare</w:t>
      </w:r>
      <w:proofErr w:type="spellEnd"/>
      <w:r>
        <w:rPr>
          <w:rFonts w:cstheme="minorHAnsi"/>
          <w:b/>
          <w:bCs/>
          <w:lang w:val="fr-FR"/>
        </w:rPr>
        <w:t xml:space="preserve"> </w:t>
      </w:r>
      <w:proofErr w:type="spellStart"/>
      <w:r>
        <w:rPr>
          <w:rFonts w:cstheme="minorHAnsi"/>
          <w:b/>
          <w:bCs/>
          <w:lang w:val="fr-FR"/>
        </w:rPr>
        <w:t>în</w:t>
      </w:r>
      <w:proofErr w:type="spellEnd"/>
      <w:r>
        <w:rPr>
          <w:rFonts w:cstheme="minorHAnsi"/>
          <w:b/>
          <w:bCs/>
          <w:lang w:val="fr-FR"/>
        </w:rPr>
        <w:t xml:space="preserve"> </w:t>
      </w:r>
      <w:proofErr w:type="spellStart"/>
      <w:r>
        <w:rPr>
          <w:rFonts w:cstheme="minorHAnsi"/>
          <w:b/>
          <w:bCs/>
          <w:lang w:val="fr-FR"/>
        </w:rPr>
        <w:t>limba</w:t>
      </w:r>
      <w:proofErr w:type="spellEnd"/>
      <w:r>
        <w:rPr>
          <w:rFonts w:cstheme="minorHAnsi"/>
          <w:b/>
          <w:bCs/>
          <w:lang w:val="fr-FR"/>
        </w:rPr>
        <w:t xml:space="preserve"> </w:t>
      </w:r>
      <w:proofErr w:type="spellStart"/>
      <w:r>
        <w:rPr>
          <w:rFonts w:cstheme="minorHAnsi"/>
          <w:b/>
          <w:bCs/>
          <w:lang w:val="fr-FR"/>
        </w:rPr>
        <w:t>română</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 </w:t>
      </w:r>
      <w:proofErr w:type="spellStart"/>
      <w:r>
        <w:rPr>
          <w:rFonts w:cstheme="minorHAnsi"/>
          <w:b/>
          <w:bCs/>
          <w:lang w:val="fr-FR"/>
        </w:rPr>
        <w:t>Limba</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literatura</w:t>
      </w:r>
      <w:proofErr w:type="spellEnd"/>
      <w:r>
        <w:rPr>
          <w:rFonts w:cstheme="minorHAnsi"/>
          <w:b/>
          <w:bCs/>
          <w:lang w:val="fr-FR"/>
        </w:rPr>
        <w:t xml:space="preserve"> </w:t>
      </w:r>
      <w:proofErr w:type="spellStart"/>
      <w:r>
        <w:rPr>
          <w:rFonts w:cstheme="minorHAnsi"/>
          <w:b/>
          <w:bCs/>
          <w:lang w:val="fr-FR"/>
        </w:rPr>
        <w:t>română</w:t>
      </w:r>
      <w:proofErr w:type="spellEnd"/>
      <w:r>
        <w:rPr>
          <w:rFonts w:cstheme="minorHAnsi"/>
          <w:b/>
          <w:bCs/>
          <w:lang w:val="fr-FR"/>
        </w:rPr>
        <w:t xml:space="preserve">”, </w:t>
      </w:r>
      <w:r>
        <w:rPr>
          <w:rFonts w:cstheme="minorHAnsi"/>
          <w:lang w:val="fr-FR"/>
        </w:rPr>
        <w:t xml:space="preserve">Support de </w:t>
      </w:r>
      <w:proofErr w:type="spellStart"/>
      <w:r>
        <w:rPr>
          <w:rFonts w:cstheme="minorHAnsi"/>
          <w:lang w:val="fr-FR"/>
        </w:rPr>
        <w:t>curs</w:t>
      </w:r>
      <w:proofErr w:type="spellEnd"/>
      <w:r>
        <w:rPr>
          <w:rFonts w:cstheme="minorHAnsi"/>
          <w:lang w:val="fr-FR"/>
        </w:rPr>
        <w:t xml:space="preserve">, Casa </w:t>
      </w:r>
      <w:proofErr w:type="spellStart"/>
      <w:r>
        <w:rPr>
          <w:rFonts w:cstheme="minorHAnsi"/>
          <w:lang w:val="fr-FR"/>
        </w:rPr>
        <w:t>Cărții</w:t>
      </w:r>
      <w:proofErr w:type="spellEnd"/>
      <w:r>
        <w:rPr>
          <w:rFonts w:cstheme="minorHAnsi"/>
          <w:lang w:val="fr-FR"/>
        </w:rPr>
        <w:t xml:space="preserve"> de </w:t>
      </w:r>
      <w:proofErr w:type="spellStart"/>
      <w:r>
        <w:rPr>
          <w:rFonts w:cstheme="minorHAnsi"/>
          <w:lang w:val="fr-FR"/>
        </w:rPr>
        <w:t>Știință</w:t>
      </w:r>
      <w:proofErr w:type="spellEnd"/>
      <w:r>
        <w:rPr>
          <w:rFonts w:cstheme="minorHAnsi"/>
          <w:lang w:val="fr-FR"/>
        </w:rPr>
        <w:t xml:space="preserve">, Cluj </w:t>
      </w:r>
      <w:proofErr w:type="spellStart"/>
      <w:r>
        <w:rPr>
          <w:rFonts w:cstheme="minorHAnsi"/>
          <w:lang w:val="fr-FR"/>
        </w:rPr>
        <w:t>Napoca</w:t>
      </w:r>
      <w:proofErr w:type="spellEnd"/>
      <w:r>
        <w:rPr>
          <w:rFonts w:cstheme="minorHAnsi"/>
          <w:lang w:val="fr-FR"/>
        </w:rPr>
        <w:t>, 2023, ISBN 978-606-17-1575-6.</w:t>
      </w:r>
    </w:p>
    <w:p w14:paraId="36782EB1" w14:textId="77777777" w:rsidR="00BA3971" w:rsidRPr="00BA3971" w:rsidRDefault="00BA3971" w:rsidP="00BA3971">
      <w:pPr>
        <w:pStyle w:val="ListParagraph"/>
        <w:numPr>
          <w:ilvl w:val="0"/>
          <w:numId w:val="5"/>
        </w:numPr>
        <w:jc w:val="both"/>
        <w:rPr>
          <w:rFonts w:cstheme="minorHAnsi"/>
          <w:b/>
          <w:lang w:val="it-IT"/>
        </w:rPr>
      </w:pPr>
      <w:r w:rsidRPr="00BA3971">
        <w:rPr>
          <w:rFonts w:eastAsia="Times New Roman" w:cstheme="minorHAnsi"/>
          <w:b/>
          <w:lang w:eastAsia="ro-RO"/>
        </w:rPr>
        <w:t>Articole, studii, comunicări, recenzii:</w:t>
      </w:r>
    </w:p>
    <w:p w14:paraId="3BA42008" w14:textId="77777777" w:rsidR="00BA3971" w:rsidRPr="00BA3971" w:rsidRDefault="00BA3971" w:rsidP="00BA3971">
      <w:pPr>
        <w:pStyle w:val="ListParagraph"/>
        <w:numPr>
          <w:ilvl w:val="1"/>
          <w:numId w:val="5"/>
        </w:numPr>
        <w:jc w:val="both"/>
        <w:rPr>
          <w:rFonts w:eastAsia="Times New Roman" w:cstheme="minorHAnsi"/>
          <w:i/>
          <w:lang w:val="it-IT" w:eastAsia="ro-RO"/>
        </w:rPr>
      </w:pPr>
      <w:r w:rsidRPr="00BA3971">
        <w:rPr>
          <w:rFonts w:eastAsia="Times New Roman" w:cstheme="minorHAnsi"/>
          <w:i/>
          <w:lang w:val="it-IT" w:eastAsia="ro-RO"/>
        </w:rPr>
        <w:t>În reviste indexate în bazele de date internaţionale, reviste clasificate de CNCS ca A sau B, volume ale unor conferinţe sau congrese internaţionale:</w:t>
      </w:r>
    </w:p>
    <w:p w14:paraId="226DA3AE" w14:textId="39555441" w:rsidR="00BA3971" w:rsidRPr="00BA3971" w:rsidRDefault="00BA3971" w:rsidP="00BA3971">
      <w:pPr>
        <w:pStyle w:val="ListParagraph"/>
        <w:numPr>
          <w:ilvl w:val="0"/>
          <w:numId w:val="9"/>
        </w:numPr>
        <w:jc w:val="both"/>
        <w:rPr>
          <w:rFonts w:cstheme="minorHAnsi"/>
          <w:lang w:val="it-IT"/>
        </w:rPr>
      </w:pPr>
      <w:r w:rsidRPr="00BA3971">
        <w:rPr>
          <w:rFonts w:cstheme="minorHAnsi"/>
          <w:b/>
          <w:lang w:val="it-IT"/>
        </w:rPr>
        <w:t xml:space="preserve">Aspects de la spatialité dans „Sylvie” de Gérard de Nerval, </w:t>
      </w:r>
      <w:r w:rsidRPr="00BA3971">
        <w:rPr>
          <w:rFonts w:cstheme="minorHAnsi"/>
          <w:lang w:val="it-IT"/>
        </w:rPr>
        <w:t xml:space="preserve">în Colocviile Filologice Gălăţene, Universitatea „Dunărea de Jos” din Galaţi, Facultate de Litere, Istorie şi Teologie, Editura Didactică şi Pedagogică, R.A., 2003, ISBN 973-30-1171-1;    </w:t>
      </w:r>
    </w:p>
    <w:p w14:paraId="632D1CB5" w14:textId="22D22B7F" w:rsidR="00BA3971" w:rsidRPr="00BA3971" w:rsidRDefault="00BA3971" w:rsidP="00BA3971">
      <w:pPr>
        <w:pStyle w:val="ListParagraph"/>
        <w:numPr>
          <w:ilvl w:val="0"/>
          <w:numId w:val="9"/>
        </w:numPr>
        <w:jc w:val="both"/>
        <w:rPr>
          <w:rFonts w:cstheme="minorHAnsi"/>
          <w:lang w:val="fr-FR"/>
        </w:rPr>
      </w:pPr>
      <w:r w:rsidRPr="00BA3971">
        <w:rPr>
          <w:rFonts w:cstheme="minorHAnsi"/>
          <w:b/>
          <w:lang w:val="fr-FR"/>
        </w:rPr>
        <w:t>Le moi narratif dans “ Sylvie “ de Gérard de Nerval,</w:t>
      </w:r>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Lucrările</w:t>
      </w:r>
      <w:proofErr w:type="spellEnd"/>
      <w:r w:rsidRPr="00BA3971">
        <w:rPr>
          <w:rFonts w:cstheme="minorHAnsi"/>
          <w:lang w:val="fr-FR"/>
        </w:rPr>
        <w:t xml:space="preserve"> </w:t>
      </w:r>
      <w:proofErr w:type="spellStart"/>
      <w:r w:rsidRPr="00BA3971">
        <w:rPr>
          <w:rFonts w:cstheme="minorHAnsi"/>
          <w:lang w:val="fr-FR"/>
        </w:rPr>
        <w:t>Ştiinţifice</w:t>
      </w:r>
      <w:proofErr w:type="spellEnd"/>
      <w:r w:rsidRPr="00BA3971">
        <w:rPr>
          <w:rFonts w:cstheme="minorHAnsi"/>
          <w:lang w:val="fr-FR"/>
        </w:rPr>
        <w:t xml:space="preserve"> </w:t>
      </w:r>
      <w:proofErr w:type="spellStart"/>
      <w:r w:rsidRPr="00BA3971">
        <w:rPr>
          <w:rFonts w:cstheme="minorHAnsi"/>
          <w:lang w:val="fr-FR"/>
        </w:rPr>
        <w:t>ale</w:t>
      </w:r>
      <w:proofErr w:type="spellEnd"/>
      <w:r w:rsidRPr="00BA3971">
        <w:rPr>
          <w:rFonts w:cstheme="minorHAnsi"/>
          <w:lang w:val="fr-FR"/>
        </w:rPr>
        <w:t xml:space="preserve">   </w:t>
      </w:r>
      <w:proofErr w:type="spellStart"/>
      <w:r w:rsidRPr="00BA3971">
        <w:rPr>
          <w:rFonts w:cstheme="minorHAnsi"/>
          <w:lang w:val="fr-FR"/>
        </w:rPr>
        <w:t>Simpozionului</w:t>
      </w:r>
      <w:proofErr w:type="spellEnd"/>
      <w:r w:rsidRPr="00BA3971">
        <w:rPr>
          <w:rFonts w:cstheme="minorHAnsi"/>
          <w:lang w:val="fr-FR"/>
        </w:rPr>
        <w:t xml:space="preserve"> </w:t>
      </w:r>
      <w:proofErr w:type="spellStart"/>
      <w:r w:rsidRPr="00BA3971">
        <w:rPr>
          <w:rFonts w:cstheme="minorHAnsi"/>
          <w:lang w:val="fr-FR"/>
        </w:rPr>
        <w:t>Internaţional</w:t>
      </w:r>
      <w:proofErr w:type="spellEnd"/>
      <w:r w:rsidRPr="00BA3971">
        <w:rPr>
          <w:rFonts w:cstheme="minorHAnsi"/>
          <w:lang w:val="fr-FR"/>
        </w:rPr>
        <w:t xml:space="preserve"> </w:t>
      </w:r>
      <w:proofErr w:type="spellStart"/>
      <w:r w:rsidRPr="00BA3971">
        <w:rPr>
          <w:rFonts w:cstheme="minorHAnsi"/>
          <w:lang w:val="fr-FR"/>
        </w:rPr>
        <w:t>Multidisciplinar</w:t>
      </w:r>
      <w:proofErr w:type="spellEnd"/>
      <w:r w:rsidRPr="00BA3971">
        <w:rPr>
          <w:rFonts w:cstheme="minorHAnsi"/>
          <w:lang w:val="fr-FR"/>
        </w:rPr>
        <w:t xml:space="preserve"> “UNIVERSITARIA ROPET </w:t>
      </w:r>
      <w:smartTag w:uri="urn:schemas-microsoft-com:office:smarttags" w:element="metricconverter">
        <w:smartTagPr>
          <w:attr w:name="ProductID" w:val="2004”"/>
        </w:smartTagPr>
        <w:r w:rsidRPr="00BA3971">
          <w:rPr>
            <w:rFonts w:cstheme="minorHAnsi"/>
            <w:lang w:val="fr-FR"/>
          </w:rPr>
          <w:t>2004”</w:t>
        </w:r>
      </w:smartTag>
      <w:r w:rsidRPr="00BA3971">
        <w:rPr>
          <w:rFonts w:cstheme="minorHAnsi"/>
          <w:lang w:val="fr-FR"/>
        </w:rPr>
        <w:t xml:space="preserve">, </w:t>
      </w:r>
      <w:proofErr w:type="spellStart"/>
      <w:r w:rsidRPr="00BA3971">
        <w:rPr>
          <w:rFonts w:cstheme="minorHAnsi"/>
          <w:lang w:val="fr-FR"/>
        </w:rPr>
        <w:t>Filologie</w:t>
      </w:r>
      <w:proofErr w:type="spellEnd"/>
      <w:r w:rsidRPr="00BA3971">
        <w:rPr>
          <w:rFonts w:cstheme="minorHAnsi"/>
          <w:lang w:val="fr-FR"/>
        </w:rPr>
        <w:t>, Editura UNIVERSITAS, Petroşani, 2004, ISBN 972-8260-69-</w:t>
      </w:r>
      <w:proofErr w:type="gramStart"/>
      <w:r w:rsidRPr="00BA3971">
        <w:rPr>
          <w:rFonts w:cstheme="minorHAnsi"/>
          <w:lang w:val="fr-FR"/>
        </w:rPr>
        <w:t>8;</w:t>
      </w:r>
      <w:proofErr w:type="gramEnd"/>
      <w:r w:rsidRPr="00BA3971">
        <w:rPr>
          <w:rFonts w:cstheme="minorHAnsi"/>
          <w:lang w:val="fr-FR"/>
        </w:rPr>
        <w:t xml:space="preserve">            </w:t>
      </w:r>
      <w:r w:rsidRPr="00BA3971">
        <w:rPr>
          <w:rFonts w:cstheme="minorHAnsi"/>
          <w:color w:val="FF0000"/>
          <w:lang w:val="fr-FR"/>
        </w:rPr>
        <w:t xml:space="preserve"> </w:t>
      </w:r>
    </w:p>
    <w:p w14:paraId="54B32511" w14:textId="5FDCF782" w:rsidR="00BA3971" w:rsidRPr="00BA3971" w:rsidRDefault="00BA3971" w:rsidP="00BA3971">
      <w:pPr>
        <w:pStyle w:val="ListParagraph"/>
        <w:numPr>
          <w:ilvl w:val="0"/>
          <w:numId w:val="9"/>
        </w:numPr>
        <w:jc w:val="both"/>
        <w:rPr>
          <w:rFonts w:cstheme="minorHAnsi"/>
          <w:lang w:val="fr-FR"/>
        </w:rPr>
      </w:pPr>
      <w:r w:rsidRPr="00BA3971">
        <w:rPr>
          <w:rFonts w:cstheme="minorHAnsi"/>
          <w:b/>
          <w:lang w:val="fr-FR"/>
        </w:rPr>
        <w:t xml:space="preserve">Du plan narratif au plan de la traduction,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Studii</w:t>
      </w:r>
      <w:proofErr w:type="spellEnd"/>
      <w:r w:rsidRPr="00BA3971">
        <w:rPr>
          <w:rFonts w:cstheme="minorHAnsi"/>
          <w:lang w:val="fr-FR"/>
        </w:rPr>
        <w:t xml:space="preserve"> de </w:t>
      </w:r>
      <w:proofErr w:type="spellStart"/>
      <w:r w:rsidRPr="00BA3971">
        <w:rPr>
          <w:rFonts w:cstheme="minorHAnsi"/>
          <w:lang w:val="fr-FR"/>
        </w:rPr>
        <w:t>gramatică</w:t>
      </w:r>
      <w:proofErr w:type="spellEnd"/>
      <w:r w:rsidRPr="00BA3971">
        <w:rPr>
          <w:rFonts w:cstheme="minorHAnsi"/>
          <w:lang w:val="fr-FR"/>
        </w:rPr>
        <w:t xml:space="preserve"> </w:t>
      </w:r>
      <w:proofErr w:type="spellStart"/>
      <w:r w:rsidRPr="00BA3971">
        <w:rPr>
          <w:rFonts w:cstheme="minorHAnsi"/>
          <w:lang w:val="fr-FR"/>
        </w:rPr>
        <w:t>contrastivă</w:t>
      </w:r>
      <w:proofErr w:type="spellEnd"/>
      <w:r w:rsidRPr="00BA3971">
        <w:rPr>
          <w:rFonts w:cstheme="minorHAnsi"/>
          <w:lang w:val="fr-FR"/>
        </w:rPr>
        <w:t xml:space="preserve">, Universitatea din Piteşti, </w:t>
      </w:r>
      <w:proofErr w:type="spellStart"/>
      <w:r w:rsidRPr="00BA3971">
        <w:rPr>
          <w:rFonts w:cstheme="minorHAnsi"/>
          <w:lang w:val="fr-FR"/>
        </w:rPr>
        <w:t>Facultatea</w:t>
      </w:r>
      <w:proofErr w:type="spellEnd"/>
      <w:r w:rsidRPr="00BA3971">
        <w:rPr>
          <w:rFonts w:cstheme="minorHAnsi"/>
          <w:lang w:val="fr-FR"/>
        </w:rPr>
        <w:t xml:space="preserve"> de </w:t>
      </w:r>
      <w:proofErr w:type="spellStart"/>
      <w:r w:rsidRPr="00BA3971">
        <w:rPr>
          <w:rFonts w:cstheme="minorHAnsi"/>
          <w:lang w:val="fr-FR"/>
        </w:rPr>
        <w:t>Litere</w:t>
      </w:r>
      <w:proofErr w:type="spellEnd"/>
      <w:r w:rsidRPr="00BA3971">
        <w:rPr>
          <w:rFonts w:cstheme="minorHAnsi"/>
          <w:lang w:val="fr-FR"/>
        </w:rPr>
        <w:t xml:space="preserve">, 2005, nr. 3, ISSN 1584-143X ;     </w:t>
      </w:r>
    </w:p>
    <w:p w14:paraId="77A1EACB" w14:textId="2164D9C7" w:rsidR="00BA3971" w:rsidRPr="00BA3971" w:rsidRDefault="00BA3971" w:rsidP="00BA3971">
      <w:pPr>
        <w:pStyle w:val="ListParagraph"/>
        <w:numPr>
          <w:ilvl w:val="0"/>
          <w:numId w:val="9"/>
        </w:numPr>
        <w:jc w:val="both"/>
        <w:rPr>
          <w:rFonts w:cstheme="minorHAnsi"/>
          <w:lang w:val="fr-FR"/>
        </w:rPr>
      </w:pPr>
      <w:r w:rsidRPr="00BA3971">
        <w:rPr>
          <w:rFonts w:cstheme="minorHAnsi"/>
          <w:b/>
          <w:lang w:val="fr-FR"/>
        </w:rPr>
        <w:t>Le jeu des plans temporels dans “Sylvie” de Gérard de Nerval</w:t>
      </w:r>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Between</w:t>
      </w:r>
      <w:proofErr w:type="spellEnd"/>
      <w:r w:rsidRPr="00BA3971">
        <w:rPr>
          <w:rFonts w:cstheme="minorHAnsi"/>
          <w:lang w:val="fr-FR"/>
        </w:rPr>
        <w:t xml:space="preserve"> Tradition and </w:t>
      </w:r>
      <w:proofErr w:type="spellStart"/>
      <w:r w:rsidRPr="00BA3971">
        <w:rPr>
          <w:rFonts w:cstheme="minorHAnsi"/>
          <w:lang w:val="fr-FR"/>
        </w:rPr>
        <w:t>Modernity</w:t>
      </w:r>
      <w:proofErr w:type="spellEnd"/>
      <w:r w:rsidRPr="00BA3971">
        <w:rPr>
          <w:rFonts w:cstheme="minorHAnsi"/>
          <w:lang w:val="fr-FR"/>
        </w:rPr>
        <w:t xml:space="preserve">, Universitatea “Petru </w:t>
      </w:r>
      <w:proofErr w:type="spellStart"/>
      <w:r w:rsidRPr="00BA3971">
        <w:rPr>
          <w:rFonts w:cstheme="minorHAnsi"/>
          <w:lang w:val="fr-FR"/>
        </w:rPr>
        <w:t>Maior</w:t>
      </w:r>
      <w:proofErr w:type="spellEnd"/>
      <w:r w:rsidRPr="00BA3971">
        <w:rPr>
          <w:rFonts w:cstheme="minorHAnsi"/>
          <w:lang w:val="fr-FR"/>
        </w:rPr>
        <w:t xml:space="preserve">” din </w:t>
      </w:r>
      <w:proofErr w:type="spellStart"/>
      <w:r w:rsidRPr="00BA3971">
        <w:rPr>
          <w:rFonts w:cstheme="minorHAnsi"/>
          <w:lang w:val="fr-FR"/>
        </w:rPr>
        <w:t>Târgu</w:t>
      </w:r>
      <w:proofErr w:type="spellEnd"/>
      <w:r w:rsidRPr="00BA3971">
        <w:rPr>
          <w:rFonts w:cstheme="minorHAnsi"/>
          <w:lang w:val="fr-FR"/>
        </w:rPr>
        <w:t xml:space="preserve">-Mureş, Editura </w:t>
      </w:r>
      <w:proofErr w:type="spellStart"/>
      <w:r w:rsidRPr="00BA3971">
        <w:rPr>
          <w:rFonts w:cstheme="minorHAnsi"/>
          <w:lang w:val="fr-FR"/>
        </w:rPr>
        <w:t>Universităţii</w:t>
      </w:r>
      <w:proofErr w:type="spellEnd"/>
      <w:r w:rsidRPr="00BA3971">
        <w:rPr>
          <w:rFonts w:cstheme="minorHAnsi"/>
          <w:lang w:val="fr-FR"/>
        </w:rPr>
        <w:t xml:space="preserve"> “Petru-</w:t>
      </w:r>
      <w:proofErr w:type="spellStart"/>
      <w:r w:rsidRPr="00BA3971">
        <w:rPr>
          <w:rFonts w:cstheme="minorHAnsi"/>
          <w:lang w:val="fr-FR"/>
        </w:rPr>
        <w:t>Maior</w:t>
      </w:r>
      <w:proofErr w:type="spellEnd"/>
      <w:r w:rsidRPr="00BA3971">
        <w:rPr>
          <w:rFonts w:cstheme="minorHAnsi"/>
          <w:lang w:val="fr-FR"/>
        </w:rPr>
        <w:t xml:space="preserve">”, 2005, ISBN </w:t>
      </w:r>
      <w:r w:rsidRPr="00BA3971">
        <w:rPr>
          <w:rFonts w:cstheme="minorHAnsi"/>
          <w:color w:val="333333"/>
          <w:shd w:val="clear" w:color="auto" w:fill="F8F8F8"/>
          <w:lang w:val="fr-FR"/>
        </w:rPr>
        <w:t>978-973-7794-36-9</w:t>
      </w:r>
      <w:r w:rsidRPr="00BA3971">
        <w:rPr>
          <w:rFonts w:cstheme="minorHAnsi"/>
          <w:lang w:val="fr-FR"/>
        </w:rPr>
        <w:t xml:space="preserve">;     </w:t>
      </w:r>
    </w:p>
    <w:p w14:paraId="19B963FC" w14:textId="06575909" w:rsidR="00BA3971" w:rsidRPr="00BA3971" w:rsidRDefault="00BA3971" w:rsidP="00BA3971">
      <w:pPr>
        <w:pStyle w:val="ListParagraph"/>
        <w:numPr>
          <w:ilvl w:val="0"/>
          <w:numId w:val="9"/>
        </w:numPr>
        <w:jc w:val="both"/>
        <w:rPr>
          <w:rFonts w:cstheme="minorHAnsi"/>
          <w:lang w:val="fr-FR"/>
        </w:rPr>
      </w:pPr>
      <w:r w:rsidRPr="00BA3971">
        <w:rPr>
          <w:rFonts w:cstheme="minorHAnsi"/>
          <w:b/>
          <w:lang w:val="fr-FR"/>
        </w:rPr>
        <w:t>Marques de la subjectivité du narrateur</w:t>
      </w:r>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Between</w:t>
      </w:r>
      <w:proofErr w:type="spellEnd"/>
      <w:r w:rsidRPr="00BA3971">
        <w:rPr>
          <w:rFonts w:cstheme="minorHAnsi"/>
          <w:lang w:val="fr-FR"/>
        </w:rPr>
        <w:t xml:space="preserve"> Tradition and </w:t>
      </w:r>
      <w:proofErr w:type="spellStart"/>
      <w:r w:rsidRPr="00BA3971">
        <w:rPr>
          <w:rFonts w:cstheme="minorHAnsi"/>
          <w:lang w:val="fr-FR"/>
        </w:rPr>
        <w:t>Modernity</w:t>
      </w:r>
      <w:proofErr w:type="spellEnd"/>
      <w:r w:rsidRPr="00BA3971">
        <w:rPr>
          <w:rFonts w:cstheme="minorHAnsi"/>
          <w:lang w:val="fr-FR"/>
        </w:rPr>
        <w:t xml:space="preserve">, Universitatea “Petru </w:t>
      </w:r>
      <w:proofErr w:type="spellStart"/>
      <w:r w:rsidRPr="00BA3971">
        <w:rPr>
          <w:rFonts w:cstheme="minorHAnsi"/>
          <w:lang w:val="fr-FR"/>
        </w:rPr>
        <w:t>Maior</w:t>
      </w:r>
      <w:proofErr w:type="spellEnd"/>
      <w:r w:rsidRPr="00BA3971">
        <w:rPr>
          <w:rFonts w:cstheme="minorHAnsi"/>
          <w:lang w:val="fr-FR"/>
        </w:rPr>
        <w:t xml:space="preserve">” din </w:t>
      </w:r>
      <w:proofErr w:type="spellStart"/>
      <w:r w:rsidRPr="00BA3971">
        <w:rPr>
          <w:rFonts w:cstheme="minorHAnsi"/>
          <w:lang w:val="fr-FR"/>
        </w:rPr>
        <w:t>Târgu</w:t>
      </w:r>
      <w:proofErr w:type="spellEnd"/>
      <w:r w:rsidRPr="00BA3971">
        <w:rPr>
          <w:rFonts w:cstheme="minorHAnsi"/>
          <w:lang w:val="fr-FR"/>
        </w:rPr>
        <w:t xml:space="preserve">-Mureş, Editura </w:t>
      </w:r>
      <w:proofErr w:type="spellStart"/>
      <w:r w:rsidRPr="00BA3971">
        <w:rPr>
          <w:rFonts w:cstheme="minorHAnsi"/>
          <w:lang w:val="fr-FR"/>
        </w:rPr>
        <w:t>Universităţii</w:t>
      </w:r>
      <w:proofErr w:type="spellEnd"/>
      <w:r w:rsidRPr="00BA3971">
        <w:rPr>
          <w:rFonts w:cstheme="minorHAnsi"/>
          <w:lang w:val="fr-FR"/>
        </w:rPr>
        <w:t xml:space="preserve"> “Petru-</w:t>
      </w:r>
      <w:proofErr w:type="spellStart"/>
      <w:r w:rsidRPr="00BA3971">
        <w:rPr>
          <w:rFonts w:cstheme="minorHAnsi"/>
          <w:lang w:val="fr-FR"/>
        </w:rPr>
        <w:t>Maior</w:t>
      </w:r>
      <w:proofErr w:type="spellEnd"/>
      <w:r w:rsidRPr="00BA3971">
        <w:rPr>
          <w:rFonts w:cstheme="minorHAnsi"/>
          <w:lang w:val="fr-FR"/>
        </w:rPr>
        <w:t xml:space="preserve">”, 2005, ISBN </w:t>
      </w:r>
      <w:r w:rsidRPr="00BA3971">
        <w:rPr>
          <w:rFonts w:cstheme="minorHAnsi"/>
          <w:color w:val="333333"/>
          <w:shd w:val="clear" w:color="auto" w:fill="F8F8F8"/>
          <w:lang w:val="fr-FR"/>
        </w:rPr>
        <w:t>978-973-7794-36-9</w:t>
      </w:r>
      <w:r w:rsidRPr="00BA3971">
        <w:rPr>
          <w:rFonts w:cstheme="minorHAnsi"/>
          <w:lang w:val="fr-FR"/>
        </w:rPr>
        <w:t xml:space="preserve">;  </w:t>
      </w:r>
    </w:p>
    <w:p w14:paraId="783D864C" w14:textId="10F8D690" w:rsidR="00BA3971" w:rsidRPr="00BA3971" w:rsidRDefault="00BA3971" w:rsidP="00BA3971">
      <w:pPr>
        <w:pStyle w:val="ListParagraph"/>
        <w:numPr>
          <w:ilvl w:val="0"/>
          <w:numId w:val="9"/>
        </w:numPr>
        <w:jc w:val="both"/>
        <w:rPr>
          <w:rFonts w:cstheme="minorHAnsi"/>
          <w:lang w:val="it-IT"/>
        </w:rPr>
      </w:pPr>
      <w:r w:rsidRPr="00BA3971">
        <w:rPr>
          <w:rFonts w:cstheme="minorHAnsi"/>
          <w:b/>
          <w:lang w:val="fr-FR"/>
        </w:rPr>
        <w:t xml:space="preserve">Correspondances intérieures dans “El </w:t>
      </w:r>
      <w:proofErr w:type="spellStart"/>
      <w:r w:rsidRPr="00BA3971">
        <w:rPr>
          <w:rFonts w:cstheme="minorHAnsi"/>
          <w:b/>
          <w:lang w:val="fr-FR"/>
        </w:rPr>
        <w:t>Desdichado</w:t>
      </w:r>
      <w:proofErr w:type="spellEnd"/>
      <w:r w:rsidRPr="00BA3971">
        <w:rPr>
          <w:rFonts w:cstheme="minorHAnsi"/>
          <w:b/>
          <w:lang w:val="fr-FR"/>
        </w:rPr>
        <w:t>” de Gérard de Nerval</w:t>
      </w:r>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LIMBA ŞI LITERATURA, </w:t>
      </w:r>
      <w:proofErr w:type="spellStart"/>
      <w:r w:rsidRPr="00BA3971">
        <w:rPr>
          <w:rFonts w:cstheme="minorHAnsi"/>
          <w:lang w:val="fr-FR"/>
        </w:rPr>
        <w:t>Repere</w:t>
      </w:r>
      <w:proofErr w:type="spellEnd"/>
      <w:r w:rsidRPr="00BA3971">
        <w:rPr>
          <w:rFonts w:cstheme="minorHAnsi"/>
          <w:lang w:val="fr-FR"/>
        </w:rPr>
        <w:t xml:space="preserve"> </w:t>
      </w:r>
      <w:proofErr w:type="spellStart"/>
      <w:r w:rsidRPr="00BA3971">
        <w:rPr>
          <w:rFonts w:cstheme="minorHAnsi"/>
          <w:lang w:val="fr-FR"/>
        </w:rPr>
        <w:t>identitare</w:t>
      </w:r>
      <w:proofErr w:type="spellEnd"/>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context</w:t>
      </w:r>
      <w:proofErr w:type="spellEnd"/>
      <w:r w:rsidRPr="00BA3971">
        <w:rPr>
          <w:rFonts w:cstheme="minorHAnsi"/>
          <w:lang w:val="fr-FR"/>
        </w:rPr>
        <w:t xml:space="preserve"> European, vol. </w:t>
      </w:r>
      <w:r w:rsidRPr="00BA3971">
        <w:rPr>
          <w:rFonts w:cstheme="minorHAnsi"/>
          <w:lang w:val="it-IT"/>
        </w:rPr>
        <w:t xml:space="preserve">II,  Lucrările celei de-a V-a Conferinţe Internaţionale a Facultăţii de Litere, Universitate din Piteşti, Facultatea de Litere, Editura Universităţii din Piteşti, 2006, ISBN (10): 973-690-572-1; ISBN (13): 978-973-690-572-8; ISBN (10): 973-690-574-8; ISBN (13): 978-973-690-574-2;   </w:t>
      </w:r>
    </w:p>
    <w:p w14:paraId="6B5603F3" w14:textId="6BDAC61A" w:rsidR="00BA3971" w:rsidRPr="00BA3971" w:rsidRDefault="00BA3971" w:rsidP="00BA3971">
      <w:pPr>
        <w:pStyle w:val="ListParagraph"/>
        <w:numPr>
          <w:ilvl w:val="0"/>
          <w:numId w:val="9"/>
        </w:numPr>
        <w:jc w:val="both"/>
        <w:rPr>
          <w:rFonts w:cstheme="minorHAnsi"/>
          <w:lang w:val="it-IT"/>
        </w:rPr>
      </w:pPr>
      <w:r w:rsidRPr="00BA3971">
        <w:rPr>
          <w:rFonts w:cstheme="minorHAnsi"/>
          <w:b/>
          <w:lang w:val="it-IT"/>
        </w:rPr>
        <w:t>Nerval et Watteau – un meme voyage “Le voyage à Cythere”</w:t>
      </w:r>
      <w:r w:rsidRPr="00BA3971">
        <w:rPr>
          <w:rFonts w:cstheme="minorHAnsi"/>
          <w:lang w:val="it-IT"/>
        </w:rPr>
        <w:t xml:space="preserve">,  în European Integration between Tradition and Modernity, Universitatea “Petru Maior” din Târgu-Mureş, Editura Universităţii “Petru-Maior”, 2007, ISSN 1844-2048, </w:t>
      </w:r>
      <w:r w:rsidRPr="00BA3971">
        <w:rPr>
          <w:rStyle w:val="frlabel"/>
          <w:rFonts w:cstheme="minorHAnsi"/>
          <w:b/>
          <w:bCs/>
          <w:color w:val="333333"/>
          <w:shd w:val="clear" w:color="auto" w:fill="F8F8F8"/>
          <w:lang w:val="it-IT"/>
        </w:rPr>
        <w:t>IDS Number:</w:t>
      </w:r>
      <w:r w:rsidRPr="00BA3971">
        <w:rPr>
          <w:rStyle w:val="apple-converted-space"/>
          <w:rFonts w:cstheme="minorHAnsi"/>
          <w:color w:val="333333"/>
          <w:shd w:val="clear" w:color="auto" w:fill="F8F8F8"/>
          <w:lang w:val="it-IT"/>
        </w:rPr>
        <w:t> </w:t>
      </w:r>
      <w:r w:rsidRPr="00BA3971">
        <w:rPr>
          <w:rFonts w:cstheme="minorHAnsi"/>
          <w:lang w:val="it-IT"/>
        </w:rPr>
        <w:t xml:space="preserve">BBY26;    </w:t>
      </w:r>
    </w:p>
    <w:p w14:paraId="5DE2624F" w14:textId="17F1C756" w:rsidR="00BA3971" w:rsidRPr="00BA3971" w:rsidRDefault="00BA3971" w:rsidP="00BA3971">
      <w:pPr>
        <w:pStyle w:val="ListParagraph"/>
        <w:numPr>
          <w:ilvl w:val="0"/>
          <w:numId w:val="9"/>
        </w:numPr>
        <w:jc w:val="both"/>
        <w:rPr>
          <w:rFonts w:cstheme="minorHAnsi"/>
          <w:lang w:val="it-IT"/>
        </w:rPr>
      </w:pPr>
      <w:r w:rsidRPr="00BA3971">
        <w:rPr>
          <w:rFonts w:cstheme="minorHAnsi"/>
          <w:b/>
          <w:lang w:val="it-IT"/>
        </w:rPr>
        <w:t>La dualité nervalienne: entre le Moi et l’Autre</w:t>
      </w:r>
      <w:r w:rsidRPr="00BA3971">
        <w:rPr>
          <w:rFonts w:cstheme="minorHAnsi"/>
          <w:lang w:val="it-IT"/>
        </w:rPr>
        <w:t xml:space="preserve">, în LIMBA ŞI LITERATURA, Repere identitare în context European, Lucrările celei de-a V-a Conferinţe Internaţionale a Facultăţii de Litere, Universitate din Piteşti, Facultatea de Litere, Editura Universităţii din Piteşti, 2007, ISSN 1843-1577;     </w:t>
      </w:r>
    </w:p>
    <w:p w14:paraId="50E2533B" w14:textId="17C0A51B" w:rsidR="00BA3971" w:rsidRPr="00BA3971" w:rsidRDefault="00BA3971" w:rsidP="00BA3971">
      <w:pPr>
        <w:pStyle w:val="ListParagraph"/>
        <w:numPr>
          <w:ilvl w:val="0"/>
          <w:numId w:val="9"/>
        </w:numPr>
        <w:jc w:val="both"/>
        <w:rPr>
          <w:rFonts w:cstheme="minorHAnsi"/>
          <w:lang w:val="it-IT"/>
        </w:rPr>
      </w:pPr>
      <w:r w:rsidRPr="00BA3971">
        <w:rPr>
          <w:rFonts w:cstheme="minorHAnsi"/>
          <w:b/>
          <w:lang w:val="it-IT"/>
        </w:rPr>
        <w:lastRenderedPageBreak/>
        <w:t>Marques de la présence du narrateur dans “L’Etranger” d’Albert de Camus</w:t>
      </w:r>
      <w:r w:rsidRPr="00BA3971">
        <w:rPr>
          <w:rFonts w:cstheme="minorHAnsi"/>
          <w:lang w:val="it-IT"/>
        </w:rPr>
        <w:t xml:space="preserve">, în Conferinţa Internaţională de Literatură Comparată, Lingvistică Contrastivă, Traductologie şi Studii Interculturale (I), Universitatea Ştefan cel Mare din Suceava, Editura Universităţii “Ştefan cal Mare” Suceava, 2007, ISSN 1843-5823;               </w:t>
      </w:r>
    </w:p>
    <w:p w14:paraId="159FD2CE" w14:textId="77777777" w:rsidR="00BA3971" w:rsidRPr="00BA3971" w:rsidRDefault="00BA3971" w:rsidP="00BA3971">
      <w:pPr>
        <w:pStyle w:val="ListParagraph"/>
        <w:numPr>
          <w:ilvl w:val="0"/>
          <w:numId w:val="9"/>
        </w:numPr>
        <w:jc w:val="both"/>
        <w:rPr>
          <w:rFonts w:cstheme="minorHAnsi"/>
          <w:lang w:val="it-IT"/>
        </w:rPr>
      </w:pPr>
      <w:r w:rsidRPr="00BA3971">
        <w:rPr>
          <w:rFonts w:cstheme="minorHAnsi"/>
          <w:b/>
          <w:lang w:val="it-IT"/>
        </w:rPr>
        <w:t>Nerval à la recherché du temps passé</w:t>
      </w:r>
      <w:r w:rsidRPr="00BA3971">
        <w:rPr>
          <w:rFonts w:cstheme="minorHAnsi"/>
          <w:lang w:val="it-IT"/>
        </w:rPr>
        <w:t xml:space="preserve">, în LIMBA ŞI LITERATURA, Repere identitare în context European, Universitate din Piteşti, Facultatea de Litere, Editura Universităţii din Piteşti, 2008, ISSN 1843-1577;              </w:t>
      </w:r>
    </w:p>
    <w:p w14:paraId="2F66F08B" w14:textId="4069FAAB" w:rsidR="00BA3971" w:rsidRPr="00BA3971" w:rsidRDefault="00BA3971" w:rsidP="00BA3971">
      <w:pPr>
        <w:pStyle w:val="ListParagraph"/>
        <w:numPr>
          <w:ilvl w:val="0"/>
          <w:numId w:val="9"/>
        </w:numPr>
        <w:jc w:val="both"/>
        <w:rPr>
          <w:rFonts w:cstheme="minorHAnsi"/>
          <w:lang w:val="it-IT"/>
        </w:rPr>
      </w:pPr>
      <w:r w:rsidRPr="00BA3971">
        <w:rPr>
          <w:rFonts w:cstheme="minorHAnsi"/>
          <w:b/>
          <w:lang w:val="it-IT"/>
        </w:rPr>
        <w:t xml:space="preserve">Éléments narratives dans « La Modification » de Michel Butor, </w:t>
      </w:r>
      <w:r w:rsidRPr="00BA3971">
        <w:rPr>
          <w:rFonts w:cstheme="minorHAnsi"/>
          <w:lang w:val="it-IT"/>
        </w:rPr>
        <w:t xml:space="preserve">în al VI-lea colocviu internaţional Latinitate-Romanitate-Românitate, Universitatea Valahia din Tîrgovişte, Facultatea de Ştiinţe Umaniste, Departamentul Litere, 2008, ISSN 2065-0434;   </w:t>
      </w:r>
    </w:p>
    <w:p w14:paraId="1B26D7D2" w14:textId="3E0672E5" w:rsidR="00BA3971" w:rsidRPr="00BA3971" w:rsidRDefault="00BA3971" w:rsidP="00BA3971">
      <w:pPr>
        <w:pStyle w:val="ListParagraph"/>
        <w:numPr>
          <w:ilvl w:val="0"/>
          <w:numId w:val="9"/>
        </w:numPr>
        <w:jc w:val="both"/>
        <w:rPr>
          <w:rFonts w:cstheme="minorHAnsi"/>
          <w:lang w:val="it-IT"/>
        </w:rPr>
      </w:pPr>
      <w:r w:rsidRPr="00BA3971">
        <w:rPr>
          <w:rFonts w:cstheme="minorHAnsi"/>
          <w:b/>
          <w:lang w:val="it-IT"/>
        </w:rPr>
        <w:t xml:space="preserve">Un voyage symbolique – le rêve nervalien, </w:t>
      </w:r>
      <w:r w:rsidRPr="00BA3971">
        <w:rPr>
          <w:rFonts w:cstheme="minorHAnsi"/>
          <w:lang w:val="it-IT"/>
        </w:rPr>
        <w:t xml:space="preserve">în LIMBA ŞI LITERATURA, Repere identitare în context European, Universitate din Piteşti, Facultatea de Litere, Editura Universităţii din Piteşti, 2009, ISSN 1843-1577;     </w:t>
      </w:r>
    </w:p>
    <w:p w14:paraId="3C32462A" w14:textId="3DF51539" w:rsidR="00BA3971" w:rsidRPr="00BA3971" w:rsidRDefault="00BA3971" w:rsidP="00BA3971">
      <w:pPr>
        <w:pStyle w:val="ListParagraph"/>
        <w:numPr>
          <w:ilvl w:val="0"/>
          <w:numId w:val="9"/>
        </w:numPr>
        <w:jc w:val="both"/>
        <w:rPr>
          <w:rFonts w:cstheme="minorHAnsi"/>
          <w:lang w:val="fr-FR"/>
        </w:rPr>
      </w:pPr>
      <w:r w:rsidRPr="00BA3971">
        <w:rPr>
          <w:rFonts w:cstheme="minorHAnsi"/>
          <w:b/>
          <w:lang w:val="fr-FR"/>
        </w:rPr>
        <w:t xml:space="preserve">L’activité de lire et écrire dans la perspective du préscolaire, </w:t>
      </w:r>
      <w:proofErr w:type="spellStart"/>
      <w:r w:rsidRPr="00BA3971">
        <w:rPr>
          <w:rFonts w:cstheme="minorHAnsi"/>
          <w:lang w:val="fr-FR"/>
        </w:rPr>
        <w:t>în</w:t>
      </w:r>
      <w:proofErr w:type="spellEnd"/>
      <w:r w:rsidRPr="00BA3971">
        <w:rPr>
          <w:rFonts w:cstheme="minorHAnsi"/>
          <w:lang w:val="fr-FR"/>
        </w:rPr>
        <w:t xml:space="preserve"> LIMBA ŞI LITERATURA, </w:t>
      </w:r>
      <w:proofErr w:type="spellStart"/>
      <w:r w:rsidRPr="00BA3971">
        <w:rPr>
          <w:rFonts w:cstheme="minorHAnsi"/>
          <w:lang w:val="fr-FR"/>
        </w:rPr>
        <w:t>Repere</w:t>
      </w:r>
      <w:proofErr w:type="spellEnd"/>
      <w:r w:rsidRPr="00BA3971">
        <w:rPr>
          <w:rFonts w:cstheme="minorHAnsi"/>
          <w:lang w:val="fr-FR"/>
        </w:rPr>
        <w:t xml:space="preserve"> </w:t>
      </w:r>
      <w:proofErr w:type="spellStart"/>
      <w:r w:rsidRPr="00BA3971">
        <w:rPr>
          <w:rFonts w:cstheme="minorHAnsi"/>
          <w:lang w:val="fr-FR"/>
        </w:rPr>
        <w:t>identitare</w:t>
      </w:r>
      <w:proofErr w:type="spellEnd"/>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context</w:t>
      </w:r>
      <w:proofErr w:type="spellEnd"/>
      <w:r w:rsidRPr="00BA3971">
        <w:rPr>
          <w:rFonts w:cstheme="minorHAnsi"/>
          <w:lang w:val="fr-FR"/>
        </w:rPr>
        <w:t xml:space="preserve"> European, </w:t>
      </w:r>
      <w:proofErr w:type="spellStart"/>
      <w:r w:rsidRPr="00BA3971">
        <w:rPr>
          <w:rFonts w:cstheme="minorHAnsi"/>
          <w:lang w:val="fr-FR"/>
        </w:rPr>
        <w:t>Universitate</w:t>
      </w:r>
      <w:proofErr w:type="spellEnd"/>
      <w:r w:rsidRPr="00BA3971">
        <w:rPr>
          <w:rFonts w:cstheme="minorHAnsi"/>
          <w:lang w:val="fr-FR"/>
        </w:rPr>
        <w:t xml:space="preserve"> din Piteşti, </w:t>
      </w:r>
      <w:proofErr w:type="spellStart"/>
      <w:r w:rsidRPr="00BA3971">
        <w:rPr>
          <w:rFonts w:cstheme="minorHAnsi"/>
          <w:lang w:val="fr-FR"/>
        </w:rPr>
        <w:t>Facultatea</w:t>
      </w:r>
      <w:proofErr w:type="spellEnd"/>
      <w:r w:rsidRPr="00BA3971">
        <w:rPr>
          <w:rFonts w:cstheme="minorHAnsi"/>
          <w:lang w:val="fr-FR"/>
        </w:rPr>
        <w:t xml:space="preserve"> de </w:t>
      </w:r>
      <w:proofErr w:type="spellStart"/>
      <w:r w:rsidRPr="00BA3971">
        <w:rPr>
          <w:rFonts w:cstheme="minorHAnsi"/>
          <w:lang w:val="fr-FR"/>
        </w:rPr>
        <w:t>Litere</w:t>
      </w:r>
      <w:proofErr w:type="spellEnd"/>
      <w:r w:rsidRPr="00BA3971">
        <w:rPr>
          <w:rFonts w:cstheme="minorHAnsi"/>
          <w:lang w:val="fr-FR"/>
        </w:rPr>
        <w:t xml:space="preserve">, Editura </w:t>
      </w:r>
      <w:proofErr w:type="spellStart"/>
      <w:r w:rsidRPr="00BA3971">
        <w:rPr>
          <w:rFonts w:cstheme="minorHAnsi"/>
          <w:lang w:val="fr-FR"/>
        </w:rPr>
        <w:t>Universităţii</w:t>
      </w:r>
      <w:proofErr w:type="spellEnd"/>
      <w:r w:rsidRPr="00BA3971">
        <w:rPr>
          <w:rFonts w:cstheme="minorHAnsi"/>
          <w:lang w:val="fr-FR"/>
        </w:rPr>
        <w:t xml:space="preserve"> din Piteşti, 2012, ISSN 1843-1577;   </w:t>
      </w:r>
    </w:p>
    <w:p w14:paraId="6FBA9FE8" w14:textId="3BDBF269" w:rsidR="00BA3971" w:rsidRPr="00BA3971" w:rsidRDefault="00BA3971" w:rsidP="00BA3971">
      <w:pPr>
        <w:pStyle w:val="ListParagraph"/>
        <w:numPr>
          <w:ilvl w:val="0"/>
          <w:numId w:val="9"/>
        </w:numPr>
        <w:jc w:val="both"/>
        <w:rPr>
          <w:rFonts w:cstheme="minorHAnsi"/>
          <w:lang w:val="fr-FR"/>
        </w:rPr>
      </w:pPr>
      <w:r w:rsidRPr="00BA3971">
        <w:rPr>
          <w:rFonts w:cstheme="minorHAnsi"/>
          <w:b/>
          <w:lang w:val="fr-FR"/>
        </w:rPr>
        <w:t>L’espace nervalien sous la fascination de l’imaginaire</w:t>
      </w:r>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LIMBA ŞI LITERATURA, </w:t>
      </w:r>
      <w:proofErr w:type="spellStart"/>
      <w:r w:rsidRPr="00BA3971">
        <w:rPr>
          <w:rFonts w:cstheme="minorHAnsi"/>
          <w:lang w:val="fr-FR"/>
        </w:rPr>
        <w:t>Repere</w:t>
      </w:r>
      <w:proofErr w:type="spellEnd"/>
      <w:r w:rsidRPr="00BA3971">
        <w:rPr>
          <w:rFonts w:cstheme="minorHAnsi"/>
          <w:lang w:val="fr-FR"/>
        </w:rPr>
        <w:t xml:space="preserve"> </w:t>
      </w:r>
      <w:proofErr w:type="spellStart"/>
      <w:r w:rsidRPr="00BA3971">
        <w:rPr>
          <w:rFonts w:cstheme="minorHAnsi"/>
          <w:lang w:val="fr-FR"/>
        </w:rPr>
        <w:t>identitare</w:t>
      </w:r>
      <w:proofErr w:type="spellEnd"/>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context</w:t>
      </w:r>
      <w:proofErr w:type="spellEnd"/>
      <w:r w:rsidRPr="00BA3971">
        <w:rPr>
          <w:rFonts w:cstheme="minorHAnsi"/>
          <w:lang w:val="fr-FR"/>
        </w:rPr>
        <w:t xml:space="preserve"> European, </w:t>
      </w:r>
      <w:proofErr w:type="spellStart"/>
      <w:r w:rsidRPr="00BA3971">
        <w:rPr>
          <w:rFonts w:cstheme="minorHAnsi"/>
          <w:lang w:val="fr-FR"/>
        </w:rPr>
        <w:t>Universitate</w:t>
      </w:r>
      <w:proofErr w:type="spellEnd"/>
      <w:r w:rsidRPr="00BA3971">
        <w:rPr>
          <w:rFonts w:cstheme="minorHAnsi"/>
          <w:lang w:val="fr-FR"/>
        </w:rPr>
        <w:t xml:space="preserve"> din Piteşti, </w:t>
      </w:r>
      <w:proofErr w:type="spellStart"/>
      <w:r w:rsidRPr="00BA3971">
        <w:rPr>
          <w:rFonts w:cstheme="minorHAnsi"/>
          <w:lang w:val="fr-FR"/>
        </w:rPr>
        <w:t>Facultatea</w:t>
      </w:r>
      <w:proofErr w:type="spellEnd"/>
      <w:r w:rsidRPr="00BA3971">
        <w:rPr>
          <w:rFonts w:cstheme="minorHAnsi"/>
          <w:lang w:val="fr-FR"/>
        </w:rPr>
        <w:t xml:space="preserve"> de </w:t>
      </w:r>
      <w:proofErr w:type="spellStart"/>
      <w:r w:rsidRPr="00BA3971">
        <w:rPr>
          <w:rFonts w:cstheme="minorHAnsi"/>
          <w:lang w:val="fr-FR"/>
        </w:rPr>
        <w:t>Litere</w:t>
      </w:r>
      <w:proofErr w:type="spellEnd"/>
      <w:r w:rsidRPr="00BA3971">
        <w:rPr>
          <w:rFonts w:cstheme="minorHAnsi"/>
          <w:lang w:val="fr-FR"/>
        </w:rPr>
        <w:t xml:space="preserve">, Editura </w:t>
      </w:r>
      <w:proofErr w:type="spellStart"/>
      <w:r w:rsidRPr="00BA3971">
        <w:rPr>
          <w:rFonts w:cstheme="minorHAnsi"/>
          <w:lang w:val="fr-FR"/>
        </w:rPr>
        <w:t>Universităţii</w:t>
      </w:r>
      <w:proofErr w:type="spellEnd"/>
      <w:r w:rsidRPr="00BA3971">
        <w:rPr>
          <w:rFonts w:cstheme="minorHAnsi"/>
          <w:lang w:val="fr-FR"/>
        </w:rPr>
        <w:t xml:space="preserve"> din Piteşti, 2012, ISSN 1843-1577;  </w:t>
      </w:r>
    </w:p>
    <w:p w14:paraId="659581A3" w14:textId="75C503F3" w:rsidR="00BA3971" w:rsidRPr="00BA3971" w:rsidRDefault="00BA3971" w:rsidP="00BA3971">
      <w:pPr>
        <w:pStyle w:val="ListParagraph"/>
        <w:numPr>
          <w:ilvl w:val="0"/>
          <w:numId w:val="9"/>
        </w:numPr>
        <w:jc w:val="both"/>
        <w:rPr>
          <w:rFonts w:cstheme="minorHAnsi"/>
          <w:lang w:val="it-IT"/>
        </w:rPr>
      </w:pPr>
      <w:r w:rsidRPr="00BA3971">
        <w:rPr>
          <w:rFonts w:cstheme="minorHAnsi"/>
          <w:b/>
          <w:lang w:val="it-IT"/>
        </w:rPr>
        <w:t>La « morphologie » du rêve nervalien</w:t>
      </w:r>
      <w:r w:rsidRPr="00BA3971">
        <w:rPr>
          <w:rFonts w:cstheme="minorHAnsi"/>
          <w:lang w:val="it-IT"/>
        </w:rPr>
        <w:t xml:space="preserve"> în LIMBA ŞI LITERATURA, Repere identitare în context European, Universitate din Piteşti, Facultatea de Litere, Editura Universităţii din Piteşti, 2013, ISSN 1843-1577;  </w:t>
      </w:r>
    </w:p>
    <w:p w14:paraId="339B3BE2" w14:textId="77777777" w:rsidR="00BA3971" w:rsidRPr="00BA3971" w:rsidRDefault="00BA3971" w:rsidP="00BA3971">
      <w:pPr>
        <w:pStyle w:val="ListParagraph"/>
        <w:numPr>
          <w:ilvl w:val="0"/>
          <w:numId w:val="9"/>
        </w:numPr>
        <w:jc w:val="both"/>
        <w:rPr>
          <w:rFonts w:cstheme="minorHAnsi"/>
        </w:rPr>
      </w:pPr>
      <w:r w:rsidRPr="00BA3971">
        <w:rPr>
          <w:rFonts w:cstheme="minorHAnsi"/>
          <w:b/>
          <w:shd w:val="clear" w:color="auto" w:fill="FFFFFF"/>
        </w:rPr>
        <w:t>Didactic Communication - Key Element for Any Successful Teaching Activity</w:t>
      </w:r>
      <w:r w:rsidRPr="00BA3971">
        <w:rPr>
          <w:rFonts w:cstheme="minorHAnsi"/>
          <w:shd w:val="clear" w:color="auto" w:fill="FFFFFF"/>
        </w:rPr>
        <w:t xml:space="preserve">, </w:t>
      </w:r>
      <w:r w:rsidRPr="00BA3971">
        <w:rPr>
          <w:rStyle w:val="apple-converted-space"/>
          <w:rFonts w:cstheme="minorHAnsi"/>
          <w:color w:val="000000"/>
          <w:shd w:val="clear" w:color="auto" w:fill="FFFFFF"/>
        </w:rPr>
        <w:t> </w:t>
      </w:r>
      <w:r w:rsidRPr="00BA3971">
        <w:rPr>
          <w:rFonts w:cstheme="minorHAnsi"/>
          <w:color w:val="000000"/>
          <w:shd w:val="clear" w:color="auto" w:fill="FFFFFF"/>
        </w:rPr>
        <w:t>with the main theme „Education Facing Contemporary World Issues”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29</w:t>
      </w:r>
      <w:r w:rsidRPr="00BA3971">
        <w:rPr>
          <w:rFonts w:cstheme="minorHAnsi"/>
          <w:color w:val="000000"/>
          <w:shd w:val="clear" w:color="auto" w:fill="FFFFFF"/>
          <w:vertAlign w:val="superscript"/>
        </w:rPr>
        <w:t>th</w:t>
      </w:r>
      <w:r w:rsidRPr="00BA3971">
        <w:rPr>
          <w:rStyle w:val="apple-converted-space"/>
          <w:rFonts w:cstheme="minorHAnsi"/>
          <w:color w:val="000000"/>
          <w:shd w:val="clear" w:color="auto" w:fill="FFFFFF"/>
        </w:rPr>
        <w:t> </w:t>
      </w:r>
      <w:r w:rsidRPr="00BA3971">
        <w:rPr>
          <w:rFonts w:cstheme="minorHAnsi"/>
          <w:color w:val="000000"/>
          <w:shd w:val="clear" w:color="auto" w:fill="FFFFFF"/>
        </w:rPr>
        <w:t>November – 1</w:t>
      </w:r>
      <w:r w:rsidRPr="00BA3971">
        <w:rPr>
          <w:rFonts w:cstheme="minorHAnsi"/>
          <w:color w:val="000000"/>
          <w:shd w:val="clear" w:color="auto" w:fill="FFFFFF"/>
          <w:vertAlign w:val="superscript"/>
        </w:rPr>
        <w:t>st</w:t>
      </w:r>
      <w:r w:rsidRPr="00BA3971">
        <w:rPr>
          <w:rFonts w:cstheme="minorHAnsi"/>
          <w:color w:val="000000"/>
          <w:shd w:val="clear" w:color="auto" w:fill="FFFFFF"/>
        </w:rPr>
        <w:t>  December, 2012, Web:</w:t>
      </w:r>
      <w:r w:rsidRPr="00BA3971">
        <w:rPr>
          <w:rStyle w:val="apple-converted-space"/>
          <w:rFonts w:cstheme="minorHAnsi"/>
          <w:color w:val="000000"/>
          <w:shd w:val="clear" w:color="auto" w:fill="FFFFFF"/>
        </w:rPr>
        <w:t> </w:t>
      </w:r>
      <w:hyperlink r:id="rId9" w:tgtFrame="_blank" w:history="1">
        <w:r w:rsidRPr="00BA3971">
          <w:rPr>
            <w:rStyle w:val="Hyperlink"/>
            <w:rFonts w:cstheme="minorHAnsi"/>
            <w:color w:val="196AD4"/>
            <w:shd w:val="clear" w:color="auto" w:fill="FFFFFF"/>
          </w:rPr>
          <w:t>www.eduworld.ro</w:t>
        </w:r>
      </w:hyperlink>
      <w:r w:rsidRPr="00BA3971">
        <w:rPr>
          <w:rFonts w:cstheme="minorHAnsi"/>
          <w:color w:val="0000FF"/>
          <w:shd w:val="clear" w:color="auto" w:fill="FFFFFF"/>
        </w:rPr>
        <w:t>,</w:t>
      </w:r>
      <w:r w:rsidRPr="00BA3971">
        <w:rPr>
          <w:rStyle w:val="apple-converted-space"/>
          <w:rFonts w:cstheme="minorHAnsi"/>
          <w:shd w:val="clear" w:color="auto" w:fill="FFFFFF"/>
        </w:rPr>
        <w:t> </w:t>
      </w:r>
      <w:r w:rsidRPr="00BA3971">
        <w:rPr>
          <w:rFonts w:cstheme="minorHAnsi"/>
          <w:color w:val="000000"/>
          <w:shd w:val="clear" w:color="auto" w:fill="FFFFFF"/>
        </w:rPr>
        <w:t>şi publicată de ELSEVIER în</w:t>
      </w:r>
      <w:r w:rsidRPr="00BA3971">
        <w:rPr>
          <w:rStyle w:val="apple-converted-space"/>
          <w:rFonts w:cstheme="minorHAnsi"/>
          <w:color w:val="FF0000"/>
          <w:shd w:val="clear" w:color="auto" w:fill="FFFFFF"/>
        </w:rPr>
        <w:t> </w:t>
      </w:r>
      <w:r w:rsidRPr="00BA3971">
        <w:rPr>
          <w:rFonts w:cstheme="minorHAnsi"/>
          <w:i/>
          <w:iCs/>
          <w:color w:val="000000"/>
          <w:shd w:val="clear" w:color="auto" w:fill="FFFFFF"/>
        </w:rPr>
        <w:t xml:space="preserve">Procedia - </w:t>
      </w:r>
      <w:r w:rsidRPr="00BA3971">
        <w:rPr>
          <w:rFonts w:cstheme="minorHAnsi"/>
          <w:i/>
          <w:iCs/>
          <w:shd w:val="clear" w:color="auto" w:fill="FFFFFF"/>
        </w:rPr>
        <w:t>Social and Behavioral Sciences</w:t>
      </w:r>
      <w:r w:rsidRPr="00BA3971">
        <w:rPr>
          <w:rFonts w:cstheme="minorHAnsi"/>
          <w:shd w:val="clear" w:color="auto" w:fill="FFFFFF"/>
        </w:rPr>
        <w:t xml:space="preserve">, ISSN: 1877-0428, Volume 76, 15 April 2013, </w:t>
      </w:r>
      <w:r w:rsidRPr="00BA3971">
        <w:rPr>
          <w:rStyle w:val="apple-converted-space"/>
          <w:rFonts w:cstheme="minorHAnsi"/>
          <w:shd w:val="clear" w:color="auto" w:fill="FFFFFF"/>
        </w:rPr>
        <w:t> </w:t>
      </w:r>
      <w:r w:rsidRPr="00BA3971">
        <w:rPr>
          <w:rFonts w:cstheme="minorHAnsi"/>
          <w:shd w:val="clear" w:color="auto" w:fill="FFFFFF"/>
        </w:rPr>
        <w:t>pp. 1,</w:t>
      </w:r>
      <w:r w:rsidRPr="00BA3971">
        <w:rPr>
          <w:rStyle w:val="apple-converted-space"/>
          <w:rFonts w:cstheme="minorHAnsi"/>
          <w:shd w:val="clear" w:color="auto" w:fill="FFFFFF"/>
        </w:rPr>
        <w:t> </w:t>
      </w:r>
      <w:r w:rsidRPr="00BA3971">
        <w:rPr>
          <w:rFonts w:cstheme="minorHAnsi"/>
          <w:shd w:val="clear" w:color="auto" w:fill="FFFFFF"/>
        </w:rPr>
        <w:t xml:space="preserve">DOI: 10.1016/j.sbspro.2013.04.063, </w:t>
      </w:r>
      <w:r w:rsidRPr="00BA3971">
        <w:rPr>
          <w:rFonts w:cstheme="minorHAnsi"/>
        </w:rPr>
        <w:t xml:space="preserve">ISBN: 978-1-62993-248-4 ISSN: 1877-0428 </w:t>
      </w:r>
      <w:r w:rsidRPr="00BA3971">
        <w:rPr>
          <w:rFonts w:cstheme="minorHAnsi"/>
          <w:color w:val="000000"/>
          <w:shd w:val="clear" w:color="auto" w:fill="FFFFFF"/>
        </w:rPr>
        <w:t>Web:</w:t>
      </w:r>
      <w:hyperlink r:id="rId10" w:tgtFrame="_blank" w:history="1">
        <w:r w:rsidRPr="00BA3971">
          <w:rPr>
            <w:rStyle w:val="Hyperlink"/>
            <w:rFonts w:cstheme="minorHAnsi"/>
            <w:color w:val="196AD4"/>
            <w:shd w:val="clear" w:color="auto" w:fill="FFFFFF"/>
          </w:rPr>
          <w:t>http://www.sciencedirect.com/science/article/pii/</w:t>
        </w:r>
        <w:r w:rsidRPr="00BA3971">
          <w:rPr>
            <w:rStyle w:val="Hyperlink"/>
            <w:rFonts w:cstheme="minorHAnsi"/>
            <w:shd w:val="clear" w:color="auto" w:fill="FFFFFF"/>
          </w:rPr>
          <w:t>S187704281300606X</w:t>
        </w:r>
      </w:hyperlink>
      <w:r w:rsidRPr="00BA3971">
        <w:rPr>
          <w:rFonts w:cstheme="minorHAnsi"/>
          <w:shd w:val="clear" w:color="auto" w:fill="FFFFFF"/>
        </w:rPr>
        <w:t>;</w:t>
      </w:r>
    </w:p>
    <w:p w14:paraId="655515A1" w14:textId="77777777" w:rsidR="00BA3971" w:rsidRPr="00BA3971" w:rsidRDefault="00BA3971" w:rsidP="00BA3971">
      <w:pPr>
        <w:pStyle w:val="ListParagraph"/>
        <w:numPr>
          <w:ilvl w:val="0"/>
          <w:numId w:val="9"/>
        </w:numPr>
        <w:jc w:val="both"/>
        <w:rPr>
          <w:rFonts w:cstheme="minorHAnsi"/>
        </w:rPr>
      </w:pPr>
      <w:r w:rsidRPr="00BA3971">
        <w:rPr>
          <w:rFonts w:cstheme="minorHAnsi"/>
          <w:b/>
        </w:rPr>
        <w:lastRenderedPageBreak/>
        <w:t xml:space="preserve">Prevention and improvement of the pronunciation mistakes </w:t>
      </w:r>
      <w:r w:rsidRPr="00BA3971">
        <w:rPr>
          <w:rFonts w:cstheme="minorHAnsi"/>
        </w:rPr>
        <w:t xml:space="preserve">in Conferinta Internationala „Integrare europeana - intre traditie si modernitate”, Universitatea Petru Maior, Targu Mures (volum indexat </w:t>
      </w:r>
      <w:r w:rsidRPr="00BA3971">
        <w:rPr>
          <w:rFonts w:cstheme="minorHAnsi"/>
          <w:i/>
          <w:iCs/>
        </w:rPr>
        <w:t>Thomson Reuters - Web of Knowledge)</w:t>
      </w:r>
      <w:r w:rsidRPr="00BA3971">
        <w:rPr>
          <w:rFonts w:cstheme="minorHAnsi"/>
          <w:iCs/>
        </w:rPr>
        <w:t>,</w:t>
      </w:r>
      <w:r w:rsidRPr="00BA3971">
        <w:rPr>
          <w:rFonts w:cstheme="minorHAnsi"/>
        </w:rPr>
        <w:t xml:space="preserve"> Pagina web:</w:t>
      </w:r>
      <w:r w:rsidR="00964846">
        <w:fldChar w:fldCharType="begin"/>
      </w:r>
      <w:r w:rsidR="00964846">
        <w:instrText xml:space="preserve"> HYPERLINK "http://www.upm.ro/facultati_departamente/stiinte_litere/conferinte/situl_integrare_europeana/index_ro.html" </w:instrText>
      </w:r>
      <w:r w:rsidR="00964846">
        <w:fldChar w:fldCharType="separate"/>
      </w:r>
      <w:r w:rsidRPr="00BA3971">
        <w:rPr>
          <w:rStyle w:val="Hyperlink"/>
          <w:rFonts w:cstheme="minorHAnsi"/>
        </w:rPr>
        <w:t>http://www.upm.ro/facultati_departamente/stiinte_litere/conferinte/situl_integrare_europeana/index_ro.html</w:t>
      </w:r>
      <w:r w:rsidR="00964846">
        <w:rPr>
          <w:rStyle w:val="Hyperlink"/>
          <w:rFonts w:cstheme="minorHAnsi"/>
        </w:rPr>
        <w:fldChar w:fldCharType="end"/>
      </w:r>
      <w:r w:rsidRPr="00BA3971">
        <w:rPr>
          <w:rFonts w:cstheme="minorHAnsi"/>
        </w:rPr>
        <w:t>, 2013;</w:t>
      </w:r>
    </w:p>
    <w:p w14:paraId="0C2BBB1A" w14:textId="77D0E75D" w:rsidR="00BA3971" w:rsidRPr="00BA3971" w:rsidRDefault="00BA3971" w:rsidP="00BA3971">
      <w:pPr>
        <w:pStyle w:val="ListParagraph"/>
        <w:numPr>
          <w:ilvl w:val="0"/>
          <w:numId w:val="9"/>
        </w:numPr>
        <w:jc w:val="both"/>
        <w:rPr>
          <w:rFonts w:cstheme="minorHAnsi"/>
          <w:lang w:val="fr-FR"/>
        </w:rPr>
      </w:pPr>
      <w:r w:rsidRPr="00BA3971">
        <w:rPr>
          <w:rStyle w:val="yiv9826817360"/>
          <w:rFonts w:cstheme="minorHAnsi"/>
          <w:b/>
          <w:iCs/>
          <w:color w:val="000000"/>
          <w:shd w:val="clear" w:color="auto" w:fill="FFFFFF"/>
          <w:lang w:val="fr-FR"/>
        </w:rPr>
        <w:t>La Communication et ses styles dans le contexte de la scolarité primaire</w:t>
      </w:r>
      <w:r w:rsidRPr="00BA3971">
        <w:rPr>
          <w:rFonts w:cstheme="minorHAnsi"/>
          <w:b/>
          <w:color w:val="000000"/>
          <w:shd w:val="clear" w:color="auto" w:fill="FFFFFF"/>
          <w:lang w:val="fr-FR"/>
        </w:rPr>
        <w:t>,</w:t>
      </w:r>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LIMBA ŞI LITERATURA, </w:t>
      </w:r>
      <w:proofErr w:type="spellStart"/>
      <w:r w:rsidRPr="00BA3971">
        <w:rPr>
          <w:rFonts w:cstheme="minorHAnsi"/>
          <w:lang w:val="fr-FR"/>
        </w:rPr>
        <w:t>Repere</w:t>
      </w:r>
      <w:proofErr w:type="spellEnd"/>
      <w:r w:rsidRPr="00BA3971">
        <w:rPr>
          <w:rFonts w:cstheme="minorHAnsi"/>
          <w:lang w:val="fr-FR"/>
        </w:rPr>
        <w:t xml:space="preserve"> </w:t>
      </w:r>
      <w:proofErr w:type="spellStart"/>
      <w:r w:rsidRPr="00BA3971">
        <w:rPr>
          <w:rFonts w:cstheme="minorHAnsi"/>
          <w:lang w:val="fr-FR"/>
        </w:rPr>
        <w:t>identitare</w:t>
      </w:r>
      <w:proofErr w:type="spellEnd"/>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context</w:t>
      </w:r>
      <w:proofErr w:type="spellEnd"/>
      <w:r w:rsidRPr="00BA3971">
        <w:rPr>
          <w:rFonts w:cstheme="minorHAnsi"/>
          <w:lang w:val="fr-FR"/>
        </w:rPr>
        <w:t xml:space="preserve"> European, </w:t>
      </w:r>
      <w:proofErr w:type="spellStart"/>
      <w:r w:rsidRPr="00BA3971">
        <w:rPr>
          <w:rFonts w:cstheme="minorHAnsi"/>
          <w:lang w:val="fr-FR"/>
        </w:rPr>
        <w:t>Universitate</w:t>
      </w:r>
      <w:proofErr w:type="spellEnd"/>
      <w:r w:rsidRPr="00BA3971">
        <w:rPr>
          <w:rFonts w:cstheme="minorHAnsi"/>
          <w:lang w:val="fr-FR"/>
        </w:rPr>
        <w:t xml:space="preserve"> din Piteşti, </w:t>
      </w:r>
      <w:proofErr w:type="spellStart"/>
      <w:r w:rsidRPr="00BA3971">
        <w:rPr>
          <w:rFonts w:cstheme="minorHAnsi"/>
          <w:lang w:val="fr-FR"/>
        </w:rPr>
        <w:t>Facultatea</w:t>
      </w:r>
      <w:proofErr w:type="spellEnd"/>
      <w:r w:rsidRPr="00BA3971">
        <w:rPr>
          <w:rFonts w:cstheme="minorHAnsi"/>
          <w:lang w:val="fr-FR"/>
        </w:rPr>
        <w:t xml:space="preserve"> de </w:t>
      </w:r>
      <w:proofErr w:type="spellStart"/>
      <w:r w:rsidRPr="00BA3971">
        <w:rPr>
          <w:rFonts w:cstheme="minorHAnsi"/>
          <w:lang w:val="fr-FR"/>
        </w:rPr>
        <w:t>Litere</w:t>
      </w:r>
      <w:proofErr w:type="spellEnd"/>
      <w:r w:rsidRPr="00BA3971">
        <w:rPr>
          <w:rFonts w:cstheme="minorHAnsi"/>
          <w:lang w:val="fr-FR"/>
        </w:rPr>
        <w:t xml:space="preserve">, Editura </w:t>
      </w:r>
      <w:proofErr w:type="spellStart"/>
      <w:r w:rsidRPr="00BA3971">
        <w:rPr>
          <w:rFonts w:cstheme="minorHAnsi"/>
          <w:lang w:val="fr-FR"/>
        </w:rPr>
        <w:t>Universităţii</w:t>
      </w:r>
      <w:proofErr w:type="spellEnd"/>
      <w:r w:rsidRPr="00BA3971">
        <w:rPr>
          <w:rFonts w:cstheme="minorHAnsi"/>
          <w:lang w:val="fr-FR"/>
        </w:rPr>
        <w:t xml:space="preserve"> din Piteşti, 2014, ISSN 1843-1577;</w:t>
      </w:r>
    </w:p>
    <w:p w14:paraId="04B5805B" w14:textId="77777777" w:rsidR="00BA3971" w:rsidRPr="00BA3971" w:rsidRDefault="00BA3971" w:rsidP="00BA3971">
      <w:pPr>
        <w:pStyle w:val="ListParagraph"/>
        <w:numPr>
          <w:ilvl w:val="0"/>
          <w:numId w:val="9"/>
        </w:numPr>
        <w:jc w:val="both"/>
        <w:rPr>
          <w:rFonts w:cstheme="minorHAnsi"/>
        </w:rPr>
      </w:pPr>
      <w:r w:rsidRPr="00BA3971">
        <w:rPr>
          <w:rFonts w:cstheme="minorHAnsi"/>
          <w:b/>
          <w:color w:val="000000"/>
          <w:shd w:val="clear" w:color="auto" w:fill="FFFFFF"/>
        </w:rPr>
        <w:t>The Importance of the Didactic Game in Acquiring and Consolidating the Notions of Communication Building in Primary Education</w:t>
      </w:r>
      <w:r w:rsidRPr="00BA3971">
        <w:rPr>
          <w:rFonts w:cstheme="minorHAnsi"/>
          <w:color w:val="000000"/>
          <w:shd w:val="clear" w:color="auto" w:fill="FFFFFF"/>
        </w:rPr>
        <w:t xml:space="preserve"> with the main theme „Education Facing Contemporary World Issues”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29</w:t>
      </w:r>
      <w:r w:rsidRPr="00BA3971">
        <w:rPr>
          <w:rFonts w:cstheme="minorHAnsi"/>
          <w:color w:val="000000"/>
          <w:shd w:val="clear" w:color="auto" w:fill="FFFFFF"/>
          <w:vertAlign w:val="superscript"/>
        </w:rPr>
        <w:t>th</w:t>
      </w:r>
      <w:r w:rsidRPr="00BA3971">
        <w:rPr>
          <w:rStyle w:val="apple-converted-space"/>
          <w:rFonts w:cstheme="minorHAnsi"/>
          <w:color w:val="000000"/>
          <w:shd w:val="clear" w:color="auto" w:fill="FFFFFF"/>
        </w:rPr>
        <w:t> </w:t>
      </w:r>
      <w:r w:rsidRPr="00BA3971">
        <w:rPr>
          <w:rFonts w:cstheme="minorHAnsi"/>
          <w:color w:val="000000"/>
          <w:shd w:val="clear" w:color="auto" w:fill="FFFFFF"/>
        </w:rPr>
        <w:t>November – 1</w:t>
      </w:r>
      <w:r w:rsidRPr="00BA3971">
        <w:rPr>
          <w:rFonts w:cstheme="minorHAnsi"/>
          <w:color w:val="000000"/>
          <w:shd w:val="clear" w:color="auto" w:fill="FFFFFF"/>
          <w:vertAlign w:val="superscript"/>
        </w:rPr>
        <w:t>st</w:t>
      </w:r>
      <w:r w:rsidRPr="00BA3971">
        <w:rPr>
          <w:rFonts w:cstheme="minorHAnsi"/>
          <w:color w:val="000000"/>
          <w:shd w:val="clear" w:color="auto" w:fill="FFFFFF"/>
        </w:rPr>
        <w:t>  December, 2012, Web:</w:t>
      </w:r>
      <w:r w:rsidRPr="00BA3971">
        <w:rPr>
          <w:rStyle w:val="apple-converted-space"/>
          <w:rFonts w:cstheme="minorHAnsi"/>
          <w:color w:val="000000"/>
          <w:shd w:val="clear" w:color="auto" w:fill="FFFFFF"/>
        </w:rPr>
        <w:t> </w:t>
      </w:r>
      <w:hyperlink r:id="rId11" w:tgtFrame="_blank" w:history="1">
        <w:r w:rsidRPr="00BA3971">
          <w:rPr>
            <w:rStyle w:val="Hyperlink"/>
            <w:rFonts w:cstheme="minorHAnsi"/>
            <w:color w:val="196AD4"/>
            <w:shd w:val="clear" w:color="auto" w:fill="FFFFFF"/>
          </w:rPr>
          <w:t>www.eduworld.ro</w:t>
        </w:r>
      </w:hyperlink>
      <w:r w:rsidRPr="00BA3971">
        <w:rPr>
          <w:rFonts w:cstheme="minorHAnsi"/>
          <w:color w:val="0000FF"/>
          <w:shd w:val="clear" w:color="auto" w:fill="FFFFFF"/>
        </w:rPr>
        <w:t>,</w:t>
      </w:r>
      <w:r w:rsidRPr="00BA3971">
        <w:rPr>
          <w:rStyle w:val="apple-converted-space"/>
          <w:rFonts w:cstheme="minorHAnsi"/>
          <w:shd w:val="clear" w:color="auto" w:fill="FFFFFF"/>
        </w:rPr>
        <w:t> </w:t>
      </w:r>
      <w:r w:rsidRPr="00BA3971">
        <w:rPr>
          <w:rFonts w:cstheme="minorHAnsi"/>
          <w:color w:val="000000"/>
          <w:shd w:val="clear" w:color="auto" w:fill="FFFFFF"/>
        </w:rPr>
        <w:t>şi publicată de ELSEVIER în</w:t>
      </w:r>
      <w:r w:rsidRPr="00BA3971">
        <w:rPr>
          <w:rStyle w:val="apple-converted-space"/>
          <w:rFonts w:cstheme="minorHAnsi"/>
          <w:color w:val="FF0000"/>
          <w:shd w:val="clear" w:color="auto" w:fill="FFFFFF"/>
        </w:rPr>
        <w:t> </w:t>
      </w:r>
      <w:r w:rsidRPr="00BA3971">
        <w:rPr>
          <w:rFonts w:cstheme="minorHAnsi"/>
          <w:i/>
          <w:iCs/>
          <w:color w:val="000000"/>
          <w:shd w:val="clear" w:color="auto" w:fill="FFFFFF"/>
        </w:rPr>
        <w:t>Procedia - Social and Behavioral Sciences</w:t>
      </w:r>
      <w:r w:rsidRPr="00BA3971">
        <w:rPr>
          <w:rFonts w:cstheme="minorHAnsi"/>
          <w:color w:val="000000"/>
          <w:shd w:val="clear" w:color="auto" w:fill="FFFFFF"/>
        </w:rPr>
        <w:t xml:space="preserve">,Our, Reference: SBSPRO 22498;  </w:t>
      </w:r>
      <w:r w:rsidRPr="00BA3971">
        <w:rPr>
          <w:rFonts w:cstheme="minorHAnsi"/>
        </w:rPr>
        <w:t xml:space="preserve"> </w:t>
      </w:r>
    </w:p>
    <w:p w14:paraId="4209E778" w14:textId="1F23E948" w:rsidR="00BA3971" w:rsidRDefault="00BA3971" w:rsidP="00DE74F9">
      <w:pPr>
        <w:pStyle w:val="ListParagraph"/>
        <w:numPr>
          <w:ilvl w:val="0"/>
          <w:numId w:val="9"/>
        </w:numPr>
        <w:jc w:val="both"/>
        <w:rPr>
          <w:rFonts w:cstheme="minorHAnsi"/>
        </w:rPr>
      </w:pPr>
      <w:r w:rsidRPr="00BA3971">
        <w:rPr>
          <w:rFonts w:cstheme="minorHAnsi"/>
          <w:b/>
        </w:rPr>
        <w:t xml:space="preserve">The utilization of e-learning instruments in consolidation activities of the communication construction elements, </w:t>
      </w:r>
      <w:r w:rsidRPr="00BA3971">
        <w:rPr>
          <w:rFonts w:cstheme="minorHAnsi"/>
        </w:rPr>
        <w:t>in Proceedings of The International Scientific Conference eLearning and Software for Education, Bucharest, Romania, 21-22 April 2016 (în curs de publicare)</w:t>
      </w:r>
      <w:r w:rsidR="00FC144B">
        <w:rPr>
          <w:rFonts w:cstheme="minorHAnsi"/>
        </w:rPr>
        <w:t>;</w:t>
      </w:r>
    </w:p>
    <w:p w14:paraId="3FB939A3" w14:textId="053E1BC4" w:rsidR="00FC144B" w:rsidRPr="00CD5779" w:rsidRDefault="00FC144B" w:rsidP="00DE74F9">
      <w:pPr>
        <w:pStyle w:val="ListParagraph"/>
        <w:numPr>
          <w:ilvl w:val="0"/>
          <w:numId w:val="9"/>
        </w:numPr>
        <w:jc w:val="both"/>
        <w:rPr>
          <w:rFonts w:cstheme="minorHAnsi"/>
          <w:lang w:val="en-GB"/>
        </w:rPr>
      </w:pPr>
      <w:r>
        <w:rPr>
          <w:rFonts w:cstheme="minorHAnsi"/>
          <w:b/>
        </w:rPr>
        <w:t>Developing foreign language communication skills for the future teachers using the digital reosurcea</w:t>
      </w:r>
      <w:r w:rsidR="0095751E">
        <w:rPr>
          <w:rFonts w:cstheme="minorHAnsi"/>
          <w:b/>
        </w:rPr>
        <w:t>s</w:t>
      </w:r>
      <w:r>
        <w:rPr>
          <w:rFonts w:cstheme="minorHAnsi"/>
          <w:b/>
        </w:rPr>
        <w:t xml:space="preserve">, </w:t>
      </w:r>
      <w:r>
        <w:rPr>
          <w:rFonts w:cstheme="minorHAnsi"/>
          <w:bCs/>
        </w:rPr>
        <w:t xml:space="preserve">in International Conference – Electronics, Computers and Artificial Intellginece (ECAI), </w:t>
      </w:r>
      <w:r w:rsidR="0095751E" w:rsidRPr="00CD5779">
        <w:rPr>
          <w:rFonts w:cstheme="minorHAnsi"/>
          <w:lang w:val="en-GB"/>
        </w:rPr>
        <w:t xml:space="preserve">28 june-30 </w:t>
      </w:r>
      <w:proofErr w:type="spellStart"/>
      <w:r w:rsidR="0095751E" w:rsidRPr="00CD5779">
        <w:rPr>
          <w:rFonts w:cstheme="minorHAnsi"/>
          <w:lang w:val="en-GB"/>
        </w:rPr>
        <w:t>june</w:t>
      </w:r>
      <w:proofErr w:type="spellEnd"/>
      <w:r w:rsidR="0095751E" w:rsidRPr="00CD5779">
        <w:rPr>
          <w:rFonts w:cstheme="minorHAnsi"/>
          <w:lang w:val="en-GB"/>
        </w:rPr>
        <w:t>, Iasi, ISBN: 978-1-5386-4901-5, ISSN: 2378-7147.</w:t>
      </w:r>
    </w:p>
    <w:p w14:paraId="3649C2D6" w14:textId="10EEC0A1" w:rsidR="0095751E" w:rsidRPr="00BA3971" w:rsidRDefault="0095751E" w:rsidP="00DE74F9">
      <w:pPr>
        <w:pStyle w:val="ListParagraph"/>
        <w:numPr>
          <w:ilvl w:val="0"/>
          <w:numId w:val="9"/>
        </w:numPr>
        <w:ind w:left="714" w:hanging="357"/>
        <w:jc w:val="both"/>
        <w:rPr>
          <w:rFonts w:cstheme="minorHAnsi"/>
          <w:lang w:val="fr-FR"/>
        </w:rPr>
      </w:pPr>
      <w:r w:rsidRPr="0095751E">
        <w:rPr>
          <w:rFonts w:cstheme="minorHAnsi"/>
          <w:b/>
          <w:bCs/>
          <w:lang w:val="fr-FR"/>
        </w:rPr>
        <w:t xml:space="preserve">La communication didactique </w:t>
      </w:r>
      <w:r w:rsidR="00DE74F9" w:rsidRPr="0095751E">
        <w:rPr>
          <w:rFonts w:cstheme="minorHAnsi"/>
          <w:b/>
          <w:bCs/>
          <w:lang w:val="fr-FR"/>
        </w:rPr>
        <w:t>numérique</w:t>
      </w:r>
      <w:r w:rsidRPr="0095751E">
        <w:rPr>
          <w:rFonts w:cstheme="minorHAnsi"/>
          <w:b/>
          <w:bCs/>
          <w:lang w:val="fr-FR"/>
        </w:rPr>
        <w:t xml:space="preserve"> – entre avantages et limites</w:t>
      </w:r>
      <w:r w:rsidRPr="0095751E">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LIMBA ŞI LITERATURA, </w:t>
      </w:r>
      <w:proofErr w:type="spellStart"/>
      <w:r w:rsidRPr="00BA3971">
        <w:rPr>
          <w:rFonts w:cstheme="minorHAnsi"/>
          <w:lang w:val="fr-FR"/>
        </w:rPr>
        <w:t>Repere</w:t>
      </w:r>
      <w:proofErr w:type="spellEnd"/>
      <w:r w:rsidRPr="00BA3971">
        <w:rPr>
          <w:rFonts w:cstheme="minorHAnsi"/>
          <w:lang w:val="fr-FR"/>
        </w:rPr>
        <w:t xml:space="preserve"> </w:t>
      </w:r>
      <w:proofErr w:type="spellStart"/>
      <w:r w:rsidRPr="00BA3971">
        <w:rPr>
          <w:rFonts w:cstheme="minorHAnsi"/>
          <w:lang w:val="fr-FR"/>
        </w:rPr>
        <w:t>identitare</w:t>
      </w:r>
      <w:proofErr w:type="spellEnd"/>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context</w:t>
      </w:r>
      <w:proofErr w:type="spellEnd"/>
      <w:r w:rsidRPr="00BA3971">
        <w:rPr>
          <w:rFonts w:cstheme="minorHAnsi"/>
          <w:lang w:val="fr-FR"/>
        </w:rPr>
        <w:t xml:space="preserve"> European, </w:t>
      </w:r>
      <w:proofErr w:type="spellStart"/>
      <w:r w:rsidRPr="00BA3971">
        <w:rPr>
          <w:rFonts w:cstheme="minorHAnsi"/>
          <w:lang w:val="fr-FR"/>
        </w:rPr>
        <w:t>Universitate</w:t>
      </w:r>
      <w:proofErr w:type="spellEnd"/>
      <w:r w:rsidRPr="00BA3971">
        <w:rPr>
          <w:rFonts w:cstheme="minorHAnsi"/>
          <w:lang w:val="fr-FR"/>
        </w:rPr>
        <w:t xml:space="preserve"> din Piteşti, </w:t>
      </w:r>
      <w:proofErr w:type="spellStart"/>
      <w:r w:rsidRPr="00BA3971">
        <w:rPr>
          <w:rFonts w:cstheme="minorHAnsi"/>
          <w:lang w:val="fr-FR"/>
        </w:rPr>
        <w:t>Facultatea</w:t>
      </w:r>
      <w:proofErr w:type="spellEnd"/>
      <w:r w:rsidRPr="00BA3971">
        <w:rPr>
          <w:rFonts w:cstheme="minorHAnsi"/>
          <w:lang w:val="fr-FR"/>
        </w:rPr>
        <w:t xml:space="preserve"> de </w:t>
      </w:r>
      <w:proofErr w:type="spellStart"/>
      <w:r w:rsidRPr="00BA3971">
        <w:rPr>
          <w:rFonts w:cstheme="minorHAnsi"/>
          <w:lang w:val="fr-FR"/>
        </w:rPr>
        <w:t>Litere</w:t>
      </w:r>
      <w:proofErr w:type="spellEnd"/>
      <w:r w:rsidRPr="00BA3971">
        <w:rPr>
          <w:rFonts w:cstheme="minorHAnsi"/>
          <w:lang w:val="fr-FR"/>
        </w:rPr>
        <w:t xml:space="preserve">, Editura </w:t>
      </w:r>
      <w:proofErr w:type="spellStart"/>
      <w:r w:rsidRPr="00BA3971">
        <w:rPr>
          <w:rFonts w:cstheme="minorHAnsi"/>
          <w:lang w:val="fr-FR"/>
        </w:rPr>
        <w:t>Universităţii</w:t>
      </w:r>
      <w:proofErr w:type="spellEnd"/>
      <w:r w:rsidRPr="00BA3971">
        <w:rPr>
          <w:rFonts w:cstheme="minorHAnsi"/>
          <w:lang w:val="fr-FR"/>
        </w:rPr>
        <w:t xml:space="preserve"> din Piteşti, 20</w:t>
      </w:r>
      <w:r>
        <w:rPr>
          <w:rFonts w:cstheme="minorHAnsi"/>
          <w:lang w:val="fr-FR"/>
        </w:rPr>
        <w:t>20</w:t>
      </w:r>
      <w:r w:rsidRPr="00BA3971">
        <w:rPr>
          <w:rFonts w:cstheme="minorHAnsi"/>
          <w:lang w:val="fr-FR"/>
        </w:rPr>
        <w:t xml:space="preserve">, ISSN </w:t>
      </w:r>
      <w:r>
        <w:rPr>
          <w:rFonts w:cstheme="minorHAnsi"/>
          <w:lang w:val="fr-FR"/>
        </w:rPr>
        <w:t>2344</w:t>
      </w:r>
      <w:r w:rsidRPr="00BA3971">
        <w:rPr>
          <w:rFonts w:cstheme="minorHAnsi"/>
          <w:lang w:val="fr-FR"/>
        </w:rPr>
        <w:t>-</w:t>
      </w:r>
      <w:r>
        <w:rPr>
          <w:rFonts w:cstheme="minorHAnsi"/>
          <w:lang w:val="fr-FR"/>
        </w:rPr>
        <w:t>4894, ISSN-L 1843-1577</w:t>
      </w:r>
      <w:r w:rsidRPr="00BA3971">
        <w:rPr>
          <w:rFonts w:cstheme="minorHAnsi"/>
          <w:lang w:val="fr-FR"/>
        </w:rPr>
        <w:t>;</w:t>
      </w:r>
    </w:p>
    <w:p w14:paraId="79B1D807" w14:textId="7C25CB46" w:rsidR="00FC144B" w:rsidRPr="00DE74F9" w:rsidRDefault="001D1074" w:rsidP="00DE74F9">
      <w:pPr>
        <w:pStyle w:val="ListParagraph"/>
        <w:numPr>
          <w:ilvl w:val="0"/>
          <w:numId w:val="9"/>
        </w:numPr>
        <w:ind w:left="714" w:hanging="357"/>
        <w:jc w:val="both"/>
        <w:rPr>
          <w:rFonts w:cstheme="minorHAnsi"/>
          <w:lang w:val="fr-FR"/>
        </w:rPr>
      </w:pPr>
      <w:r w:rsidRPr="00DE74F9">
        <w:rPr>
          <w:rFonts w:cstheme="minorHAnsi"/>
          <w:b/>
          <w:bCs/>
          <w:lang w:val="fr-FR"/>
        </w:rPr>
        <w:t xml:space="preserve">Le </w:t>
      </w:r>
      <w:r w:rsidR="00DE74F9" w:rsidRPr="00DE74F9">
        <w:rPr>
          <w:rFonts w:cstheme="minorHAnsi"/>
          <w:b/>
          <w:bCs/>
          <w:lang w:val="fr-FR"/>
        </w:rPr>
        <w:t>développement</w:t>
      </w:r>
      <w:r w:rsidRPr="00DE74F9">
        <w:rPr>
          <w:rFonts w:cstheme="minorHAnsi"/>
          <w:b/>
          <w:bCs/>
          <w:lang w:val="fr-FR"/>
        </w:rPr>
        <w:t xml:space="preserve"> du langage au niveau </w:t>
      </w:r>
      <w:r w:rsidR="00DE74F9" w:rsidRPr="00DE74F9">
        <w:rPr>
          <w:rFonts w:cstheme="minorHAnsi"/>
          <w:b/>
          <w:bCs/>
          <w:lang w:val="fr-FR"/>
        </w:rPr>
        <w:t>préscolaire</w:t>
      </w:r>
      <w:r w:rsidRPr="00DE74F9">
        <w:rPr>
          <w:rFonts w:cstheme="minorHAnsi"/>
          <w:b/>
          <w:bCs/>
          <w:lang w:val="fr-FR"/>
        </w:rPr>
        <w:t xml:space="preserve"> – une </w:t>
      </w:r>
      <w:r w:rsidR="00DE74F9" w:rsidRPr="00DE74F9">
        <w:rPr>
          <w:rFonts w:cstheme="minorHAnsi"/>
          <w:b/>
          <w:bCs/>
          <w:lang w:val="fr-FR"/>
        </w:rPr>
        <w:t>façon</w:t>
      </w:r>
      <w:r w:rsidRPr="00DE74F9">
        <w:rPr>
          <w:rFonts w:cstheme="minorHAnsi"/>
          <w:b/>
          <w:bCs/>
          <w:lang w:val="fr-FR"/>
        </w:rPr>
        <w:t xml:space="preserve"> de </w:t>
      </w:r>
      <w:r w:rsidR="00DE74F9" w:rsidRPr="00DE74F9">
        <w:rPr>
          <w:rFonts w:cstheme="minorHAnsi"/>
          <w:b/>
          <w:bCs/>
          <w:lang w:val="fr-FR"/>
        </w:rPr>
        <w:t>découvrir</w:t>
      </w:r>
      <w:r w:rsidRPr="00DE74F9">
        <w:rPr>
          <w:rFonts w:cstheme="minorHAnsi"/>
          <w:b/>
          <w:bCs/>
          <w:lang w:val="fr-FR"/>
        </w:rPr>
        <w:t xml:space="preserve"> le monde/l</w:t>
      </w:r>
      <w:r w:rsidR="00DE74F9" w:rsidRPr="00DE74F9">
        <w:rPr>
          <w:rFonts w:cstheme="minorHAnsi"/>
          <w:b/>
          <w:bCs/>
          <w:lang w:val="fr-FR"/>
        </w:rPr>
        <w:t>’environnement</w:t>
      </w:r>
      <w:r w:rsidR="00DE74F9" w:rsidRPr="00DE74F9">
        <w:rPr>
          <w:rFonts w:cstheme="minorHAnsi"/>
          <w:lang w:val="fr-FR"/>
        </w:rPr>
        <w:t xml:space="preserve">, </w:t>
      </w:r>
      <w:proofErr w:type="spellStart"/>
      <w:r w:rsidR="00DE74F9" w:rsidRPr="00BA3971">
        <w:rPr>
          <w:rFonts w:cstheme="minorHAnsi"/>
          <w:lang w:val="fr-FR"/>
        </w:rPr>
        <w:t>în</w:t>
      </w:r>
      <w:proofErr w:type="spellEnd"/>
      <w:r w:rsidR="00DE74F9" w:rsidRPr="00BA3971">
        <w:rPr>
          <w:rFonts w:cstheme="minorHAnsi"/>
          <w:lang w:val="fr-FR"/>
        </w:rPr>
        <w:t xml:space="preserve"> LIMBA ŞI LITERATURA, </w:t>
      </w:r>
      <w:proofErr w:type="spellStart"/>
      <w:r w:rsidR="00DE74F9" w:rsidRPr="00BA3971">
        <w:rPr>
          <w:rFonts w:cstheme="minorHAnsi"/>
          <w:lang w:val="fr-FR"/>
        </w:rPr>
        <w:t>Repere</w:t>
      </w:r>
      <w:proofErr w:type="spellEnd"/>
      <w:r w:rsidR="00DE74F9" w:rsidRPr="00BA3971">
        <w:rPr>
          <w:rFonts w:cstheme="minorHAnsi"/>
          <w:lang w:val="fr-FR"/>
        </w:rPr>
        <w:t xml:space="preserve"> </w:t>
      </w:r>
      <w:proofErr w:type="spellStart"/>
      <w:r w:rsidR="00DE74F9" w:rsidRPr="00BA3971">
        <w:rPr>
          <w:rFonts w:cstheme="minorHAnsi"/>
          <w:lang w:val="fr-FR"/>
        </w:rPr>
        <w:t>identitare</w:t>
      </w:r>
      <w:proofErr w:type="spellEnd"/>
      <w:r w:rsidR="00DE74F9" w:rsidRPr="00BA3971">
        <w:rPr>
          <w:rFonts w:cstheme="minorHAnsi"/>
          <w:lang w:val="fr-FR"/>
        </w:rPr>
        <w:t xml:space="preserve"> </w:t>
      </w:r>
      <w:proofErr w:type="spellStart"/>
      <w:r w:rsidR="00DE74F9" w:rsidRPr="00BA3971">
        <w:rPr>
          <w:rFonts w:cstheme="minorHAnsi"/>
          <w:lang w:val="fr-FR"/>
        </w:rPr>
        <w:t>în</w:t>
      </w:r>
      <w:proofErr w:type="spellEnd"/>
      <w:r w:rsidR="00DE74F9" w:rsidRPr="00BA3971">
        <w:rPr>
          <w:rFonts w:cstheme="minorHAnsi"/>
          <w:lang w:val="fr-FR"/>
        </w:rPr>
        <w:t xml:space="preserve"> </w:t>
      </w:r>
      <w:proofErr w:type="spellStart"/>
      <w:r w:rsidR="00DE74F9" w:rsidRPr="00BA3971">
        <w:rPr>
          <w:rFonts w:cstheme="minorHAnsi"/>
          <w:lang w:val="fr-FR"/>
        </w:rPr>
        <w:t>context</w:t>
      </w:r>
      <w:proofErr w:type="spellEnd"/>
      <w:r w:rsidR="00DE74F9" w:rsidRPr="00BA3971">
        <w:rPr>
          <w:rFonts w:cstheme="minorHAnsi"/>
          <w:lang w:val="fr-FR"/>
        </w:rPr>
        <w:t xml:space="preserve"> European, </w:t>
      </w:r>
      <w:proofErr w:type="spellStart"/>
      <w:r w:rsidR="00DE74F9" w:rsidRPr="00BA3971">
        <w:rPr>
          <w:rFonts w:cstheme="minorHAnsi"/>
          <w:lang w:val="fr-FR"/>
        </w:rPr>
        <w:t>Universitate</w:t>
      </w:r>
      <w:proofErr w:type="spellEnd"/>
      <w:r w:rsidR="00DE74F9" w:rsidRPr="00BA3971">
        <w:rPr>
          <w:rFonts w:cstheme="minorHAnsi"/>
          <w:lang w:val="fr-FR"/>
        </w:rPr>
        <w:t xml:space="preserve"> din Piteşti, </w:t>
      </w:r>
      <w:proofErr w:type="spellStart"/>
      <w:r w:rsidR="00DE74F9" w:rsidRPr="00BA3971">
        <w:rPr>
          <w:rFonts w:cstheme="minorHAnsi"/>
          <w:lang w:val="fr-FR"/>
        </w:rPr>
        <w:t>Facultatea</w:t>
      </w:r>
      <w:proofErr w:type="spellEnd"/>
      <w:r w:rsidR="00DE74F9" w:rsidRPr="00BA3971">
        <w:rPr>
          <w:rFonts w:cstheme="minorHAnsi"/>
          <w:lang w:val="fr-FR"/>
        </w:rPr>
        <w:t xml:space="preserve"> de </w:t>
      </w:r>
      <w:proofErr w:type="spellStart"/>
      <w:r w:rsidR="00DE74F9" w:rsidRPr="00BA3971">
        <w:rPr>
          <w:rFonts w:cstheme="minorHAnsi"/>
          <w:lang w:val="fr-FR"/>
        </w:rPr>
        <w:t>Litere</w:t>
      </w:r>
      <w:proofErr w:type="spellEnd"/>
      <w:r w:rsidR="00DE74F9" w:rsidRPr="00BA3971">
        <w:rPr>
          <w:rFonts w:cstheme="minorHAnsi"/>
          <w:lang w:val="fr-FR"/>
        </w:rPr>
        <w:t xml:space="preserve">, Editura </w:t>
      </w:r>
      <w:proofErr w:type="spellStart"/>
      <w:r w:rsidR="00DE74F9" w:rsidRPr="00BA3971">
        <w:rPr>
          <w:rFonts w:cstheme="minorHAnsi"/>
          <w:lang w:val="fr-FR"/>
        </w:rPr>
        <w:t>Universităţii</w:t>
      </w:r>
      <w:proofErr w:type="spellEnd"/>
      <w:r w:rsidR="00DE74F9" w:rsidRPr="00BA3971">
        <w:rPr>
          <w:rFonts w:cstheme="minorHAnsi"/>
          <w:lang w:val="fr-FR"/>
        </w:rPr>
        <w:t xml:space="preserve"> din Piteşti, 20</w:t>
      </w:r>
      <w:r w:rsidR="00DE74F9">
        <w:rPr>
          <w:rFonts w:cstheme="minorHAnsi"/>
          <w:lang w:val="fr-FR"/>
        </w:rPr>
        <w:t>23</w:t>
      </w:r>
      <w:r w:rsidR="00DE74F9" w:rsidRPr="00BA3971">
        <w:rPr>
          <w:rFonts w:cstheme="minorHAnsi"/>
          <w:lang w:val="fr-FR"/>
        </w:rPr>
        <w:t xml:space="preserve">, ISSN </w:t>
      </w:r>
      <w:r w:rsidR="00DE74F9">
        <w:rPr>
          <w:rFonts w:cstheme="minorHAnsi"/>
          <w:lang w:val="fr-FR"/>
        </w:rPr>
        <w:t>2344</w:t>
      </w:r>
      <w:r w:rsidR="00DE74F9" w:rsidRPr="00BA3971">
        <w:rPr>
          <w:rFonts w:cstheme="minorHAnsi"/>
          <w:lang w:val="fr-FR"/>
        </w:rPr>
        <w:t>-</w:t>
      </w:r>
      <w:r w:rsidR="00DE74F9">
        <w:rPr>
          <w:rFonts w:cstheme="minorHAnsi"/>
          <w:lang w:val="fr-FR"/>
        </w:rPr>
        <w:t>4894, ISSN-L 1843-1577.</w:t>
      </w:r>
    </w:p>
    <w:p w14:paraId="382E5F15" w14:textId="77777777" w:rsidR="00FC144B" w:rsidRPr="0095751E" w:rsidRDefault="00FC144B" w:rsidP="0095751E">
      <w:pPr>
        <w:jc w:val="both"/>
        <w:rPr>
          <w:rFonts w:cstheme="minorHAnsi"/>
        </w:rPr>
      </w:pPr>
    </w:p>
    <w:p w14:paraId="0A519EBC" w14:textId="77777777" w:rsidR="00BA3971" w:rsidRPr="00BA3971" w:rsidRDefault="00BA3971" w:rsidP="00BA3971">
      <w:pPr>
        <w:pStyle w:val="ListParagraph"/>
        <w:numPr>
          <w:ilvl w:val="1"/>
          <w:numId w:val="5"/>
        </w:numPr>
        <w:jc w:val="both"/>
        <w:rPr>
          <w:rFonts w:cstheme="minorHAnsi"/>
          <w:i/>
        </w:rPr>
      </w:pPr>
      <w:r w:rsidRPr="00BA3971">
        <w:rPr>
          <w:rFonts w:eastAsia="Times New Roman" w:cstheme="minorHAnsi"/>
          <w:i/>
          <w:lang w:eastAsia="ro-RO"/>
        </w:rPr>
        <w:t xml:space="preserve">În Analele/Buletinele/Anuarele ştiinţifice ale universităţilor, Academiei Române, volume </w:t>
      </w:r>
      <w:r w:rsidRPr="00BA3971">
        <w:rPr>
          <w:rFonts w:eastAsia="Times New Roman" w:cstheme="minorHAnsi"/>
          <w:i/>
          <w:lang w:eastAsia="ro-RO"/>
        </w:rPr>
        <w:pgNum/>
      </w:r>
      <w:r w:rsidRPr="00BA3971">
        <w:rPr>
          <w:rFonts w:eastAsia="Times New Roman" w:cstheme="minorHAnsi"/>
          <w:i/>
          <w:lang w:eastAsia="ro-RO"/>
        </w:rPr>
        <w:t>ollective, omagiale, in memoriam, reviste clasificate C; reviste ştiinţifice necotate:</w:t>
      </w:r>
    </w:p>
    <w:p w14:paraId="78434219" w14:textId="77777777" w:rsidR="00BA3971" w:rsidRPr="00BA3971" w:rsidRDefault="00BA3971" w:rsidP="00BA3971">
      <w:pPr>
        <w:pStyle w:val="ListParagraph"/>
        <w:numPr>
          <w:ilvl w:val="0"/>
          <w:numId w:val="10"/>
        </w:numPr>
        <w:jc w:val="both"/>
        <w:rPr>
          <w:rFonts w:cstheme="minorHAnsi"/>
          <w:lang w:val="fr-FR"/>
        </w:rPr>
      </w:pPr>
      <w:r w:rsidRPr="00BA3971">
        <w:rPr>
          <w:rFonts w:cstheme="minorHAnsi"/>
          <w:b/>
          <w:lang w:val="fr-FR"/>
        </w:rPr>
        <w:lastRenderedPageBreak/>
        <w:t>Nerval et l’espace</w:t>
      </w:r>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Annales </w:t>
      </w:r>
      <w:proofErr w:type="spellStart"/>
      <w:r w:rsidRPr="00BA3971">
        <w:rPr>
          <w:rFonts w:cstheme="minorHAnsi"/>
          <w:lang w:val="fr-FR"/>
        </w:rPr>
        <w:t>Universitatis</w:t>
      </w:r>
      <w:proofErr w:type="spellEnd"/>
      <w:r w:rsidRPr="00BA3971">
        <w:rPr>
          <w:rFonts w:cstheme="minorHAnsi"/>
          <w:lang w:val="fr-FR"/>
        </w:rPr>
        <w:t xml:space="preserve"> </w:t>
      </w:r>
      <w:proofErr w:type="spellStart"/>
      <w:r w:rsidRPr="00BA3971">
        <w:rPr>
          <w:rFonts w:cstheme="minorHAnsi"/>
          <w:lang w:val="fr-FR"/>
        </w:rPr>
        <w:t>Apulensis</w:t>
      </w:r>
      <w:proofErr w:type="spellEnd"/>
      <w:r w:rsidRPr="00BA3971">
        <w:rPr>
          <w:rFonts w:cstheme="minorHAnsi"/>
          <w:lang w:val="fr-FR"/>
        </w:rPr>
        <w:t xml:space="preserve">, </w:t>
      </w:r>
      <w:proofErr w:type="spellStart"/>
      <w:r w:rsidRPr="00BA3971">
        <w:rPr>
          <w:rFonts w:cstheme="minorHAnsi"/>
          <w:lang w:val="fr-FR"/>
        </w:rPr>
        <w:t>Philologica</w:t>
      </w:r>
      <w:proofErr w:type="spellEnd"/>
      <w:r w:rsidRPr="00BA3971">
        <w:rPr>
          <w:rFonts w:cstheme="minorHAnsi"/>
          <w:lang w:val="fr-FR"/>
        </w:rPr>
        <w:t xml:space="preserve">, Universitatea “1 </w:t>
      </w:r>
      <w:proofErr w:type="spellStart"/>
      <w:r w:rsidRPr="00BA3971">
        <w:rPr>
          <w:rFonts w:cstheme="minorHAnsi"/>
          <w:lang w:val="fr-FR"/>
        </w:rPr>
        <w:t>Decembrie</w:t>
      </w:r>
      <w:proofErr w:type="spellEnd"/>
      <w:r w:rsidRPr="00BA3971">
        <w:rPr>
          <w:rFonts w:cstheme="minorHAnsi"/>
          <w:lang w:val="fr-FR"/>
        </w:rPr>
        <w:t xml:space="preserve"> </w:t>
      </w:r>
      <w:smartTag w:uri="urn:schemas-microsoft-com:office:smarttags" w:element="metricconverter">
        <w:smartTagPr>
          <w:attr w:name="ProductID" w:val="1918”"/>
        </w:smartTagPr>
        <w:r w:rsidRPr="00BA3971">
          <w:rPr>
            <w:rFonts w:cstheme="minorHAnsi"/>
            <w:lang w:val="fr-FR"/>
          </w:rPr>
          <w:t>1918”</w:t>
        </w:r>
      </w:smartTag>
      <w:r w:rsidRPr="00BA3971">
        <w:rPr>
          <w:rFonts w:cstheme="minorHAnsi"/>
          <w:lang w:val="fr-FR"/>
        </w:rPr>
        <w:t xml:space="preserve"> Alba Iulia, </w:t>
      </w:r>
      <w:proofErr w:type="spellStart"/>
      <w:r w:rsidRPr="00BA3971">
        <w:rPr>
          <w:rFonts w:cstheme="minorHAnsi"/>
          <w:lang w:val="fr-FR"/>
        </w:rPr>
        <w:t>Facultatea</w:t>
      </w:r>
      <w:proofErr w:type="spellEnd"/>
      <w:r w:rsidRPr="00BA3971">
        <w:rPr>
          <w:rFonts w:cstheme="minorHAnsi"/>
          <w:lang w:val="fr-FR"/>
        </w:rPr>
        <w:t xml:space="preserve"> de </w:t>
      </w:r>
      <w:proofErr w:type="spellStart"/>
      <w:r w:rsidRPr="00BA3971">
        <w:rPr>
          <w:rFonts w:cstheme="minorHAnsi"/>
          <w:lang w:val="fr-FR"/>
        </w:rPr>
        <w:t>Istorie</w:t>
      </w:r>
      <w:proofErr w:type="spellEnd"/>
      <w:r w:rsidRPr="00BA3971">
        <w:rPr>
          <w:rFonts w:cstheme="minorHAnsi"/>
          <w:lang w:val="fr-FR"/>
        </w:rPr>
        <w:t xml:space="preserve"> </w:t>
      </w:r>
      <w:proofErr w:type="spellStart"/>
      <w:r w:rsidRPr="00BA3971">
        <w:rPr>
          <w:rFonts w:cstheme="minorHAnsi"/>
          <w:lang w:val="fr-FR"/>
        </w:rPr>
        <w:t>şi</w:t>
      </w:r>
      <w:proofErr w:type="spellEnd"/>
      <w:r w:rsidRPr="00BA3971">
        <w:rPr>
          <w:rFonts w:cstheme="minorHAnsi"/>
          <w:lang w:val="fr-FR"/>
        </w:rPr>
        <w:t xml:space="preserve"> </w:t>
      </w:r>
      <w:proofErr w:type="spellStart"/>
      <w:r w:rsidRPr="00BA3971">
        <w:rPr>
          <w:rFonts w:cstheme="minorHAnsi"/>
          <w:lang w:val="fr-FR"/>
        </w:rPr>
        <w:t>Filologie</w:t>
      </w:r>
      <w:proofErr w:type="spellEnd"/>
      <w:r w:rsidRPr="00BA3971">
        <w:rPr>
          <w:rFonts w:cstheme="minorHAnsi"/>
          <w:lang w:val="fr-FR"/>
        </w:rPr>
        <w:t xml:space="preserve">, 5/2004, TOM 2, ISSN 1582-5523, </w:t>
      </w:r>
      <w:proofErr w:type="spellStart"/>
      <w:r w:rsidRPr="00BA3971">
        <w:rPr>
          <w:rFonts w:cstheme="minorHAnsi"/>
          <w:lang w:val="fr-FR"/>
        </w:rPr>
        <w:t>pag</w:t>
      </w:r>
      <w:proofErr w:type="spellEnd"/>
      <w:r w:rsidRPr="00BA3971">
        <w:rPr>
          <w:rFonts w:cstheme="minorHAnsi"/>
          <w:lang w:val="fr-FR"/>
        </w:rPr>
        <w:t xml:space="preserve">. 21-25;              </w:t>
      </w:r>
    </w:p>
    <w:p w14:paraId="474BB4F0" w14:textId="77777777" w:rsidR="00BA3971" w:rsidRPr="00BA3971" w:rsidRDefault="00BA3971" w:rsidP="00BA3971">
      <w:pPr>
        <w:pStyle w:val="ListParagraph"/>
        <w:numPr>
          <w:ilvl w:val="0"/>
          <w:numId w:val="10"/>
        </w:numPr>
        <w:jc w:val="both"/>
        <w:rPr>
          <w:rFonts w:cstheme="minorHAnsi"/>
          <w:lang w:val="fr-FR"/>
        </w:rPr>
      </w:pPr>
      <w:r w:rsidRPr="00BA3971">
        <w:rPr>
          <w:rFonts w:cstheme="minorHAnsi"/>
          <w:b/>
          <w:lang w:val="fr-FR"/>
        </w:rPr>
        <w:t xml:space="preserve">“Les </w:t>
      </w:r>
      <w:proofErr w:type="spellStart"/>
      <w:r w:rsidRPr="00BA3971">
        <w:rPr>
          <w:rFonts w:cstheme="minorHAnsi"/>
          <w:b/>
          <w:lang w:val="fr-FR"/>
        </w:rPr>
        <w:t>Faux-Monnayeurs”-marques</w:t>
      </w:r>
      <w:proofErr w:type="spellEnd"/>
      <w:r w:rsidRPr="00BA3971">
        <w:rPr>
          <w:rFonts w:cstheme="minorHAnsi"/>
          <w:b/>
          <w:lang w:val="fr-FR"/>
        </w:rPr>
        <w:t xml:space="preserve"> de la présence du narrateur,</w:t>
      </w:r>
      <w:r w:rsidRPr="00BA3971">
        <w:rPr>
          <w:rFonts w:cstheme="minorHAnsi"/>
          <w:lang w:val="fr-FR"/>
        </w:rPr>
        <w:t xml:space="preserve"> </w:t>
      </w:r>
      <w:proofErr w:type="spellStart"/>
      <w:r w:rsidRPr="00BA3971">
        <w:rPr>
          <w:rFonts w:cstheme="minorHAnsi"/>
          <w:lang w:val="fr-FR"/>
        </w:rPr>
        <w:t>în</w:t>
      </w:r>
      <w:proofErr w:type="spellEnd"/>
      <w:r w:rsidRPr="00BA3971">
        <w:rPr>
          <w:rFonts w:cstheme="minorHAnsi"/>
          <w:lang w:val="fr-FR"/>
        </w:rPr>
        <w:t xml:space="preserve"> </w:t>
      </w:r>
      <w:proofErr w:type="spellStart"/>
      <w:r w:rsidRPr="00BA3971">
        <w:rPr>
          <w:rFonts w:cstheme="minorHAnsi"/>
          <w:lang w:val="fr-FR"/>
        </w:rPr>
        <w:t>Buletin</w:t>
      </w:r>
      <w:proofErr w:type="spellEnd"/>
      <w:r w:rsidRPr="00BA3971">
        <w:rPr>
          <w:rFonts w:cstheme="minorHAnsi"/>
          <w:lang w:val="fr-FR"/>
        </w:rPr>
        <w:t xml:space="preserve"> </w:t>
      </w:r>
      <w:proofErr w:type="spellStart"/>
      <w:r w:rsidRPr="00BA3971">
        <w:rPr>
          <w:rFonts w:cstheme="minorHAnsi"/>
          <w:lang w:val="fr-FR"/>
        </w:rPr>
        <w:t>Ştiinţific</w:t>
      </w:r>
      <w:proofErr w:type="spellEnd"/>
      <w:r w:rsidRPr="00BA3971">
        <w:rPr>
          <w:rFonts w:cstheme="minorHAnsi"/>
          <w:lang w:val="fr-FR"/>
        </w:rPr>
        <w:t xml:space="preserve">, </w:t>
      </w:r>
      <w:proofErr w:type="spellStart"/>
      <w:r w:rsidRPr="00BA3971">
        <w:rPr>
          <w:rFonts w:cstheme="minorHAnsi"/>
          <w:lang w:val="fr-FR"/>
        </w:rPr>
        <w:t>Seria</w:t>
      </w:r>
      <w:proofErr w:type="spellEnd"/>
      <w:r w:rsidRPr="00BA3971">
        <w:rPr>
          <w:rFonts w:cstheme="minorHAnsi"/>
          <w:lang w:val="fr-FR"/>
        </w:rPr>
        <w:t xml:space="preserve">: </w:t>
      </w:r>
      <w:proofErr w:type="spellStart"/>
      <w:r w:rsidRPr="00BA3971">
        <w:rPr>
          <w:rFonts w:cstheme="minorHAnsi"/>
          <w:lang w:val="fr-FR"/>
        </w:rPr>
        <w:t>Filologie</w:t>
      </w:r>
      <w:proofErr w:type="spellEnd"/>
      <w:r w:rsidRPr="00BA3971">
        <w:rPr>
          <w:rFonts w:cstheme="minorHAnsi"/>
          <w:lang w:val="fr-FR"/>
        </w:rPr>
        <w:t xml:space="preserve">, </w:t>
      </w:r>
      <w:proofErr w:type="spellStart"/>
      <w:r w:rsidRPr="00BA3971">
        <w:rPr>
          <w:rFonts w:cstheme="minorHAnsi"/>
          <w:lang w:val="fr-FR"/>
        </w:rPr>
        <w:t>Colegiul</w:t>
      </w:r>
      <w:proofErr w:type="spellEnd"/>
      <w:r w:rsidRPr="00BA3971">
        <w:rPr>
          <w:rFonts w:cstheme="minorHAnsi"/>
          <w:lang w:val="fr-FR"/>
        </w:rPr>
        <w:t xml:space="preserve"> </w:t>
      </w:r>
      <w:proofErr w:type="spellStart"/>
      <w:r w:rsidRPr="00BA3971">
        <w:rPr>
          <w:rFonts w:cstheme="minorHAnsi"/>
          <w:lang w:val="fr-FR"/>
        </w:rPr>
        <w:t>Universitar</w:t>
      </w:r>
      <w:proofErr w:type="spellEnd"/>
      <w:r w:rsidRPr="00BA3971">
        <w:rPr>
          <w:rFonts w:cstheme="minorHAnsi"/>
          <w:lang w:val="fr-FR"/>
        </w:rPr>
        <w:t xml:space="preserve"> de </w:t>
      </w:r>
      <w:proofErr w:type="spellStart"/>
      <w:r w:rsidRPr="00BA3971">
        <w:rPr>
          <w:rFonts w:cstheme="minorHAnsi"/>
          <w:lang w:val="fr-FR"/>
        </w:rPr>
        <w:t>Institutori</w:t>
      </w:r>
      <w:proofErr w:type="spellEnd"/>
      <w:r w:rsidRPr="00BA3971">
        <w:rPr>
          <w:rFonts w:cstheme="minorHAnsi"/>
          <w:lang w:val="fr-FR"/>
        </w:rPr>
        <w:t xml:space="preserve">, Editura </w:t>
      </w:r>
      <w:proofErr w:type="spellStart"/>
      <w:r w:rsidRPr="00BA3971">
        <w:rPr>
          <w:rFonts w:cstheme="minorHAnsi"/>
          <w:lang w:val="fr-FR"/>
        </w:rPr>
        <w:t>Universităţii</w:t>
      </w:r>
      <w:proofErr w:type="spellEnd"/>
      <w:r w:rsidRPr="00BA3971">
        <w:rPr>
          <w:rFonts w:cstheme="minorHAnsi"/>
          <w:lang w:val="fr-FR"/>
        </w:rPr>
        <w:t xml:space="preserve"> din Piteşti, 1/2004, ISSN 1584-5230, </w:t>
      </w:r>
      <w:proofErr w:type="spellStart"/>
      <w:r w:rsidRPr="00BA3971">
        <w:rPr>
          <w:rFonts w:cstheme="minorHAnsi"/>
          <w:lang w:val="fr-FR"/>
        </w:rPr>
        <w:t>pag</w:t>
      </w:r>
      <w:proofErr w:type="spellEnd"/>
      <w:r w:rsidRPr="00BA3971">
        <w:rPr>
          <w:rFonts w:cstheme="minorHAnsi"/>
          <w:lang w:val="fr-FR"/>
        </w:rPr>
        <w:t xml:space="preserve">. 292-296 ; </w:t>
      </w:r>
    </w:p>
    <w:p w14:paraId="3E693EC5" w14:textId="77777777" w:rsidR="00BA3971" w:rsidRPr="00BA3971" w:rsidRDefault="00BA3971" w:rsidP="00BA3971">
      <w:pPr>
        <w:pStyle w:val="ListParagraph"/>
        <w:numPr>
          <w:ilvl w:val="0"/>
          <w:numId w:val="10"/>
        </w:numPr>
        <w:jc w:val="both"/>
        <w:rPr>
          <w:rFonts w:cstheme="minorHAnsi"/>
          <w:lang w:val="fr-FR"/>
        </w:rPr>
      </w:pPr>
      <w:r w:rsidRPr="00BA3971">
        <w:rPr>
          <w:rFonts w:cstheme="minorHAnsi"/>
          <w:b/>
          <w:lang w:val="fr-FR"/>
        </w:rPr>
        <w:t>Je suis l’autre</w:t>
      </w:r>
      <w:r w:rsidRPr="00BA3971">
        <w:rPr>
          <w:rFonts w:cstheme="minorHAnsi"/>
          <w:lang w:val="fr-FR"/>
        </w:rPr>
        <w:t xml:space="preserve">, </w:t>
      </w:r>
      <w:proofErr w:type="spellStart"/>
      <w:r w:rsidRPr="00BA3971">
        <w:rPr>
          <w:rFonts w:cstheme="minorHAnsi"/>
          <w:lang w:val="fr-FR"/>
        </w:rPr>
        <w:t>Buletin</w:t>
      </w:r>
      <w:proofErr w:type="spellEnd"/>
      <w:r w:rsidRPr="00BA3971">
        <w:rPr>
          <w:rFonts w:cstheme="minorHAnsi"/>
          <w:lang w:val="fr-FR"/>
        </w:rPr>
        <w:t xml:space="preserve"> </w:t>
      </w:r>
      <w:proofErr w:type="spellStart"/>
      <w:r w:rsidRPr="00BA3971">
        <w:rPr>
          <w:rFonts w:cstheme="minorHAnsi"/>
          <w:lang w:val="fr-FR"/>
        </w:rPr>
        <w:t>Ştiinţific</w:t>
      </w:r>
      <w:proofErr w:type="spellEnd"/>
      <w:r w:rsidRPr="00BA3971">
        <w:rPr>
          <w:rFonts w:cstheme="minorHAnsi"/>
          <w:lang w:val="fr-FR"/>
        </w:rPr>
        <w:t xml:space="preserve">, </w:t>
      </w:r>
      <w:proofErr w:type="spellStart"/>
      <w:r w:rsidRPr="00BA3971">
        <w:rPr>
          <w:rFonts w:cstheme="minorHAnsi"/>
          <w:lang w:val="fr-FR"/>
        </w:rPr>
        <w:t>Studii</w:t>
      </w:r>
      <w:proofErr w:type="spellEnd"/>
      <w:r w:rsidRPr="00BA3971">
        <w:rPr>
          <w:rFonts w:cstheme="minorHAnsi"/>
          <w:lang w:val="fr-FR"/>
        </w:rPr>
        <w:t xml:space="preserve"> </w:t>
      </w:r>
      <w:proofErr w:type="spellStart"/>
      <w:r w:rsidRPr="00BA3971">
        <w:rPr>
          <w:rFonts w:cstheme="minorHAnsi"/>
          <w:lang w:val="fr-FR"/>
        </w:rPr>
        <w:t>şi</w:t>
      </w:r>
      <w:proofErr w:type="spellEnd"/>
      <w:r w:rsidRPr="00BA3971">
        <w:rPr>
          <w:rFonts w:cstheme="minorHAnsi"/>
          <w:lang w:val="fr-FR"/>
        </w:rPr>
        <w:t xml:space="preserve"> </w:t>
      </w:r>
      <w:proofErr w:type="spellStart"/>
      <w:r w:rsidRPr="00BA3971">
        <w:rPr>
          <w:rFonts w:cstheme="minorHAnsi"/>
          <w:lang w:val="fr-FR"/>
        </w:rPr>
        <w:t>Cercetări</w:t>
      </w:r>
      <w:proofErr w:type="spellEnd"/>
      <w:r w:rsidRPr="00BA3971">
        <w:rPr>
          <w:rFonts w:cstheme="minorHAnsi"/>
          <w:lang w:val="fr-FR"/>
        </w:rPr>
        <w:t xml:space="preserve">, </w:t>
      </w:r>
      <w:proofErr w:type="spellStart"/>
      <w:r w:rsidRPr="00BA3971">
        <w:rPr>
          <w:rFonts w:cstheme="minorHAnsi"/>
          <w:lang w:val="fr-FR"/>
        </w:rPr>
        <w:t>Seria</w:t>
      </w:r>
      <w:proofErr w:type="spellEnd"/>
      <w:r w:rsidRPr="00BA3971">
        <w:rPr>
          <w:rFonts w:cstheme="minorHAnsi"/>
          <w:lang w:val="fr-FR"/>
        </w:rPr>
        <w:t xml:space="preserve"> </w:t>
      </w:r>
      <w:proofErr w:type="spellStart"/>
      <w:r w:rsidRPr="00BA3971">
        <w:rPr>
          <w:rFonts w:cstheme="minorHAnsi"/>
          <w:lang w:val="fr-FR"/>
        </w:rPr>
        <w:t>Învăţământ</w:t>
      </w:r>
      <w:proofErr w:type="spellEnd"/>
      <w:r w:rsidRPr="00BA3971">
        <w:rPr>
          <w:rFonts w:cstheme="minorHAnsi"/>
          <w:lang w:val="fr-FR"/>
        </w:rPr>
        <w:t xml:space="preserve"> </w:t>
      </w:r>
      <w:proofErr w:type="spellStart"/>
      <w:r w:rsidRPr="00BA3971">
        <w:rPr>
          <w:rFonts w:cstheme="minorHAnsi"/>
          <w:lang w:val="fr-FR"/>
        </w:rPr>
        <w:t>primar</w:t>
      </w:r>
      <w:proofErr w:type="spellEnd"/>
      <w:r w:rsidRPr="00BA3971">
        <w:rPr>
          <w:rFonts w:cstheme="minorHAnsi"/>
          <w:lang w:val="fr-FR"/>
        </w:rPr>
        <w:t xml:space="preserve"> </w:t>
      </w:r>
      <w:proofErr w:type="spellStart"/>
      <w:r w:rsidRPr="00BA3971">
        <w:rPr>
          <w:rFonts w:cstheme="minorHAnsi"/>
          <w:lang w:val="fr-FR"/>
        </w:rPr>
        <w:t>şi</w:t>
      </w:r>
      <w:proofErr w:type="spellEnd"/>
      <w:r w:rsidRPr="00BA3971">
        <w:rPr>
          <w:rFonts w:cstheme="minorHAnsi"/>
          <w:lang w:val="fr-FR"/>
        </w:rPr>
        <w:t xml:space="preserve"> </w:t>
      </w:r>
      <w:proofErr w:type="spellStart"/>
      <w:r w:rsidRPr="00BA3971">
        <w:rPr>
          <w:rFonts w:cstheme="minorHAnsi"/>
          <w:lang w:val="fr-FR"/>
        </w:rPr>
        <w:t>preşcolar</w:t>
      </w:r>
      <w:proofErr w:type="spellEnd"/>
      <w:r w:rsidRPr="00BA3971">
        <w:rPr>
          <w:rFonts w:cstheme="minorHAnsi"/>
          <w:lang w:val="fr-FR"/>
        </w:rPr>
        <w:t xml:space="preserve">, </w:t>
      </w:r>
      <w:proofErr w:type="spellStart"/>
      <w:r w:rsidRPr="00BA3971">
        <w:rPr>
          <w:rFonts w:cstheme="minorHAnsi"/>
          <w:lang w:val="fr-FR"/>
        </w:rPr>
        <w:t>Anul</w:t>
      </w:r>
      <w:proofErr w:type="spellEnd"/>
      <w:r w:rsidRPr="00BA3971">
        <w:rPr>
          <w:rFonts w:cstheme="minorHAnsi"/>
          <w:lang w:val="fr-FR"/>
        </w:rPr>
        <w:t xml:space="preserve"> I, vol. II, Editura </w:t>
      </w:r>
      <w:proofErr w:type="spellStart"/>
      <w:r w:rsidRPr="00BA3971">
        <w:rPr>
          <w:rFonts w:cstheme="minorHAnsi"/>
          <w:lang w:val="fr-FR"/>
        </w:rPr>
        <w:t>Universităţii</w:t>
      </w:r>
      <w:proofErr w:type="spellEnd"/>
      <w:r w:rsidRPr="00BA3971">
        <w:rPr>
          <w:rFonts w:cstheme="minorHAnsi"/>
          <w:lang w:val="fr-FR"/>
        </w:rPr>
        <w:t xml:space="preserve"> din Piteşti, 2007, ISSN 1842-9289, </w:t>
      </w:r>
      <w:proofErr w:type="spellStart"/>
      <w:r w:rsidRPr="00BA3971">
        <w:rPr>
          <w:rFonts w:cstheme="minorHAnsi"/>
          <w:lang w:val="fr-FR"/>
        </w:rPr>
        <w:t>pag</w:t>
      </w:r>
      <w:proofErr w:type="spellEnd"/>
      <w:r w:rsidRPr="00BA3971">
        <w:rPr>
          <w:rFonts w:cstheme="minorHAnsi"/>
          <w:lang w:val="fr-FR"/>
        </w:rPr>
        <w:t xml:space="preserve">. 466 ;       </w:t>
      </w:r>
    </w:p>
    <w:p w14:paraId="6699CE67" w14:textId="77777777" w:rsidR="00BA3971" w:rsidRPr="00BA3971" w:rsidRDefault="00BA3971" w:rsidP="00BA3971">
      <w:pPr>
        <w:pStyle w:val="ListParagraph"/>
        <w:numPr>
          <w:ilvl w:val="0"/>
          <w:numId w:val="10"/>
        </w:numPr>
        <w:jc w:val="both"/>
        <w:rPr>
          <w:rFonts w:cstheme="minorHAnsi"/>
          <w:lang w:val="fr-FR"/>
        </w:rPr>
      </w:pPr>
      <w:r w:rsidRPr="00BA3971">
        <w:rPr>
          <w:rFonts w:cstheme="minorHAnsi"/>
          <w:b/>
          <w:lang w:val="fr-FR"/>
        </w:rPr>
        <w:t xml:space="preserve">La chanson – un moyen efficace d’apprendre le français, </w:t>
      </w:r>
      <w:proofErr w:type="spellStart"/>
      <w:r w:rsidRPr="00BA3971">
        <w:rPr>
          <w:rFonts w:cstheme="minorHAnsi"/>
          <w:lang w:val="fr-FR"/>
        </w:rPr>
        <w:t>Studii</w:t>
      </w:r>
      <w:proofErr w:type="spellEnd"/>
      <w:r w:rsidRPr="00BA3971">
        <w:rPr>
          <w:rFonts w:cstheme="minorHAnsi"/>
          <w:lang w:val="fr-FR"/>
        </w:rPr>
        <w:t xml:space="preserve"> </w:t>
      </w:r>
      <w:proofErr w:type="spellStart"/>
      <w:r w:rsidRPr="00BA3971">
        <w:rPr>
          <w:rFonts w:cstheme="minorHAnsi"/>
          <w:lang w:val="fr-FR"/>
        </w:rPr>
        <w:t>şi</w:t>
      </w:r>
      <w:proofErr w:type="spellEnd"/>
      <w:r w:rsidRPr="00BA3971">
        <w:rPr>
          <w:rFonts w:cstheme="minorHAnsi"/>
          <w:lang w:val="fr-FR"/>
        </w:rPr>
        <w:t xml:space="preserve"> </w:t>
      </w:r>
      <w:proofErr w:type="spellStart"/>
      <w:r w:rsidRPr="00BA3971">
        <w:rPr>
          <w:rFonts w:cstheme="minorHAnsi"/>
          <w:lang w:val="fr-FR"/>
        </w:rPr>
        <w:t>cercetări</w:t>
      </w:r>
      <w:proofErr w:type="spellEnd"/>
      <w:r w:rsidRPr="00BA3971">
        <w:rPr>
          <w:rFonts w:cstheme="minorHAnsi"/>
          <w:lang w:val="fr-FR"/>
        </w:rPr>
        <w:t xml:space="preserve">, </w:t>
      </w:r>
      <w:proofErr w:type="spellStart"/>
      <w:r w:rsidRPr="00BA3971">
        <w:rPr>
          <w:rFonts w:cstheme="minorHAnsi"/>
          <w:lang w:val="fr-FR"/>
        </w:rPr>
        <w:t>Seria</w:t>
      </w:r>
      <w:proofErr w:type="spellEnd"/>
      <w:r w:rsidRPr="00BA3971">
        <w:rPr>
          <w:rFonts w:cstheme="minorHAnsi"/>
          <w:lang w:val="fr-FR"/>
        </w:rPr>
        <w:t xml:space="preserve"> </w:t>
      </w:r>
      <w:proofErr w:type="spellStart"/>
      <w:r w:rsidRPr="00BA3971">
        <w:rPr>
          <w:rFonts w:cstheme="minorHAnsi"/>
          <w:lang w:val="fr-FR"/>
        </w:rPr>
        <w:t>Învăţământ</w:t>
      </w:r>
      <w:proofErr w:type="spellEnd"/>
      <w:r w:rsidRPr="00BA3971">
        <w:rPr>
          <w:rFonts w:cstheme="minorHAnsi"/>
          <w:lang w:val="fr-FR"/>
        </w:rPr>
        <w:t xml:space="preserve"> </w:t>
      </w:r>
      <w:proofErr w:type="spellStart"/>
      <w:r w:rsidRPr="00BA3971">
        <w:rPr>
          <w:rFonts w:cstheme="minorHAnsi"/>
          <w:lang w:val="fr-FR"/>
        </w:rPr>
        <w:t>primar</w:t>
      </w:r>
      <w:proofErr w:type="spellEnd"/>
      <w:r w:rsidRPr="00BA3971">
        <w:rPr>
          <w:rFonts w:cstheme="minorHAnsi"/>
          <w:lang w:val="fr-FR"/>
        </w:rPr>
        <w:t xml:space="preserve"> </w:t>
      </w:r>
      <w:proofErr w:type="spellStart"/>
      <w:r w:rsidRPr="00BA3971">
        <w:rPr>
          <w:rFonts w:cstheme="minorHAnsi"/>
          <w:lang w:val="fr-FR"/>
        </w:rPr>
        <w:t>şi</w:t>
      </w:r>
      <w:proofErr w:type="spellEnd"/>
      <w:r w:rsidRPr="00BA3971">
        <w:rPr>
          <w:rFonts w:cstheme="minorHAnsi"/>
          <w:lang w:val="fr-FR"/>
        </w:rPr>
        <w:t xml:space="preserve"> </w:t>
      </w:r>
      <w:proofErr w:type="spellStart"/>
      <w:r w:rsidRPr="00BA3971">
        <w:rPr>
          <w:rFonts w:cstheme="minorHAnsi"/>
          <w:lang w:val="fr-FR"/>
        </w:rPr>
        <w:t>preşcolar</w:t>
      </w:r>
      <w:proofErr w:type="spellEnd"/>
      <w:r w:rsidRPr="00BA3971">
        <w:rPr>
          <w:rFonts w:cstheme="minorHAnsi"/>
          <w:lang w:val="fr-FR"/>
        </w:rPr>
        <w:t xml:space="preserve">, </w:t>
      </w:r>
      <w:proofErr w:type="spellStart"/>
      <w:r w:rsidRPr="00BA3971">
        <w:rPr>
          <w:rFonts w:cstheme="minorHAnsi"/>
          <w:lang w:val="fr-FR"/>
        </w:rPr>
        <w:t>Anul</w:t>
      </w:r>
      <w:proofErr w:type="spellEnd"/>
      <w:r w:rsidRPr="00BA3971">
        <w:rPr>
          <w:rFonts w:cstheme="minorHAnsi"/>
          <w:lang w:val="fr-FR"/>
        </w:rPr>
        <w:t xml:space="preserve"> III, nr. 1-2, 2009, ISSN 1842-9289, </w:t>
      </w:r>
      <w:proofErr w:type="spellStart"/>
      <w:r w:rsidRPr="00BA3971">
        <w:rPr>
          <w:rFonts w:cstheme="minorHAnsi"/>
          <w:lang w:val="fr-FR"/>
        </w:rPr>
        <w:t>pag</w:t>
      </w:r>
      <w:proofErr w:type="spellEnd"/>
      <w:r w:rsidRPr="00BA3971">
        <w:rPr>
          <w:rFonts w:cstheme="minorHAnsi"/>
          <w:lang w:val="fr-FR"/>
        </w:rPr>
        <w:t xml:space="preserve">. 172-177 ;   </w:t>
      </w:r>
    </w:p>
    <w:p w14:paraId="35902028" w14:textId="77777777" w:rsidR="00BA3971" w:rsidRPr="00BA3971" w:rsidRDefault="00BA3971" w:rsidP="00BA3971">
      <w:pPr>
        <w:pStyle w:val="ListParagraph"/>
        <w:numPr>
          <w:ilvl w:val="0"/>
          <w:numId w:val="10"/>
        </w:numPr>
        <w:jc w:val="both"/>
        <w:rPr>
          <w:rFonts w:cstheme="minorHAnsi"/>
          <w:lang w:val="fr-FR"/>
        </w:rPr>
      </w:pPr>
      <w:r w:rsidRPr="00BA3971">
        <w:rPr>
          <w:rFonts w:cstheme="minorHAnsi"/>
          <w:b/>
          <w:lang w:val="fr-FR"/>
        </w:rPr>
        <w:t xml:space="preserve">L’éducation centrée sur l’enfant, </w:t>
      </w:r>
      <w:proofErr w:type="spellStart"/>
      <w:r w:rsidRPr="00BA3971">
        <w:rPr>
          <w:rFonts w:cstheme="minorHAnsi"/>
          <w:lang w:val="fr-FR"/>
        </w:rPr>
        <w:t>Studii</w:t>
      </w:r>
      <w:proofErr w:type="spellEnd"/>
      <w:r w:rsidRPr="00BA3971">
        <w:rPr>
          <w:rFonts w:cstheme="minorHAnsi"/>
          <w:lang w:val="fr-FR"/>
        </w:rPr>
        <w:t xml:space="preserve"> </w:t>
      </w:r>
      <w:proofErr w:type="spellStart"/>
      <w:r w:rsidRPr="00BA3971">
        <w:rPr>
          <w:rFonts w:cstheme="minorHAnsi"/>
          <w:lang w:val="fr-FR"/>
        </w:rPr>
        <w:t>şi</w:t>
      </w:r>
      <w:proofErr w:type="spellEnd"/>
      <w:r w:rsidRPr="00BA3971">
        <w:rPr>
          <w:rFonts w:cstheme="minorHAnsi"/>
          <w:lang w:val="fr-FR"/>
        </w:rPr>
        <w:t xml:space="preserve"> </w:t>
      </w:r>
      <w:proofErr w:type="spellStart"/>
      <w:r w:rsidRPr="00BA3971">
        <w:rPr>
          <w:rFonts w:cstheme="minorHAnsi"/>
          <w:lang w:val="fr-FR"/>
        </w:rPr>
        <w:t>cercetări</w:t>
      </w:r>
      <w:proofErr w:type="spellEnd"/>
      <w:r w:rsidRPr="00BA3971">
        <w:rPr>
          <w:rFonts w:cstheme="minorHAnsi"/>
          <w:lang w:val="fr-FR"/>
        </w:rPr>
        <w:t xml:space="preserve">, </w:t>
      </w:r>
      <w:proofErr w:type="spellStart"/>
      <w:r w:rsidRPr="00BA3971">
        <w:rPr>
          <w:rFonts w:cstheme="minorHAnsi"/>
          <w:lang w:val="fr-FR"/>
        </w:rPr>
        <w:t>Seria</w:t>
      </w:r>
      <w:proofErr w:type="spellEnd"/>
      <w:r w:rsidRPr="00BA3971">
        <w:rPr>
          <w:rFonts w:cstheme="minorHAnsi"/>
          <w:lang w:val="fr-FR"/>
        </w:rPr>
        <w:t xml:space="preserve"> </w:t>
      </w:r>
      <w:proofErr w:type="spellStart"/>
      <w:r w:rsidRPr="00BA3971">
        <w:rPr>
          <w:rFonts w:cstheme="minorHAnsi"/>
          <w:lang w:val="fr-FR"/>
        </w:rPr>
        <w:t>Învăţământ</w:t>
      </w:r>
      <w:proofErr w:type="spellEnd"/>
      <w:r w:rsidRPr="00BA3971">
        <w:rPr>
          <w:rFonts w:cstheme="minorHAnsi"/>
          <w:lang w:val="fr-FR"/>
        </w:rPr>
        <w:t xml:space="preserve"> </w:t>
      </w:r>
      <w:proofErr w:type="spellStart"/>
      <w:r w:rsidRPr="00BA3971">
        <w:rPr>
          <w:rFonts w:cstheme="minorHAnsi"/>
          <w:lang w:val="fr-FR"/>
        </w:rPr>
        <w:t>primar</w:t>
      </w:r>
      <w:proofErr w:type="spellEnd"/>
      <w:r w:rsidRPr="00BA3971">
        <w:rPr>
          <w:rFonts w:cstheme="minorHAnsi"/>
          <w:lang w:val="fr-FR"/>
        </w:rPr>
        <w:t xml:space="preserve"> </w:t>
      </w:r>
      <w:proofErr w:type="spellStart"/>
      <w:r w:rsidRPr="00BA3971">
        <w:rPr>
          <w:rFonts w:cstheme="minorHAnsi"/>
          <w:lang w:val="fr-FR"/>
        </w:rPr>
        <w:t>şi</w:t>
      </w:r>
      <w:proofErr w:type="spellEnd"/>
      <w:r w:rsidRPr="00BA3971">
        <w:rPr>
          <w:rFonts w:cstheme="minorHAnsi"/>
          <w:lang w:val="fr-FR"/>
        </w:rPr>
        <w:t xml:space="preserve"> </w:t>
      </w:r>
      <w:proofErr w:type="spellStart"/>
      <w:r w:rsidRPr="00BA3971">
        <w:rPr>
          <w:rFonts w:cstheme="minorHAnsi"/>
          <w:lang w:val="fr-FR"/>
        </w:rPr>
        <w:t>preşcolar</w:t>
      </w:r>
      <w:proofErr w:type="spellEnd"/>
      <w:r w:rsidRPr="00BA3971">
        <w:rPr>
          <w:rFonts w:cstheme="minorHAnsi"/>
          <w:lang w:val="fr-FR"/>
        </w:rPr>
        <w:t xml:space="preserve">, </w:t>
      </w:r>
      <w:proofErr w:type="spellStart"/>
      <w:r w:rsidRPr="00BA3971">
        <w:rPr>
          <w:rFonts w:cstheme="minorHAnsi"/>
          <w:lang w:val="fr-FR"/>
        </w:rPr>
        <w:t>Anul</w:t>
      </w:r>
      <w:proofErr w:type="spellEnd"/>
      <w:r w:rsidRPr="00BA3971">
        <w:rPr>
          <w:rFonts w:cstheme="minorHAnsi"/>
          <w:lang w:val="fr-FR"/>
        </w:rPr>
        <w:t xml:space="preserve"> III, nr. 1-2, 2009, ISSN 1842-9289, </w:t>
      </w:r>
      <w:proofErr w:type="spellStart"/>
      <w:r w:rsidRPr="00BA3971">
        <w:rPr>
          <w:rFonts w:cstheme="minorHAnsi"/>
          <w:lang w:val="fr-FR"/>
        </w:rPr>
        <w:t>pag</w:t>
      </w:r>
      <w:proofErr w:type="spellEnd"/>
      <w:r w:rsidRPr="00BA3971">
        <w:rPr>
          <w:rFonts w:cstheme="minorHAnsi"/>
          <w:lang w:val="fr-FR"/>
        </w:rPr>
        <w:t>. 172-177 ; </w:t>
      </w:r>
    </w:p>
    <w:p w14:paraId="752E7718" w14:textId="77777777" w:rsidR="00BA3971" w:rsidRPr="00BA3971" w:rsidRDefault="00BA3971" w:rsidP="00BA3971">
      <w:pPr>
        <w:pStyle w:val="ListParagraph"/>
        <w:numPr>
          <w:ilvl w:val="0"/>
          <w:numId w:val="10"/>
        </w:numPr>
        <w:jc w:val="both"/>
        <w:rPr>
          <w:rFonts w:cstheme="minorHAnsi"/>
          <w:lang w:val="fr-FR"/>
        </w:rPr>
      </w:pPr>
      <w:proofErr w:type="spellStart"/>
      <w:r w:rsidRPr="00BA3971">
        <w:rPr>
          <w:rFonts w:cstheme="minorHAnsi"/>
          <w:b/>
          <w:lang w:val="fr-FR"/>
        </w:rPr>
        <w:t>Evaluarea</w:t>
      </w:r>
      <w:proofErr w:type="spellEnd"/>
      <w:r w:rsidRPr="00BA3971">
        <w:rPr>
          <w:rFonts w:cstheme="minorHAnsi"/>
          <w:b/>
          <w:lang w:val="fr-FR"/>
        </w:rPr>
        <w:t xml:space="preserve"> </w:t>
      </w:r>
      <w:proofErr w:type="spellStart"/>
      <w:r w:rsidRPr="00BA3971">
        <w:rPr>
          <w:rFonts w:cstheme="minorHAnsi"/>
          <w:b/>
          <w:lang w:val="fr-FR"/>
        </w:rPr>
        <w:t>preşcolarului</w:t>
      </w:r>
      <w:proofErr w:type="spellEnd"/>
      <w:r w:rsidRPr="00BA3971">
        <w:rPr>
          <w:rFonts w:cstheme="minorHAnsi"/>
          <w:b/>
          <w:lang w:val="fr-FR"/>
        </w:rPr>
        <w:t xml:space="preserve">, </w:t>
      </w:r>
      <w:proofErr w:type="spellStart"/>
      <w:r w:rsidRPr="00BA3971">
        <w:rPr>
          <w:rFonts w:cstheme="minorHAnsi"/>
          <w:lang w:val="fr-FR"/>
        </w:rPr>
        <w:t>Revista</w:t>
      </w:r>
      <w:proofErr w:type="spellEnd"/>
      <w:r w:rsidRPr="00BA3971">
        <w:rPr>
          <w:rFonts w:cstheme="minorHAnsi"/>
          <w:lang w:val="fr-FR"/>
        </w:rPr>
        <w:t xml:space="preserve"> </w:t>
      </w:r>
      <w:proofErr w:type="spellStart"/>
      <w:r w:rsidRPr="00BA3971">
        <w:rPr>
          <w:rFonts w:cstheme="minorHAnsi"/>
          <w:lang w:val="fr-FR"/>
        </w:rPr>
        <w:t>Gândul</w:t>
      </w:r>
      <w:proofErr w:type="spellEnd"/>
      <w:r w:rsidRPr="00BA3971">
        <w:rPr>
          <w:rFonts w:cstheme="minorHAnsi"/>
          <w:lang w:val="fr-FR"/>
        </w:rPr>
        <w:t xml:space="preserve"> </w:t>
      </w:r>
      <w:proofErr w:type="spellStart"/>
      <w:r w:rsidRPr="00BA3971">
        <w:rPr>
          <w:rFonts w:cstheme="minorHAnsi"/>
          <w:lang w:val="fr-FR"/>
        </w:rPr>
        <w:t>Argeşean</w:t>
      </w:r>
      <w:proofErr w:type="spellEnd"/>
      <w:r w:rsidRPr="00BA3971">
        <w:rPr>
          <w:rFonts w:cstheme="minorHAnsi"/>
          <w:lang w:val="fr-FR"/>
        </w:rPr>
        <w:t xml:space="preserve">, </w:t>
      </w:r>
      <w:proofErr w:type="spellStart"/>
      <w:r w:rsidRPr="00BA3971">
        <w:rPr>
          <w:rFonts w:cstheme="minorHAnsi"/>
          <w:lang w:val="fr-FR"/>
        </w:rPr>
        <w:t>Revistă</w:t>
      </w:r>
      <w:proofErr w:type="spellEnd"/>
      <w:r w:rsidRPr="00BA3971">
        <w:rPr>
          <w:rFonts w:cstheme="minorHAnsi"/>
          <w:lang w:val="fr-FR"/>
        </w:rPr>
        <w:t xml:space="preserve"> de </w:t>
      </w:r>
      <w:proofErr w:type="spellStart"/>
      <w:r w:rsidRPr="00BA3971">
        <w:rPr>
          <w:rFonts w:cstheme="minorHAnsi"/>
          <w:lang w:val="fr-FR"/>
        </w:rPr>
        <w:t>cercetare</w:t>
      </w:r>
      <w:proofErr w:type="spellEnd"/>
      <w:r w:rsidRPr="00BA3971">
        <w:rPr>
          <w:rFonts w:cstheme="minorHAnsi"/>
          <w:lang w:val="fr-FR"/>
        </w:rPr>
        <w:t xml:space="preserve"> </w:t>
      </w:r>
      <w:proofErr w:type="spellStart"/>
      <w:r w:rsidRPr="00BA3971">
        <w:rPr>
          <w:rFonts w:cstheme="minorHAnsi"/>
          <w:lang w:val="fr-FR"/>
        </w:rPr>
        <w:t>ştiinţifică</w:t>
      </w:r>
      <w:proofErr w:type="spellEnd"/>
      <w:r w:rsidRPr="00BA3971">
        <w:rPr>
          <w:rFonts w:cstheme="minorHAnsi"/>
          <w:lang w:val="fr-FR"/>
        </w:rPr>
        <w:t xml:space="preserve">, de </w:t>
      </w:r>
      <w:proofErr w:type="spellStart"/>
      <w:r w:rsidRPr="00BA3971">
        <w:rPr>
          <w:rFonts w:cstheme="minorHAnsi"/>
          <w:lang w:val="fr-FR"/>
        </w:rPr>
        <w:t>educaţie</w:t>
      </w:r>
      <w:proofErr w:type="spellEnd"/>
      <w:r w:rsidRPr="00BA3971">
        <w:rPr>
          <w:rFonts w:cstheme="minorHAnsi"/>
          <w:lang w:val="fr-FR"/>
        </w:rPr>
        <w:t xml:space="preserve">, de </w:t>
      </w:r>
      <w:proofErr w:type="spellStart"/>
      <w:r w:rsidRPr="00BA3971">
        <w:rPr>
          <w:rFonts w:cstheme="minorHAnsi"/>
          <w:lang w:val="fr-FR"/>
        </w:rPr>
        <w:t>informare</w:t>
      </w:r>
      <w:proofErr w:type="spellEnd"/>
      <w:r w:rsidRPr="00BA3971">
        <w:rPr>
          <w:rFonts w:cstheme="minorHAnsi"/>
          <w:lang w:val="fr-FR"/>
        </w:rPr>
        <w:t xml:space="preserve"> </w:t>
      </w:r>
      <w:proofErr w:type="spellStart"/>
      <w:r w:rsidRPr="00BA3971">
        <w:rPr>
          <w:rFonts w:cstheme="minorHAnsi"/>
          <w:lang w:val="fr-FR"/>
        </w:rPr>
        <w:t>şi</w:t>
      </w:r>
      <w:proofErr w:type="spellEnd"/>
      <w:r w:rsidRPr="00BA3971">
        <w:rPr>
          <w:rFonts w:cstheme="minorHAnsi"/>
          <w:lang w:val="fr-FR"/>
        </w:rPr>
        <w:t xml:space="preserve"> de </w:t>
      </w:r>
      <w:proofErr w:type="spellStart"/>
      <w:r w:rsidRPr="00BA3971">
        <w:rPr>
          <w:rFonts w:cstheme="minorHAnsi"/>
          <w:lang w:val="fr-FR"/>
        </w:rPr>
        <w:t>cultură</w:t>
      </w:r>
      <w:proofErr w:type="spellEnd"/>
      <w:r w:rsidRPr="00BA3971">
        <w:rPr>
          <w:rFonts w:cstheme="minorHAnsi"/>
          <w:lang w:val="fr-FR"/>
        </w:rPr>
        <w:t xml:space="preserve">, nr. 2, </w:t>
      </w:r>
      <w:proofErr w:type="spellStart"/>
      <w:r w:rsidRPr="00BA3971">
        <w:rPr>
          <w:rFonts w:cstheme="minorHAnsi"/>
          <w:lang w:val="fr-FR"/>
        </w:rPr>
        <w:t>decembrie</w:t>
      </w:r>
      <w:proofErr w:type="spellEnd"/>
      <w:r w:rsidRPr="00BA3971">
        <w:rPr>
          <w:rFonts w:cstheme="minorHAnsi"/>
          <w:lang w:val="fr-FR"/>
        </w:rPr>
        <w:t xml:space="preserve"> 2011, ISSN 2247-5206, ISSN-L’2247-5206, Editura </w:t>
      </w:r>
      <w:proofErr w:type="spellStart"/>
      <w:r w:rsidRPr="00BA3971">
        <w:rPr>
          <w:rFonts w:cstheme="minorHAnsi"/>
          <w:lang w:val="fr-FR"/>
        </w:rPr>
        <w:t>Esenţial</w:t>
      </w:r>
      <w:proofErr w:type="spellEnd"/>
      <w:r w:rsidRPr="00BA3971">
        <w:rPr>
          <w:rFonts w:cstheme="minorHAnsi"/>
          <w:lang w:val="fr-FR"/>
        </w:rPr>
        <w:t xml:space="preserve"> Media, Piteşti, 2011, </w:t>
      </w:r>
      <w:proofErr w:type="spellStart"/>
      <w:r w:rsidRPr="00BA3971">
        <w:rPr>
          <w:rFonts w:cstheme="minorHAnsi"/>
          <w:lang w:val="fr-FR"/>
        </w:rPr>
        <w:t>pag</w:t>
      </w:r>
      <w:proofErr w:type="spellEnd"/>
      <w:r w:rsidRPr="00BA3971">
        <w:rPr>
          <w:rFonts w:cstheme="minorHAnsi"/>
          <w:lang w:val="fr-FR"/>
        </w:rPr>
        <w:t xml:space="preserve">. 4-7 ;     </w:t>
      </w:r>
    </w:p>
    <w:p w14:paraId="129BC863" w14:textId="77777777" w:rsidR="00BA3971" w:rsidRPr="00BA3971" w:rsidRDefault="00BA3971" w:rsidP="00BA3971">
      <w:pPr>
        <w:pStyle w:val="ListParagraph"/>
        <w:numPr>
          <w:ilvl w:val="0"/>
          <w:numId w:val="10"/>
        </w:numPr>
        <w:jc w:val="both"/>
        <w:rPr>
          <w:rFonts w:cstheme="minorHAnsi"/>
          <w:lang w:val="fr-FR"/>
        </w:rPr>
      </w:pPr>
      <w:r w:rsidRPr="00BA3971">
        <w:rPr>
          <w:rFonts w:cstheme="minorHAnsi"/>
          <w:b/>
        </w:rPr>
        <w:t xml:space="preserve">Rolul didacticii în perfecționarea profesorului de limba și literatura română din învățământul primar, </w:t>
      </w:r>
      <w:r w:rsidRPr="00BA3971">
        <w:rPr>
          <w:rFonts w:cstheme="minorHAnsi"/>
        </w:rPr>
        <w:t>ISSN 978-606-10-1575-7,</w:t>
      </w:r>
      <w:r w:rsidRPr="00BA3971">
        <w:rPr>
          <w:rFonts w:cstheme="minorHAnsi"/>
          <w:b/>
        </w:rPr>
        <w:t xml:space="preserve"> </w:t>
      </w:r>
      <w:r w:rsidRPr="00BA3971">
        <w:rPr>
          <w:rFonts w:cstheme="minorHAnsi"/>
        </w:rPr>
        <w:t>Editura Universităţii din Oradea, Oradea, 2014, pag. 260-266;</w:t>
      </w:r>
    </w:p>
    <w:p w14:paraId="7D632A65" w14:textId="77777777" w:rsidR="00BA3971" w:rsidRPr="00BA3971" w:rsidRDefault="00BA3971" w:rsidP="00BA3971">
      <w:pPr>
        <w:pStyle w:val="ListParagraph"/>
        <w:numPr>
          <w:ilvl w:val="0"/>
          <w:numId w:val="10"/>
        </w:numPr>
        <w:jc w:val="both"/>
        <w:rPr>
          <w:rFonts w:cstheme="minorHAnsi"/>
        </w:rPr>
      </w:pPr>
      <w:r w:rsidRPr="00BA3971">
        <w:rPr>
          <w:rFonts w:cstheme="minorHAnsi"/>
          <w:b/>
        </w:rPr>
        <w:t xml:space="preserve">The evaluation -  an essential component of the teaching approach in the romanian language and literature classes, </w:t>
      </w:r>
      <w:r w:rsidRPr="00BA3971">
        <w:rPr>
          <w:rFonts w:cstheme="minorHAnsi"/>
        </w:rPr>
        <w:t xml:space="preserve">Conferinţa Internaţională de Ştiinţe ale Educaţiei Learning for Life, ediția XIII, Suceava 28-29 mai 2015, Universitatea Ștefan cel Mare din  Suceava, </w:t>
      </w:r>
      <w:hyperlink r:id="rId12" w:history="1">
        <w:r w:rsidRPr="00BA3971">
          <w:rPr>
            <w:rStyle w:val="Hyperlink"/>
            <w:rFonts w:cstheme="minorHAnsi"/>
          </w:rPr>
          <w:t>http://www.usv.ro/icsed/</w:t>
        </w:r>
      </w:hyperlink>
      <w:r w:rsidRPr="00BA3971">
        <w:rPr>
          <w:rStyle w:val="Hyperlink"/>
          <w:rFonts w:cstheme="minorHAnsi"/>
        </w:rPr>
        <w:t xml:space="preserve"> (în curs de publicare)</w:t>
      </w:r>
      <w:r w:rsidRPr="00BA3971">
        <w:rPr>
          <w:rFonts w:cstheme="minorHAnsi"/>
        </w:rPr>
        <w:t>;</w:t>
      </w:r>
    </w:p>
    <w:p w14:paraId="605E59E1" w14:textId="77777777" w:rsidR="00BA3971" w:rsidRPr="00BA3971" w:rsidRDefault="00BA3971" w:rsidP="00BA3971">
      <w:pPr>
        <w:pStyle w:val="ListParagraph"/>
        <w:numPr>
          <w:ilvl w:val="0"/>
          <w:numId w:val="10"/>
        </w:numPr>
        <w:jc w:val="both"/>
        <w:rPr>
          <w:rFonts w:cstheme="minorHAnsi"/>
        </w:rPr>
      </w:pPr>
      <w:r w:rsidRPr="00BA3971">
        <w:rPr>
          <w:rFonts w:cstheme="minorHAnsi"/>
          <w:b/>
          <w:lang w:val="en-GB"/>
        </w:rPr>
        <w:t xml:space="preserve">Teaching and reinforcing vocabulary items through word games, </w:t>
      </w:r>
      <w:r w:rsidRPr="00BA3971">
        <w:rPr>
          <w:rFonts w:cstheme="minorHAnsi"/>
        </w:rPr>
        <w:t>Scientific Bulletin-Education Sciences Series, 2014, Pitești, University of Piteşti Publishing House (în curs de publicare).</w:t>
      </w:r>
      <w:r w:rsidRPr="00BA3971">
        <w:rPr>
          <w:rFonts w:cstheme="minorHAnsi"/>
          <w:b/>
        </w:rPr>
        <w:t xml:space="preserve"> </w:t>
      </w:r>
    </w:p>
    <w:p w14:paraId="1EAAE9E0" w14:textId="77777777" w:rsidR="00BA3971" w:rsidRPr="00997106" w:rsidRDefault="00BA3971" w:rsidP="00BA3971">
      <w:pPr>
        <w:pStyle w:val="ListParagraph"/>
        <w:numPr>
          <w:ilvl w:val="0"/>
          <w:numId w:val="10"/>
        </w:numPr>
        <w:jc w:val="both"/>
        <w:rPr>
          <w:rFonts w:ascii="Times New Roman" w:hAnsi="Times New Roman" w:cs="Times New Roman"/>
          <w:sz w:val="24"/>
          <w:szCs w:val="24"/>
          <w:lang w:val="it-IT"/>
        </w:rPr>
      </w:pPr>
      <w:r w:rsidRPr="00BA3971">
        <w:rPr>
          <w:rFonts w:cstheme="minorHAnsi"/>
          <w:b/>
        </w:rPr>
        <w:t xml:space="preserve">Gânduri pentru Profesorul meu, </w:t>
      </w:r>
      <w:r w:rsidRPr="00BA3971">
        <w:rPr>
          <w:rFonts w:cstheme="minorHAnsi"/>
        </w:rPr>
        <w:t xml:space="preserve">în volum </w:t>
      </w:r>
      <w:r w:rsidRPr="00BA3971">
        <w:rPr>
          <w:rFonts w:cstheme="minorHAnsi"/>
          <w:i/>
        </w:rPr>
        <w:t>Liliana Ezechil – 60. Studii de pedagogie. Volum omagial dedicat prof. univ. dr. Liliana Ezechil, la aniversarea a 60 de ani.</w:t>
      </w:r>
      <w:r w:rsidRPr="00BA3971">
        <w:rPr>
          <w:rFonts w:cstheme="minorHAnsi"/>
        </w:rPr>
        <w:t xml:space="preserve"> (coordonatori volum Claudiu Langa şi </w:t>
      </w:r>
      <w:r w:rsidRPr="00997106">
        <w:rPr>
          <w:rFonts w:ascii="Times New Roman" w:hAnsi="Times New Roman" w:cs="Times New Roman"/>
          <w:sz w:val="24"/>
          <w:szCs w:val="24"/>
        </w:rPr>
        <w:t>Emanuel Soare), Editura Paralela 45, Piteşti, ISSN 978-973-47-2077-4, pp. 75 - 80, 2015.</w:t>
      </w:r>
    </w:p>
    <w:p w14:paraId="58B5ADB0" w14:textId="1DDB07C0" w:rsidR="001F6245" w:rsidRPr="0014119E" w:rsidRDefault="001F6245">
      <w:pPr>
        <w:rPr>
          <w:rFonts w:cstheme="minorHAnsi"/>
        </w:rPr>
      </w:pPr>
      <w:r w:rsidRPr="0014119E">
        <w:rPr>
          <w:rFonts w:cstheme="minorHAnsi"/>
        </w:rPr>
        <w:tab/>
      </w:r>
      <w:r w:rsidRPr="0014119E">
        <w:rPr>
          <w:rFonts w:cstheme="minorHAnsi"/>
        </w:rPr>
        <w:tab/>
      </w:r>
      <w:r w:rsidRPr="0014119E">
        <w:rPr>
          <w:rFonts w:cstheme="minorHAnsi"/>
        </w:rPr>
        <w:tab/>
      </w:r>
      <w:r w:rsidRPr="0014119E">
        <w:rPr>
          <w:rFonts w:cstheme="minorHAnsi"/>
        </w:rPr>
        <w:tab/>
      </w:r>
      <w:r w:rsidRPr="0014119E">
        <w:rPr>
          <w:rFonts w:cstheme="minorHAnsi"/>
        </w:rPr>
        <w:tab/>
      </w:r>
      <w:r w:rsidRPr="0014119E">
        <w:rPr>
          <w:rFonts w:cstheme="minorHAnsi"/>
        </w:rPr>
        <w:tab/>
      </w:r>
      <w:r w:rsidRPr="0014119E">
        <w:rPr>
          <w:rFonts w:cstheme="minorHAnsi"/>
        </w:rPr>
        <w:tab/>
      </w:r>
    </w:p>
    <w:sectPr w:rsidR="001F6245" w:rsidRPr="0014119E" w:rsidSect="00B22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Narrow">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2456"/>
    <w:multiLevelType w:val="hybridMultilevel"/>
    <w:tmpl w:val="CCAA41BC"/>
    <w:lvl w:ilvl="0" w:tplc="5E02CAF0">
      <w:start w:val="1"/>
      <w:numFmt w:val="bullet"/>
      <w:lvlText w:val="-"/>
      <w:lvlJc w:val="left"/>
      <w:pPr>
        <w:ind w:left="473" w:hanging="360"/>
      </w:pPr>
      <w:rPr>
        <w:rFonts w:ascii="Arial Narrow" w:eastAsia="Times New Roman" w:hAnsi="Arial Narrow" w:cs="Times New Roman" w:hint="default"/>
        <w:i/>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 w15:restartNumberingAfterBreak="0">
    <w:nsid w:val="0B7E17F1"/>
    <w:multiLevelType w:val="multilevel"/>
    <w:tmpl w:val="BB5073D0"/>
    <w:lvl w:ilvl="0">
      <w:start w:val="1"/>
      <w:numFmt w:val="decimal"/>
      <w:lvlText w:val="%1."/>
      <w:lvlJc w:val="left"/>
      <w:pPr>
        <w:ind w:left="720" w:hanging="360"/>
      </w:pPr>
      <w:rPr>
        <w:rFonts w:ascii="Times New Roman" w:eastAsia="Times New Roman" w:hAnsi="Times New Roman" w:hint="default"/>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1800" w:hanging="720"/>
      </w:pPr>
      <w:rPr>
        <w:rFonts w:asciiTheme="minorHAnsi" w:eastAsiaTheme="minorHAnsi" w:hAnsiTheme="minorHAnsi" w:hint="default"/>
      </w:rPr>
    </w:lvl>
    <w:lvl w:ilvl="3">
      <w:start w:val="1"/>
      <w:numFmt w:val="decimal"/>
      <w:isLgl/>
      <w:lvlText w:val="%1.%2.%3.%4"/>
      <w:lvlJc w:val="left"/>
      <w:pPr>
        <w:ind w:left="2160" w:hanging="720"/>
      </w:pPr>
      <w:rPr>
        <w:rFonts w:asciiTheme="minorHAnsi" w:eastAsiaTheme="minorHAnsi" w:hAnsiTheme="minorHAnsi" w:hint="default"/>
      </w:rPr>
    </w:lvl>
    <w:lvl w:ilvl="4">
      <w:start w:val="1"/>
      <w:numFmt w:val="decimal"/>
      <w:isLgl/>
      <w:lvlText w:val="%1.%2.%3.%4.%5"/>
      <w:lvlJc w:val="left"/>
      <w:pPr>
        <w:ind w:left="2880" w:hanging="1080"/>
      </w:pPr>
      <w:rPr>
        <w:rFonts w:asciiTheme="minorHAnsi" w:eastAsiaTheme="minorHAnsi" w:hAnsiTheme="minorHAnsi" w:hint="default"/>
      </w:rPr>
    </w:lvl>
    <w:lvl w:ilvl="5">
      <w:start w:val="1"/>
      <w:numFmt w:val="decimal"/>
      <w:isLgl/>
      <w:lvlText w:val="%1.%2.%3.%4.%5.%6"/>
      <w:lvlJc w:val="left"/>
      <w:pPr>
        <w:ind w:left="3240" w:hanging="1080"/>
      </w:pPr>
      <w:rPr>
        <w:rFonts w:asciiTheme="minorHAnsi" w:eastAsiaTheme="minorHAnsi" w:hAnsiTheme="minorHAnsi" w:hint="default"/>
      </w:rPr>
    </w:lvl>
    <w:lvl w:ilvl="6">
      <w:start w:val="1"/>
      <w:numFmt w:val="decimal"/>
      <w:isLgl/>
      <w:lvlText w:val="%1.%2.%3.%4.%5.%6.%7"/>
      <w:lvlJc w:val="left"/>
      <w:pPr>
        <w:ind w:left="3960" w:hanging="1440"/>
      </w:pPr>
      <w:rPr>
        <w:rFonts w:asciiTheme="minorHAnsi" w:eastAsiaTheme="minorHAnsi" w:hAnsiTheme="minorHAnsi" w:hint="default"/>
      </w:rPr>
    </w:lvl>
    <w:lvl w:ilvl="7">
      <w:start w:val="1"/>
      <w:numFmt w:val="decimal"/>
      <w:isLgl/>
      <w:lvlText w:val="%1.%2.%3.%4.%5.%6.%7.%8"/>
      <w:lvlJc w:val="left"/>
      <w:pPr>
        <w:ind w:left="4320" w:hanging="1440"/>
      </w:pPr>
      <w:rPr>
        <w:rFonts w:asciiTheme="minorHAnsi" w:eastAsiaTheme="minorHAnsi" w:hAnsiTheme="minorHAnsi" w:hint="default"/>
      </w:rPr>
    </w:lvl>
    <w:lvl w:ilvl="8">
      <w:start w:val="1"/>
      <w:numFmt w:val="decimal"/>
      <w:isLgl/>
      <w:lvlText w:val="%1.%2.%3.%4.%5.%6.%7.%8.%9"/>
      <w:lvlJc w:val="left"/>
      <w:pPr>
        <w:ind w:left="4680" w:hanging="1440"/>
      </w:pPr>
      <w:rPr>
        <w:rFonts w:asciiTheme="minorHAnsi" w:eastAsiaTheme="minorHAnsi" w:hAnsiTheme="minorHAnsi" w:hint="default"/>
      </w:rPr>
    </w:lvl>
  </w:abstractNum>
  <w:abstractNum w:abstractNumId="2" w15:restartNumberingAfterBreak="0">
    <w:nsid w:val="0E1731E8"/>
    <w:multiLevelType w:val="hybridMultilevel"/>
    <w:tmpl w:val="4322DB48"/>
    <w:lvl w:ilvl="0" w:tplc="CDC0BBC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45FF"/>
    <w:multiLevelType w:val="hybridMultilevel"/>
    <w:tmpl w:val="F58239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BE1920"/>
    <w:multiLevelType w:val="hybridMultilevel"/>
    <w:tmpl w:val="41C45A5E"/>
    <w:lvl w:ilvl="0" w:tplc="5E02CAF0">
      <w:start w:val="1"/>
      <w:numFmt w:val="bullet"/>
      <w:lvlText w:val="-"/>
      <w:lvlJc w:val="left"/>
      <w:pPr>
        <w:ind w:left="833" w:hanging="360"/>
      </w:pPr>
      <w:rPr>
        <w:rFonts w:ascii="Arial Narrow" w:eastAsia="Times New Roman" w:hAnsi="Arial Narrow" w:cs="Times New Roman" w:hint="default"/>
        <w:i/>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15:restartNumberingAfterBreak="0">
    <w:nsid w:val="2CC42966"/>
    <w:multiLevelType w:val="hybridMultilevel"/>
    <w:tmpl w:val="EF1E0B2C"/>
    <w:lvl w:ilvl="0" w:tplc="6D4EB108">
      <w:start w:val="2011"/>
      <w:numFmt w:val="bullet"/>
      <w:lvlText w:val="-"/>
      <w:lvlJc w:val="left"/>
      <w:pPr>
        <w:ind w:left="473" w:hanging="360"/>
      </w:pPr>
      <w:rPr>
        <w:rFonts w:ascii="Arial Narrow" w:eastAsia="Times New Roman" w:hAnsi="Arial Narrow" w:cs="Arial" w:hint="default"/>
        <w:b/>
      </w:rPr>
    </w:lvl>
    <w:lvl w:ilvl="1" w:tplc="04180003" w:tentative="1">
      <w:start w:val="1"/>
      <w:numFmt w:val="bullet"/>
      <w:lvlText w:val="o"/>
      <w:lvlJc w:val="left"/>
      <w:pPr>
        <w:ind w:left="1193" w:hanging="360"/>
      </w:pPr>
      <w:rPr>
        <w:rFonts w:ascii="Courier New" w:hAnsi="Courier New" w:cs="Courier New" w:hint="default"/>
      </w:rPr>
    </w:lvl>
    <w:lvl w:ilvl="2" w:tplc="04180005" w:tentative="1">
      <w:start w:val="1"/>
      <w:numFmt w:val="bullet"/>
      <w:lvlText w:val=""/>
      <w:lvlJc w:val="left"/>
      <w:pPr>
        <w:ind w:left="1913" w:hanging="360"/>
      </w:pPr>
      <w:rPr>
        <w:rFonts w:ascii="Wingdings" w:hAnsi="Wingdings" w:hint="default"/>
      </w:rPr>
    </w:lvl>
    <w:lvl w:ilvl="3" w:tplc="04180001" w:tentative="1">
      <w:start w:val="1"/>
      <w:numFmt w:val="bullet"/>
      <w:lvlText w:val=""/>
      <w:lvlJc w:val="left"/>
      <w:pPr>
        <w:ind w:left="2633" w:hanging="360"/>
      </w:pPr>
      <w:rPr>
        <w:rFonts w:ascii="Symbol" w:hAnsi="Symbol" w:hint="default"/>
      </w:rPr>
    </w:lvl>
    <w:lvl w:ilvl="4" w:tplc="04180003" w:tentative="1">
      <w:start w:val="1"/>
      <w:numFmt w:val="bullet"/>
      <w:lvlText w:val="o"/>
      <w:lvlJc w:val="left"/>
      <w:pPr>
        <w:ind w:left="3353" w:hanging="360"/>
      </w:pPr>
      <w:rPr>
        <w:rFonts w:ascii="Courier New" w:hAnsi="Courier New" w:cs="Courier New" w:hint="default"/>
      </w:rPr>
    </w:lvl>
    <w:lvl w:ilvl="5" w:tplc="04180005" w:tentative="1">
      <w:start w:val="1"/>
      <w:numFmt w:val="bullet"/>
      <w:lvlText w:val=""/>
      <w:lvlJc w:val="left"/>
      <w:pPr>
        <w:ind w:left="4073" w:hanging="360"/>
      </w:pPr>
      <w:rPr>
        <w:rFonts w:ascii="Wingdings" w:hAnsi="Wingdings" w:hint="default"/>
      </w:rPr>
    </w:lvl>
    <w:lvl w:ilvl="6" w:tplc="04180001" w:tentative="1">
      <w:start w:val="1"/>
      <w:numFmt w:val="bullet"/>
      <w:lvlText w:val=""/>
      <w:lvlJc w:val="left"/>
      <w:pPr>
        <w:ind w:left="4793" w:hanging="360"/>
      </w:pPr>
      <w:rPr>
        <w:rFonts w:ascii="Symbol" w:hAnsi="Symbol" w:hint="default"/>
      </w:rPr>
    </w:lvl>
    <w:lvl w:ilvl="7" w:tplc="04180003" w:tentative="1">
      <w:start w:val="1"/>
      <w:numFmt w:val="bullet"/>
      <w:lvlText w:val="o"/>
      <w:lvlJc w:val="left"/>
      <w:pPr>
        <w:ind w:left="5513" w:hanging="360"/>
      </w:pPr>
      <w:rPr>
        <w:rFonts w:ascii="Courier New" w:hAnsi="Courier New" w:cs="Courier New" w:hint="default"/>
      </w:rPr>
    </w:lvl>
    <w:lvl w:ilvl="8" w:tplc="04180005" w:tentative="1">
      <w:start w:val="1"/>
      <w:numFmt w:val="bullet"/>
      <w:lvlText w:val=""/>
      <w:lvlJc w:val="left"/>
      <w:pPr>
        <w:ind w:left="6233" w:hanging="360"/>
      </w:pPr>
      <w:rPr>
        <w:rFonts w:ascii="Wingdings" w:hAnsi="Wingdings" w:hint="default"/>
      </w:rPr>
    </w:lvl>
  </w:abstractNum>
  <w:abstractNum w:abstractNumId="6" w15:restartNumberingAfterBreak="0">
    <w:nsid w:val="363C4BA1"/>
    <w:multiLevelType w:val="hybridMultilevel"/>
    <w:tmpl w:val="5C92C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D5197"/>
    <w:multiLevelType w:val="hybridMultilevel"/>
    <w:tmpl w:val="B4E8A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2936"/>
    <w:multiLevelType w:val="hybridMultilevel"/>
    <w:tmpl w:val="562C6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F70AA"/>
    <w:multiLevelType w:val="hybridMultilevel"/>
    <w:tmpl w:val="D3AE5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9"/>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F1"/>
    <w:rsid w:val="0000112E"/>
    <w:rsid w:val="00002651"/>
    <w:rsid w:val="0001366C"/>
    <w:rsid w:val="0002785A"/>
    <w:rsid w:val="00093383"/>
    <w:rsid w:val="000A5C94"/>
    <w:rsid w:val="000C0F0A"/>
    <w:rsid w:val="000D0137"/>
    <w:rsid w:val="00113BED"/>
    <w:rsid w:val="0014119E"/>
    <w:rsid w:val="00146951"/>
    <w:rsid w:val="00193351"/>
    <w:rsid w:val="001B0CD7"/>
    <w:rsid w:val="001B533A"/>
    <w:rsid w:val="001C4578"/>
    <w:rsid w:val="001D0551"/>
    <w:rsid w:val="001D1074"/>
    <w:rsid w:val="001F6245"/>
    <w:rsid w:val="002658A4"/>
    <w:rsid w:val="002E03A5"/>
    <w:rsid w:val="00314B02"/>
    <w:rsid w:val="003314B1"/>
    <w:rsid w:val="003379BC"/>
    <w:rsid w:val="00382680"/>
    <w:rsid w:val="00397B55"/>
    <w:rsid w:val="003A2E8E"/>
    <w:rsid w:val="003A6A1A"/>
    <w:rsid w:val="003C624B"/>
    <w:rsid w:val="0042323C"/>
    <w:rsid w:val="00424364"/>
    <w:rsid w:val="00474ECF"/>
    <w:rsid w:val="004A3C78"/>
    <w:rsid w:val="004F29A3"/>
    <w:rsid w:val="004F33BD"/>
    <w:rsid w:val="005033EA"/>
    <w:rsid w:val="005534A6"/>
    <w:rsid w:val="00562F0D"/>
    <w:rsid w:val="00574E67"/>
    <w:rsid w:val="00582E20"/>
    <w:rsid w:val="005F5DA2"/>
    <w:rsid w:val="006210AE"/>
    <w:rsid w:val="006611F1"/>
    <w:rsid w:val="006769EA"/>
    <w:rsid w:val="0067718D"/>
    <w:rsid w:val="006903C6"/>
    <w:rsid w:val="00692AEE"/>
    <w:rsid w:val="006A4F0A"/>
    <w:rsid w:val="00720D5D"/>
    <w:rsid w:val="007B52C0"/>
    <w:rsid w:val="007C3B0A"/>
    <w:rsid w:val="00805214"/>
    <w:rsid w:val="00826353"/>
    <w:rsid w:val="00837413"/>
    <w:rsid w:val="00847D8D"/>
    <w:rsid w:val="00866360"/>
    <w:rsid w:val="008924DB"/>
    <w:rsid w:val="00897084"/>
    <w:rsid w:val="008B69DD"/>
    <w:rsid w:val="008C631D"/>
    <w:rsid w:val="008E7515"/>
    <w:rsid w:val="0090398D"/>
    <w:rsid w:val="0095751E"/>
    <w:rsid w:val="00961212"/>
    <w:rsid w:val="00964846"/>
    <w:rsid w:val="00977AB9"/>
    <w:rsid w:val="009B1E2D"/>
    <w:rsid w:val="009C5107"/>
    <w:rsid w:val="00A14353"/>
    <w:rsid w:val="00A43D6C"/>
    <w:rsid w:val="00A757C1"/>
    <w:rsid w:val="00A76DAB"/>
    <w:rsid w:val="00A958A8"/>
    <w:rsid w:val="00AA6484"/>
    <w:rsid w:val="00AD6999"/>
    <w:rsid w:val="00B215C2"/>
    <w:rsid w:val="00B2281E"/>
    <w:rsid w:val="00B403CF"/>
    <w:rsid w:val="00B62FA6"/>
    <w:rsid w:val="00B70170"/>
    <w:rsid w:val="00B7340D"/>
    <w:rsid w:val="00BA3971"/>
    <w:rsid w:val="00BA5A56"/>
    <w:rsid w:val="00BA761C"/>
    <w:rsid w:val="00BE5D50"/>
    <w:rsid w:val="00BF5553"/>
    <w:rsid w:val="00C14C8D"/>
    <w:rsid w:val="00C17742"/>
    <w:rsid w:val="00C17BD6"/>
    <w:rsid w:val="00C206A9"/>
    <w:rsid w:val="00C66BF1"/>
    <w:rsid w:val="00C7404D"/>
    <w:rsid w:val="00CB4FB3"/>
    <w:rsid w:val="00CD5779"/>
    <w:rsid w:val="00D06793"/>
    <w:rsid w:val="00D17E2F"/>
    <w:rsid w:val="00D677C5"/>
    <w:rsid w:val="00D67A26"/>
    <w:rsid w:val="00DC6530"/>
    <w:rsid w:val="00DE74F9"/>
    <w:rsid w:val="00E00D6D"/>
    <w:rsid w:val="00E055CA"/>
    <w:rsid w:val="00E062A4"/>
    <w:rsid w:val="00E13CD8"/>
    <w:rsid w:val="00E306FA"/>
    <w:rsid w:val="00F40017"/>
    <w:rsid w:val="00F6368F"/>
    <w:rsid w:val="00F7084B"/>
    <w:rsid w:val="00F81FEB"/>
    <w:rsid w:val="00FC144B"/>
    <w:rsid w:val="00FD7091"/>
    <w:rsid w:val="00FF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A0DC11"/>
  <w15:docId w15:val="{56E31000-F645-4610-8100-AF82525F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81E"/>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BF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VTitle">
    <w:name w:val="CV Title"/>
    <w:basedOn w:val="Normal"/>
    <w:rsid w:val="00C66BF1"/>
    <w:pPr>
      <w:suppressAutoHyphens/>
      <w:spacing w:line="240" w:lineRule="auto"/>
      <w:ind w:left="113" w:right="113"/>
      <w:jc w:val="right"/>
    </w:pPr>
    <w:rPr>
      <w:rFonts w:ascii="Arial Narrow" w:eastAsia="Times New Roman" w:hAnsi="Arial Narrow" w:cs="Times New Roman"/>
      <w:b/>
      <w:bCs/>
      <w:spacing w:val="10"/>
      <w:sz w:val="28"/>
      <w:szCs w:val="20"/>
      <w:lang w:val="fr-FR" w:eastAsia="ar-SA"/>
    </w:rPr>
  </w:style>
  <w:style w:type="character" w:styleId="Hyperlink">
    <w:name w:val="Hyperlink"/>
    <w:basedOn w:val="DefaultParagraphFont"/>
    <w:rsid w:val="00897084"/>
    <w:rPr>
      <w:color w:val="0000FF"/>
      <w:u w:val="single"/>
    </w:rPr>
  </w:style>
  <w:style w:type="paragraph" w:customStyle="1" w:styleId="CVHeading1">
    <w:name w:val="CV Heading 1"/>
    <w:basedOn w:val="Normal"/>
    <w:next w:val="Normal"/>
    <w:rsid w:val="003A2E8E"/>
    <w:pPr>
      <w:suppressAutoHyphens/>
      <w:spacing w:before="74" w:line="240" w:lineRule="auto"/>
      <w:ind w:left="113" w:right="113"/>
      <w:jc w:val="right"/>
    </w:pPr>
    <w:rPr>
      <w:rFonts w:ascii="Arial Narrow" w:eastAsia="Times New Roman" w:hAnsi="Arial Narrow" w:cs="Times New Roman"/>
      <w:b/>
      <w:sz w:val="24"/>
      <w:szCs w:val="20"/>
      <w:lang w:eastAsia="ar-SA"/>
    </w:rPr>
  </w:style>
  <w:style w:type="paragraph" w:customStyle="1" w:styleId="CVNormal">
    <w:name w:val="CV Normal"/>
    <w:basedOn w:val="Normal"/>
    <w:rsid w:val="003A2E8E"/>
    <w:pPr>
      <w:suppressAutoHyphens/>
      <w:spacing w:line="240" w:lineRule="auto"/>
      <w:ind w:left="113" w:right="113"/>
    </w:pPr>
    <w:rPr>
      <w:rFonts w:ascii="Arial Narrow" w:eastAsia="Times New Roman" w:hAnsi="Arial Narrow" w:cs="Times New Roman"/>
      <w:sz w:val="20"/>
      <w:szCs w:val="20"/>
      <w:lang w:eastAsia="ar-SA"/>
    </w:rPr>
  </w:style>
  <w:style w:type="paragraph" w:customStyle="1" w:styleId="CVHeading3">
    <w:name w:val="CV Heading 3"/>
    <w:basedOn w:val="Normal"/>
    <w:next w:val="Normal"/>
    <w:rsid w:val="003A2E8E"/>
    <w:pPr>
      <w:suppressAutoHyphens/>
      <w:spacing w:line="240" w:lineRule="auto"/>
      <w:ind w:left="113" w:right="113"/>
      <w:jc w:val="right"/>
    </w:pPr>
    <w:rPr>
      <w:rFonts w:ascii="Arial Narrow" w:eastAsia="Times New Roman" w:hAnsi="Arial Narrow" w:cs="Times New Roman"/>
      <w:sz w:val="20"/>
      <w:szCs w:val="20"/>
      <w:lang w:eastAsia="ar-SA"/>
    </w:rPr>
  </w:style>
  <w:style w:type="paragraph" w:styleId="ListParagraph">
    <w:name w:val="List Paragraph"/>
    <w:basedOn w:val="Normal"/>
    <w:uiPriority w:val="34"/>
    <w:qFormat/>
    <w:rsid w:val="003A2E8E"/>
    <w:pPr>
      <w:ind w:left="720"/>
      <w:contextualSpacing/>
    </w:pPr>
  </w:style>
  <w:style w:type="paragraph" w:styleId="Subtitle">
    <w:name w:val="Subtitle"/>
    <w:basedOn w:val="Normal"/>
    <w:next w:val="Normal"/>
    <w:link w:val="SubtitleChar"/>
    <w:qFormat/>
    <w:rsid w:val="00826353"/>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826353"/>
    <w:rPr>
      <w:rFonts w:ascii="Cambria" w:eastAsia="Times New Roman" w:hAnsi="Cambria" w:cs="Times New Roman"/>
      <w:sz w:val="24"/>
      <w:szCs w:val="24"/>
      <w:lang w:val="ro-RO" w:eastAsia="ar-SA"/>
    </w:rPr>
  </w:style>
  <w:style w:type="paragraph" w:customStyle="1" w:styleId="CVNormal-FirstLine">
    <w:name w:val="CV Normal - First Line"/>
    <w:basedOn w:val="CVNormal"/>
    <w:next w:val="CVNormal"/>
    <w:rsid w:val="00FD7091"/>
    <w:pPr>
      <w:spacing w:before="74"/>
    </w:pPr>
  </w:style>
  <w:style w:type="character" w:customStyle="1" w:styleId="apple-converted-space">
    <w:name w:val="apple-converted-space"/>
    <w:basedOn w:val="DefaultParagraphFont"/>
    <w:rsid w:val="000D0137"/>
  </w:style>
  <w:style w:type="paragraph" w:customStyle="1" w:styleId="CVHeading2-FirstLine">
    <w:name w:val="CV Heading 2 - First Line"/>
    <w:basedOn w:val="Normal"/>
    <w:next w:val="Normal"/>
    <w:rsid w:val="00B7340D"/>
    <w:pPr>
      <w:suppressAutoHyphens/>
      <w:spacing w:before="74" w:line="240" w:lineRule="auto"/>
      <w:ind w:left="113" w:right="113"/>
      <w:jc w:val="right"/>
    </w:pPr>
    <w:rPr>
      <w:rFonts w:ascii="Arial Narrow" w:eastAsia="Times New Roman" w:hAnsi="Arial Narrow" w:cs="Times New Roman"/>
      <w:szCs w:val="20"/>
      <w:lang w:eastAsia="ar-SA"/>
    </w:rPr>
  </w:style>
  <w:style w:type="paragraph" w:customStyle="1" w:styleId="LevelAssessment-Heading1">
    <w:name w:val="Level Assessment - Heading 1"/>
    <w:basedOn w:val="Normal"/>
    <w:rsid w:val="00B7340D"/>
    <w:pPr>
      <w:suppressAutoHyphens/>
      <w:spacing w:line="240" w:lineRule="auto"/>
      <w:ind w:left="57" w:right="57"/>
      <w:jc w:val="center"/>
    </w:pPr>
    <w:rPr>
      <w:rFonts w:ascii="Arial Narrow" w:eastAsia="Times New Roman" w:hAnsi="Arial Narrow" w:cs="Times New Roman"/>
      <w:b/>
      <w:szCs w:val="20"/>
      <w:lang w:eastAsia="ar-SA"/>
    </w:rPr>
  </w:style>
  <w:style w:type="paragraph" w:customStyle="1" w:styleId="LevelAssessment-Code">
    <w:name w:val="Level Assessment - Code"/>
    <w:basedOn w:val="Normal"/>
    <w:next w:val="LevelAssessment-Description"/>
    <w:rsid w:val="00B7340D"/>
    <w:pPr>
      <w:suppressAutoHyphens/>
      <w:spacing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B7340D"/>
  </w:style>
  <w:style w:type="character" w:customStyle="1" w:styleId="fontstyle01">
    <w:name w:val="fontstyle01"/>
    <w:basedOn w:val="DefaultParagraphFont"/>
    <w:rsid w:val="000C0F0A"/>
    <w:rPr>
      <w:rFonts w:ascii="ArialNarrow" w:hAnsi="ArialNarrow" w:hint="default"/>
      <w:b w:val="0"/>
      <w:bCs w:val="0"/>
      <w:i w:val="0"/>
      <w:iCs w:val="0"/>
      <w:color w:val="000000"/>
      <w:sz w:val="20"/>
      <w:szCs w:val="20"/>
    </w:rPr>
  </w:style>
  <w:style w:type="paragraph" w:styleId="Footer">
    <w:name w:val="footer"/>
    <w:basedOn w:val="Normal"/>
    <w:link w:val="FooterChar"/>
    <w:uiPriority w:val="99"/>
    <w:unhideWhenUsed/>
    <w:rsid w:val="008B69DD"/>
    <w:pPr>
      <w:tabs>
        <w:tab w:val="center" w:pos="4680"/>
        <w:tab w:val="right" w:pos="9360"/>
      </w:tabs>
      <w:spacing w:line="240" w:lineRule="auto"/>
    </w:pPr>
    <w:rPr>
      <w:lang w:val="en-US"/>
    </w:rPr>
  </w:style>
  <w:style w:type="character" w:customStyle="1" w:styleId="FooterChar">
    <w:name w:val="Footer Char"/>
    <w:basedOn w:val="DefaultParagraphFont"/>
    <w:link w:val="Footer"/>
    <w:uiPriority w:val="99"/>
    <w:rsid w:val="008B69DD"/>
  </w:style>
  <w:style w:type="character" w:customStyle="1" w:styleId="frlabel">
    <w:name w:val="fr_label"/>
    <w:basedOn w:val="DefaultParagraphFont"/>
    <w:rsid w:val="00BA3971"/>
  </w:style>
  <w:style w:type="character" w:customStyle="1" w:styleId="yiv9826817360">
    <w:name w:val="yiv9826817360"/>
    <w:basedOn w:val="DefaultParagraphFont"/>
    <w:rsid w:val="00BA3971"/>
  </w:style>
  <w:style w:type="paragraph" w:styleId="NormalWeb">
    <w:name w:val="Normal (Web)"/>
    <w:basedOn w:val="Normal"/>
    <w:uiPriority w:val="99"/>
    <w:semiHidden/>
    <w:unhideWhenUsed/>
    <w:rsid w:val="007B52C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FC1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673">
      <w:bodyDiv w:val="1"/>
      <w:marLeft w:val="0"/>
      <w:marRight w:val="0"/>
      <w:marTop w:val="0"/>
      <w:marBottom w:val="0"/>
      <w:divBdr>
        <w:top w:val="none" w:sz="0" w:space="0" w:color="auto"/>
        <w:left w:val="none" w:sz="0" w:space="0" w:color="auto"/>
        <w:bottom w:val="none" w:sz="0" w:space="0" w:color="auto"/>
        <w:right w:val="none" w:sz="0" w:space="0" w:color="auto"/>
      </w:divBdr>
    </w:div>
    <w:div w:id="358556178">
      <w:bodyDiv w:val="1"/>
      <w:marLeft w:val="0"/>
      <w:marRight w:val="0"/>
      <w:marTop w:val="0"/>
      <w:marBottom w:val="0"/>
      <w:divBdr>
        <w:top w:val="none" w:sz="0" w:space="0" w:color="auto"/>
        <w:left w:val="none" w:sz="0" w:space="0" w:color="auto"/>
        <w:bottom w:val="none" w:sz="0" w:space="0" w:color="auto"/>
        <w:right w:val="none" w:sz="0" w:space="0" w:color="auto"/>
      </w:divBdr>
    </w:div>
    <w:div w:id="1520967312">
      <w:bodyDiv w:val="1"/>
      <w:marLeft w:val="0"/>
      <w:marRight w:val="0"/>
      <w:marTop w:val="0"/>
      <w:marBottom w:val="0"/>
      <w:divBdr>
        <w:top w:val="none" w:sz="0" w:space="0" w:color="auto"/>
        <w:left w:val="none" w:sz="0" w:space="0" w:color="auto"/>
        <w:bottom w:val="none" w:sz="0" w:space="0" w:color="auto"/>
        <w:right w:val="none" w:sz="0" w:space="0" w:color="auto"/>
      </w:divBdr>
    </w:div>
    <w:div w:id="1809853901">
      <w:bodyDiv w:val="1"/>
      <w:marLeft w:val="0"/>
      <w:marRight w:val="0"/>
      <w:marTop w:val="0"/>
      <w:marBottom w:val="0"/>
      <w:divBdr>
        <w:top w:val="none" w:sz="0" w:space="0" w:color="auto"/>
        <w:left w:val="none" w:sz="0" w:space="0" w:color="auto"/>
        <w:bottom w:val="none" w:sz="0" w:space="0" w:color="auto"/>
        <w:right w:val="none" w:sz="0" w:space="0" w:color="auto"/>
      </w:divBdr>
    </w:div>
    <w:div w:id="19062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necl.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redana.bloju@upit.ro" TargetMode="External"/><Relationship Id="rId12" Type="http://schemas.openxmlformats.org/officeDocument/2006/relationships/hyperlink" Target="http://www.usv.ro/ics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duworld.ro/" TargetMode="External"/><Relationship Id="rId5" Type="http://schemas.openxmlformats.org/officeDocument/2006/relationships/webSettings" Target="webSettings.xml"/><Relationship Id="rId10" Type="http://schemas.openxmlformats.org/officeDocument/2006/relationships/hyperlink" Target="http://www.sciencedirect.com/science/article/pii/S187704281300606X" TargetMode="External"/><Relationship Id="rId4" Type="http://schemas.openxmlformats.org/officeDocument/2006/relationships/settings" Target="settings.xml"/><Relationship Id="rId9" Type="http://schemas.openxmlformats.org/officeDocument/2006/relationships/hyperlink" Target="http://www.eduworld.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72A8-06A6-4182-88B8-DD92F513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5662</Words>
  <Characters>32280</Characters>
  <Application>Microsoft Office Word</Application>
  <DocSecurity>0</DocSecurity>
  <Lines>269</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Liliana Botofei</cp:lastModifiedBy>
  <cp:revision>4</cp:revision>
  <cp:lastPrinted>2023-03-23T09:22:00Z</cp:lastPrinted>
  <dcterms:created xsi:type="dcterms:W3CDTF">2023-04-03T08:30:00Z</dcterms:created>
  <dcterms:modified xsi:type="dcterms:W3CDTF">2023-04-03T09:19:00Z</dcterms:modified>
</cp:coreProperties>
</file>