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E00634" w14:paraId="54F2E8ED" w14:textId="77777777">
        <w:trPr>
          <w:jc w:val="center"/>
        </w:trPr>
        <w:tc>
          <w:tcPr>
            <w:tcW w:w="3500" w:type="dxa"/>
          </w:tcPr>
          <w:p w14:paraId="32163BF6" w14:textId="77777777" w:rsidR="00E00634" w:rsidRDefault="00E00634">
            <w:r>
              <w:rPr>
                <w:b/>
                <w:bCs/>
              </w:rPr>
              <w:t>UNIVERSITATEA DIN PITEŞTI</w:t>
            </w:r>
          </w:p>
          <w:p w14:paraId="1A0709D0" w14:textId="77777777" w:rsidR="00E00634" w:rsidRDefault="00E00634">
            <w:r>
              <w:rPr>
                <w:b/>
                <w:bCs/>
              </w:rPr>
              <w:t>FACULTATEA DE TEOLOGIE, LITERE, ISTORIE ȘI ARTE</w:t>
            </w:r>
          </w:p>
        </w:tc>
        <w:tc>
          <w:tcPr>
            <w:tcW w:w="1500" w:type="dxa"/>
          </w:tcPr>
          <w:p w14:paraId="1B1021F1" w14:textId="74324A48" w:rsidR="00E00634" w:rsidRDefault="00E00634">
            <w:r>
              <w:rPr>
                <w:b/>
                <w:bCs/>
              </w:rPr>
              <w:t xml:space="preserve">ADMITERE </w:t>
            </w:r>
            <w:proofErr w:type="spellStart"/>
            <w:r>
              <w:rPr>
                <w:b/>
                <w:bCs/>
              </w:rPr>
              <w:t>iulie</w:t>
            </w:r>
            <w:proofErr w:type="spellEnd"/>
            <w:r>
              <w:rPr>
                <w:b/>
                <w:bCs/>
              </w:rPr>
              <w:t xml:space="preserve"> 202</w:t>
            </w:r>
            <w:r w:rsidR="00AC1E58">
              <w:rPr>
                <w:b/>
                <w:bCs/>
              </w:rPr>
              <w:t>2</w:t>
            </w:r>
            <w:r>
              <w:br/>
            </w:r>
            <w:r>
              <w:rPr>
                <w:b/>
                <w:bCs/>
              </w:rPr>
              <w:t>ANEXA 1a</w:t>
            </w:r>
            <w:r>
              <w:br/>
            </w:r>
          </w:p>
        </w:tc>
      </w:tr>
    </w:tbl>
    <w:p w14:paraId="05DEA5CA" w14:textId="77777777" w:rsidR="00E00634" w:rsidRDefault="00E00634"/>
    <w:p w14:paraId="1B283BF7" w14:textId="77777777" w:rsidR="00EA5EE7" w:rsidRDefault="00E00634" w:rsidP="00EA5EE7">
      <w:pPr>
        <w:jc w:val="center"/>
        <w:rPr>
          <w:lang w:val="ro-RO"/>
        </w:rPr>
      </w:pPr>
      <w:r w:rsidRPr="005E1D53">
        <w:rPr>
          <w:b/>
          <w:bCs/>
          <w:sz w:val="24"/>
          <w:szCs w:val="24"/>
          <w:lang w:val="fr-FR"/>
        </w:rPr>
        <w:t xml:space="preserve">TABEL NOMINAL </w:t>
      </w:r>
      <w:r w:rsidR="00EA5EE7">
        <w:rPr>
          <w:b/>
          <w:bCs/>
          <w:sz w:val="24"/>
          <w:szCs w:val="24"/>
          <w:lang w:val="fr-FR"/>
        </w:rPr>
        <w:t xml:space="preserve">- </w:t>
      </w:r>
      <w:r w:rsidR="00EA5EE7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73AA3287" w14:textId="77777777" w:rsidR="00E00634" w:rsidRPr="005E1D53" w:rsidRDefault="00E00634">
      <w:pPr>
        <w:jc w:val="center"/>
        <w:rPr>
          <w:lang w:val="fr-FR"/>
        </w:rPr>
      </w:pPr>
      <w:r w:rsidRPr="005E1D53">
        <w:rPr>
          <w:b/>
          <w:bCs/>
          <w:sz w:val="24"/>
          <w:szCs w:val="24"/>
          <w:lang w:val="fr-FR"/>
        </w:rPr>
        <w:t xml:space="preserve">- </w:t>
      </w:r>
      <w:proofErr w:type="spellStart"/>
      <w:r w:rsidRPr="005E1D53">
        <w:rPr>
          <w:b/>
          <w:bCs/>
          <w:sz w:val="24"/>
          <w:szCs w:val="24"/>
          <w:lang w:val="fr-FR"/>
        </w:rPr>
        <w:t>ordinea</w:t>
      </w:r>
      <w:proofErr w:type="spellEnd"/>
      <w:r w:rsidRPr="005E1D53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5E1D53">
        <w:rPr>
          <w:b/>
          <w:bCs/>
          <w:sz w:val="24"/>
          <w:szCs w:val="24"/>
          <w:lang w:val="fr-FR"/>
        </w:rPr>
        <w:t>descrescătoare</w:t>
      </w:r>
      <w:proofErr w:type="spellEnd"/>
      <w:r w:rsidRPr="005E1D53">
        <w:rPr>
          <w:b/>
          <w:bCs/>
          <w:sz w:val="24"/>
          <w:szCs w:val="24"/>
          <w:lang w:val="fr-FR"/>
        </w:rPr>
        <w:t xml:space="preserve"> a </w:t>
      </w:r>
      <w:proofErr w:type="spellStart"/>
      <w:r w:rsidRPr="005E1D53">
        <w:rPr>
          <w:b/>
          <w:bCs/>
          <w:sz w:val="24"/>
          <w:szCs w:val="24"/>
          <w:lang w:val="fr-FR"/>
        </w:rPr>
        <w:t>mediilor</w:t>
      </w:r>
      <w:proofErr w:type="spellEnd"/>
      <w:r w:rsidRPr="005E1D53">
        <w:rPr>
          <w:b/>
          <w:bCs/>
          <w:sz w:val="24"/>
          <w:szCs w:val="24"/>
          <w:lang w:val="fr-FR"/>
        </w:rPr>
        <w:t xml:space="preserve"> -</w:t>
      </w:r>
    </w:p>
    <w:p w14:paraId="636158E1" w14:textId="77777777" w:rsidR="00E00634" w:rsidRPr="005E1D53" w:rsidRDefault="00E00634">
      <w:pPr>
        <w:rPr>
          <w:lang w:val="fr-FR"/>
        </w:rPr>
      </w:pPr>
    </w:p>
    <w:p w14:paraId="289BA90D" w14:textId="77777777" w:rsidR="00E00634" w:rsidRPr="005E1D53" w:rsidRDefault="00E00634">
      <w:pPr>
        <w:rPr>
          <w:lang w:val="fr-FR"/>
        </w:rPr>
      </w:pPr>
      <w:proofErr w:type="spellStart"/>
      <w:r w:rsidRPr="005E1D53">
        <w:rPr>
          <w:sz w:val="24"/>
          <w:szCs w:val="24"/>
          <w:lang w:val="fr-FR"/>
        </w:rPr>
        <w:t>Domeniul</w:t>
      </w:r>
      <w:proofErr w:type="spellEnd"/>
      <w:r w:rsidRPr="005E1D53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5E1D53">
        <w:rPr>
          <w:sz w:val="24"/>
          <w:szCs w:val="24"/>
          <w:lang w:val="fr-FR"/>
        </w:rPr>
        <w:t>masterat</w:t>
      </w:r>
      <w:proofErr w:type="spellEnd"/>
      <w:r w:rsidRPr="005E1D53">
        <w:rPr>
          <w:sz w:val="24"/>
          <w:szCs w:val="24"/>
          <w:lang w:val="fr-FR"/>
        </w:rPr>
        <w:t>:</w:t>
      </w:r>
      <w:proofErr w:type="gram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Ştiinţe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umaniste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şi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arte</w:t>
      </w:r>
      <w:proofErr w:type="spellEnd"/>
    </w:p>
    <w:p w14:paraId="76B10E1E" w14:textId="77777777" w:rsidR="00E00634" w:rsidRPr="005E1D53" w:rsidRDefault="00E00634">
      <w:pPr>
        <w:rPr>
          <w:lang w:val="fr-FR"/>
        </w:rPr>
      </w:pPr>
      <w:proofErr w:type="spellStart"/>
      <w:r w:rsidRPr="005E1D53">
        <w:rPr>
          <w:sz w:val="24"/>
          <w:szCs w:val="24"/>
          <w:lang w:val="fr-FR"/>
        </w:rPr>
        <w:t>Programul</w:t>
      </w:r>
      <w:proofErr w:type="spellEnd"/>
      <w:r w:rsidRPr="005E1D53">
        <w:rPr>
          <w:sz w:val="24"/>
          <w:szCs w:val="24"/>
          <w:lang w:val="fr-FR"/>
        </w:rPr>
        <w:t xml:space="preserve"> de </w:t>
      </w:r>
      <w:proofErr w:type="spellStart"/>
      <w:r w:rsidRPr="005E1D53">
        <w:rPr>
          <w:sz w:val="24"/>
          <w:szCs w:val="24"/>
          <w:lang w:val="fr-FR"/>
        </w:rPr>
        <w:t>studii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universitare</w:t>
      </w:r>
      <w:proofErr w:type="spellEnd"/>
      <w:r w:rsidRPr="005E1D53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5E1D53">
        <w:rPr>
          <w:sz w:val="24"/>
          <w:szCs w:val="24"/>
          <w:lang w:val="fr-FR"/>
        </w:rPr>
        <w:t>masterat</w:t>
      </w:r>
      <w:proofErr w:type="spellEnd"/>
      <w:r w:rsidRPr="005E1D53">
        <w:rPr>
          <w:sz w:val="24"/>
          <w:szCs w:val="24"/>
          <w:lang w:val="fr-FR"/>
        </w:rPr>
        <w:t>:</w:t>
      </w:r>
      <w:proofErr w:type="gram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Ecumenism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în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noul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context</w:t>
      </w:r>
      <w:proofErr w:type="spellEnd"/>
      <w:r w:rsidRPr="005E1D53">
        <w:rPr>
          <w:sz w:val="24"/>
          <w:szCs w:val="24"/>
          <w:lang w:val="fr-FR"/>
        </w:rPr>
        <w:t xml:space="preserve"> </w:t>
      </w:r>
      <w:proofErr w:type="spellStart"/>
      <w:r w:rsidRPr="005E1D53">
        <w:rPr>
          <w:sz w:val="24"/>
          <w:szCs w:val="24"/>
          <w:lang w:val="fr-FR"/>
        </w:rPr>
        <w:t>european</w:t>
      </w:r>
      <w:proofErr w:type="spellEnd"/>
    </w:p>
    <w:p w14:paraId="01779029" w14:textId="77777777" w:rsidR="00E00634" w:rsidRPr="005E1D53" w:rsidRDefault="00E00634">
      <w:pPr>
        <w:rPr>
          <w:lang w:val="fr-FR"/>
        </w:rPr>
      </w:pPr>
    </w:p>
    <w:p w14:paraId="3038994E" w14:textId="77777777" w:rsidR="003F3946" w:rsidRDefault="003F3946" w:rsidP="003F3946">
      <w:pPr>
        <w:rPr>
          <w:lang w:eastAsia="en-US"/>
        </w:rPr>
      </w:pPr>
      <w:r>
        <w:rPr>
          <w:b/>
          <w:bCs/>
          <w:sz w:val="22"/>
          <w:szCs w:val="22"/>
        </w:rPr>
        <w:t xml:space="preserve">CAPACITATEA DE ȘCOLARIZARE: 50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14:paraId="065E1A62" w14:textId="77777777" w:rsidR="003F3946" w:rsidRDefault="003F3946" w:rsidP="003F3946"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2, din care: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55"/>
        <w:gridCol w:w="1020"/>
        <w:gridCol w:w="1221"/>
        <w:gridCol w:w="855"/>
        <w:gridCol w:w="910"/>
        <w:gridCol w:w="1111"/>
        <w:gridCol w:w="1111"/>
        <w:gridCol w:w="1144"/>
        <w:gridCol w:w="810"/>
      </w:tblGrid>
      <w:tr w:rsidR="003F3946" w14:paraId="646D47DA" w14:textId="77777777" w:rsidTr="003F3946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26DB4B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7C734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1F280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A105D2" w14:textId="77777777" w:rsidR="003F3946" w:rsidRDefault="003F3946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923BA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C79A1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22CDE8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234DF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F2FE97" w14:textId="77777777" w:rsidR="003F3946" w:rsidRPr="00326982" w:rsidRDefault="003F3946">
            <w:pPr>
              <w:jc w:val="center"/>
              <w:rPr>
                <w:lang w:val="fr-FR"/>
              </w:rPr>
            </w:pPr>
            <w:proofErr w:type="spellStart"/>
            <w:r w:rsidRPr="00326982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326982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26982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DCDCE" w14:textId="77777777" w:rsidR="003F3946" w:rsidRDefault="003F3946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3F3946" w14:paraId="1CD8D1D4" w14:textId="77777777" w:rsidTr="003F3946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6A6550" w14:textId="77777777" w:rsidR="003F3946" w:rsidRDefault="003F3946">
            <w:pPr>
              <w:jc w:val="center"/>
            </w:pPr>
            <w:r>
              <w:t>A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BD9637" w14:textId="77777777" w:rsidR="003F3946" w:rsidRDefault="003F3946">
            <w:pPr>
              <w:jc w:val="center"/>
            </w:pPr>
            <w:r>
              <w:t>B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3881E3" w14:textId="77777777" w:rsidR="003F3946" w:rsidRDefault="003F3946">
            <w:pPr>
              <w:jc w:val="center"/>
            </w:pPr>
            <w:r>
              <w:t>C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DBCD5C" w14:textId="77777777" w:rsidR="003F3946" w:rsidRDefault="003F3946">
            <w:pPr>
              <w:jc w:val="center"/>
            </w:pPr>
            <w:r>
              <w:t>D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6231D6" w14:textId="77777777" w:rsidR="003F3946" w:rsidRDefault="003F3946">
            <w:pPr>
              <w:jc w:val="center"/>
            </w:pPr>
            <w:r>
              <w:t>E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1EE2D6" w14:textId="77777777" w:rsidR="003F3946" w:rsidRDefault="003F3946">
            <w:pPr>
              <w:jc w:val="center"/>
            </w:pPr>
            <w:r>
              <w:t>F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134F0" w14:textId="77777777" w:rsidR="003F3946" w:rsidRDefault="003F3946">
            <w:pPr>
              <w:jc w:val="center"/>
            </w:pPr>
            <w:r>
              <w:t>G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88A524" w14:textId="77777777" w:rsidR="003F3946" w:rsidRDefault="003F3946">
            <w:pPr>
              <w:jc w:val="center"/>
            </w:pPr>
            <w:r>
              <w:t>H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43AA1" w14:textId="77777777" w:rsidR="003F3946" w:rsidRDefault="003F3946">
            <w:pPr>
              <w:jc w:val="center"/>
            </w:pPr>
            <w:r>
              <w:t>I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A298D" w14:textId="77777777" w:rsidR="003F3946" w:rsidRDefault="003F3946">
            <w:pPr>
              <w:jc w:val="center"/>
            </w:pPr>
          </w:p>
        </w:tc>
      </w:tr>
      <w:tr w:rsidR="003F3946" w14:paraId="2B697E00" w14:textId="77777777" w:rsidTr="003F3946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6700E" w14:textId="77777777" w:rsidR="003F3946" w:rsidRDefault="003F3946">
            <w:pPr>
              <w:jc w:val="center"/>
            </w:pPr>
            <w:r>
              <w:t>2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35B236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29563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9D3A8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97B97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F74C77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3D2768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D80C6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E1FB0C" w14:textId="77777777" w:rsidR="003F3946" w:rsidRDefault="003F3946">
            <w:pPr>
              <w:jc w:val="center"/>
            </w:pPr>
            <w:r>
              <w:t>0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68BEB8" w14:textId="77777777" w:rsidR="003F3946" w:rsidRDefault="003F3946">
            <w:pPr>
              <w:jc w:val="center"/>
            </w:pPr>
            <w:r>
              <w:t>2</w:t>
            </w:r>
          </w:p>
        </w:tc>
      </w:tr>
    </w:tbl>
    <w:p w14:paraId="091381DF" w14:textId="77777777" w:rsidR="003F3946" w:rsidRDefault="003F3946" w:rsidP="003F3946"/>
    <w:p w14:paraId="5C7EB817" w14:textId="77777777" w:rsidR="00E00634" w:rsidRDefault="00E00634"/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700"/>
        <w:gridCol w:w="3587"/>
        <w:gridCol w:w="940"/>
        <w:gridCol w:w="1263"/>
        <w:gridCol w:w="1435"/>
        <w:gridCol w:w="484"/>
      </w:tblGrid>
      <w:tr w:rsidR="00E00634" w14:paraId="41533CBE" w14:textId="77777777" w:rsidTr="00326982">
        <w:trPr>
          <w:jc w:val="center"/>
        </w:trPr>
        <w:tc>
          <w:tcPr>
            <w:tcW w:w="484" w:type="dxa"/>
            <w:vAlign w:val="center"/>
          </w:tcPr>
          <w:p w14:paraId="046929D1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Nr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crt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700" w:type="dxa"/>
            <w:vAlign w:val="center"/>
          </w:tcPr>
          <w:p w14:paraId="5175FA23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Număr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dosar</w:t>
            </w:r>
            <w:proofErr w:type="spellEnd"/>
          </w:p>
        </w:tc>
        <w:tc>
          <w:tcPr>
            <w:tcW w:w="3587" w:type="dxa"/>
            <w:vAlign w:val="center"/>
          </w:tcPr>
          <w:p w14:paraId="3609E7EF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Numele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>
              <w:rPr>
                <w:i/>
                <w:iCs/>
              </w:rPr>
              <w:t>inițiala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>
              <w:rPr>
                <w:i/>
                <w:iCs/>
              </w:rPr>
              <w:t>prenumele</w:t>
            </w:r>
            <w:proofErr w:type="spellEnd"/>
          </w:p>
        </w:tc>
        <w:tc>
          <w:tcPr>
            <w:tcW w:w="940" w:type="dxa"/>
            <w:vAlign w:val="center"/>
          </w:tcPr>
          <w:p w14:paraId="35137FC9" w14:textId="77777777" w:rsidR="00E00634" w:rsidRDefault="00E00634">
            <w:pPr>
              <w:jc w:val="center"/>
            </w:pPr>
            <w:r>
              <w:rPr>
                <w:i/>
                <w:iCs/>
              </w:rPr>
              <w:t xml:space="preserve">Media </w:t>
            </w:r>
            <w:proofErr w:type="spellStart"/>
            <w:r>
              <w:rPr>
                <w:i/>
                <w:iCs/>
              </w:rPr>
              <w:t>finală</w:t>
            </w:r>
            <w:proofErr w:type="spellEnd"/>
          </w:p>
        </w:tc>
        <w:tc>
          <w:tcPr>
            <w:tcW w:w="1263" w:type="dxa"/>
            <w:vAlign w:val="center"/>
          </w:tcPr>
          <w:p w14:paraId="481A1231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Rezultat</w:t>
            </w:r>
            <w:proofErr w:type="spellEnd"/>
          </w:p>
        </w:tc>
        <w:tc>
          <w:tcPr>
            <w:tcW w:w="1435" w:type="dxa"/>
            <w:vAlign w:val="center"/>
          </w:tcPr>
          <w:p w14:paraId="2B38C947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Tipul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locului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repartizat</w:t>
            </w:r>
            <w:proofErr w:type="spellEnd"/>
          </w:p>
        </w:tc>
        <w:tc>
          <w:tcPr>
            <w:tcW w:w="484" w:type="dxa"/>
            <w:vAlign w:val="center"/>
          </w:tcPr>
          <w:p w14:paraId="3C8E7CB7" w14:textId="77777777" w:rsidR="00E00634" w:rsidRDefault="00E00634">
            <w:pPr>
              <w:jc w:val="center"/>
            </w:pPr>
            <w:proofErr w:type="spellStart"/>
            <w:r>
              <w:rPr>
                <w:i/>
                <w:iCs/>
              </w:rPr>
              <w:t>Nr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crt</w:t>
            </w:r>
            <w:proofErr w:type="spellEnd"/>
            <w:r>
              <w:rPr>
                <w:i/>
                <w:iCs/>
              </w:rPr>
              <w:t>.</w:t>
            </w:r>
          </w:p>
        </w:tc>
      </w:tr>
      <w:tr w:rsidR="00497CD1" w14:paraId="74E63438" w14:textId="77777777" w:rsidTr="005F32E8">
        <w:trPr>
          <w:jc w:val="center"/>
        </w:trPr>
        <w:tc>
          <w:tcPr>
            <w:tcW w:w="484" w:type="dxa"/>
            <w:vAlign w:val="center"/>
          </w:tcPr>
          <w:p w14:paraId="314E0AB5" w14:textId="77777777" w:rsidR="00497CD1" w:rsidRDefault="00497CD1" w:rsidP="00497CD1">
            <w:pPr>
              <w:jc w:val="center"/>
            </w:pPr>
            <w:bookmarkStart w:id="0" w:name="_GoBack" w:colFirst="2" w:colLast="2"/>
            <w:r>
              <w:t>1</w:t>
            </w:r>
          </w:p>
        </w:tc>
        <w:tc>
          <w:tcPr>
            <w:tcW w:w="1700" w:type="dxa"/>
            <w:vAlign w:val="center"/>
          </w:tcPr>
          <w:p w14:paraId="19FD98C0" w14:textId="0B244DEA" w:rsidR="00497CD1" w:rsidRDefault="00497CD1" w:rsidP="00497CD1">
            <w:pPr>
              <w:jc w:val="center"/>
            </w:pPr>
            <w:r>
              <w:t>FTLIA_395</w:t>
            </w:r>
          </w:p>
        </w:tc>
        <w:tc>
          <w:tcPr>
            <w:tcW w:w="3587" w:type="dxa"/>
            <w:vAlign w:val="center"/>
          </w:tcPr>
          <w:p w14:paraId="30D9ACCE" w14:textId="0ACDB997" w:rsidR="00497CD1" w:rsidRPr="009C15C4" w:rsidRDefault="00497CD1" w:rsidP="00497CD1">
            <w:pPr>
              <w:jc w:val="center"/>
            </w:pPr>
            <w:r w:rsidRPr="009C15C4">
              <w:t>GHINIȚĂ A. ALEXANDRU-MIHAIL</w:t>
            </w:r>
          </w:p>
        </w:tc>
        <w:tc>
          <w:tcPr>
            <w:tcW w:w="940" w:type="dxa"/>
            <w:vAlign w:val="center"/>
          </w:tcPr>
          <w:p w14:paraId="29C73760" w14:textId="11559672" w:rsidR="00497CD1" w:rsidRDefault="00497CD1" w:rsidP="00497CD1">
            <w:pPr>
              <w:jc w:val="center"/>
            </w:pPr>
            <w:r>
              <w:t>9.41</w:t>
            </w:r>
          </w:p>
        </w:tc>
        <w:tc>
          <w:tcPr>
            <w:tcW w:w="1263" w:type="dxa"/>
          </w:tcPr>
          <w:p w14:paraId="5AA41DDD" w14:textId="6485040A" w:rsidR="00497CD1" w:rsidRDefault="00497CD1" w:rsidP="00497CD1">
            <w:pPr>
              <w:jc w:val="center"/>
            </w:pPr>
            <w:r w:rsidRPr="00853CB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651A85C5" w14:textId="19EE847B" w:rsidR="00497CD1" w:rsidRDefault="00497CD1" w:rsidP="00497CD1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458AB247" w14:textId="77777777" w:rsidR="00497CD1" w:rsidRDefault="00497CD1" w:rsidP="00497CD1">
            <w:pPr>
              <w:jc w:val="center"/>
            </w:pPr>
            <w:r>
              <w:t>1</w:t>
            </w:r>
          </w:p>
        </w:tc>
      </w:tr>
      <w:tr w:rsidR="00497CD1" w14:paraId="7CACAFA6" w14:textId="77777777" w:rsidTr="005F32E8">
        <w:trPr>
          <w:jc w:val="center"/>
        </w:trPr>
        <w:tc>
          <w:tcPr>
            <w:tcW w:w="484" w:type="dxa"/>
            <w:vAlign w:val="center"/>
          </w:tcPr>
          <w:p w14:paraId="3E6E2DCC" w14:textId="77777777" w:rsidR="00497CD1" w:rsidRDefault="00497CD1" w:rsidP="00497CD1">
            <w:pPr>
              <w:jc w:val="center"/>
            </w:pPr>
            <w:r>
              <w:t>2</w:t>
            </w:r>
          </w:p>
        </w:tc>
        <w:tc>
          <w:tcPr>
            <w:tcW w:w="1700" w:type="dxa"/>
            <w:vAlign w:val="center"/>
          </w:tcPr>
          <w:p w14:paraId="23DFC2DA" w14:textId="6E5D25BE" w:rsidR="00497CD1" w:rsidRDefault="00497CD1" w:rsidP="00497CD1">
            <w:pPr>
              <w:jc w:val="center"/>
            </w:pPr>
            <w:r>
              <w:t>FTLIA_166</w:t>
            </w:r>
          </w:p>
        </w:tc>
        <w:tc>
          <w:tcPr>
            <w:tcW w:w="3587" w:type="dxa"/>
            <w:vAlign w:val="center"/>
          </w:tcPr>
          <w:p w14:paraId="5A42F392" w14:textId="50FE1195" w:rsidR="00497CD1" w:rsidRPr="009C15C4" w:rsidRDefault="00497CD1" w:rsidP="00497CD1">
            <w:pPr>
              <w:jc w:val="center"/>
              <w:rPr>
                <w:bCs/>
              </w:rPr>
            </w:pPr>
            <w:r w:rsidRPr="009C15C4">
              <w:rPr>
                <w:bCs/>
              </w:rPr>
              <w:t>GRIGORESCU N. ALEXANDRA</w:t>
            </w:r>
          </w:p>
        </w:tc>
        <w:tc>
          <w:tcPr>
            <w:tcW w:w="940" w:type="dxa"/>
            <w:vAlign w:val="center"/>
          </w:tcPr>
          <w:p w14:paraId="558701BA" w14:textId="2514417A" w:rsidR="00497CD1" w:rsidRDefault="00497CD1" w:rsidP="00497CD1">
            <w:pPr>
              <w:jc w:val="center"/>
            </w:pPr>
            <w:r>
              <w:t>9.40</w:t>
            </w:r>
          </w:p>
        </w:tc>
        <w:tc>
          <w:tcPr>
            <w:tcW w:w="1263" w:type="dxa"/>
          </w:tcPr>
          <w:p w14:paraId="375A26AB" w14:textId="31113D0A" w:rsidR="00497CD1" w:rsidRDefault="00497CD1" w:rsidP="00497CD1">
            <w:pPr>
              <w:jc w:val="center"/>
            </w:pPr>
            <w:r w:rsidRPr="00853CB0">
              <w:rPr>
                <w:lang w:val="ro-RO"/>
              </w:rPr>
              <w:t>Înmatriculat</w:t>
            </w:r>
          </w:p>
        </w:tc>
        <w:tc>
          <w:tcPr>
            <w:tcW w:w="1435" w:type="dxa"/>
            <w:vAlign w:val="center"/>
          </w:tcPr>
          <w:p w14:paraId="188A4FC1" w14:textId="1F19B5B5" w:rsidR="00497CD1" w:rsidRDefault="00497CD1" w:rsidP="00497CD1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484" w:type="dxa"/>
            <w:vAlign w:val="center"/>
          </w:tcPr>
          <w:p w14:paraId="0D226C98" w14:textId="77777777" w:rsidR="00497CD1" w:rsidRDefault="00497CD1" w:rsidP="00497CD1">
            <w:pPr>
              <w:jc w:val="center"/>
            </w:pPr>
            <w:r>
              <w:t>2</w:t>
            </w:r>
          </w:p>
        </w:tc>
      </w:tr>
      <w:bookmarkEnd w:id="0"/>
    </w:tbl>
    <w:p w14:paraId="77FEFC44" w14:textId="50358321" w:rsidR="00E00634" w:rsidRDefault="00E00634"/>
    <w:p w14:paraId="2FF474BD" w14:textId="7D5F6DA3" w:rsidR="00D248DB" w:rsidRDefault="00D248DB"/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5E1D53" w14:paraId="4CA2FCB3" w14:textId="77777777" w:rsidTr="005E1D53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hideMark/>
          </w:tcPr>
          <w:p w14:paraId="20F8FCB4" w14:textId="77777777" w:rsidR="00AC1E58" w:rsidRDefault="00AC1E58">
            <w:pPr>
              <w:jc w:val="center"/>
              <w:rPr>
                <w:b/>
                <w:lang w:val="ro-RO"/>
              </w:rPr>
            </w:pPr>
          </w:p>
          <w:p w14:paraId="0FBF7227" w14:textId="77777777" w:rsidR="00AC1E58" w:rsidRDefault="00AC1E58">
            <w:pPr>
              <w:jc w:val="center"/>
              <w:rPr>
                <w:b/>
                <w:lang w:val="ro-RO"/>
              </w:rPr>
            </w:pPr>
          </w:p>
          <w:p w14:paraId="71B87665" w14:textId="48A57D29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CENTRALĂ DE ADMITERE</w:t>
            </w:r>
          </w:p>
        </w:tc>
      </w:tr>
      <w:tr w:rsidR="005E1D53" w14:paraId="674D68DD" w14:textId="77777777" w:rsidTr="005E1D53">
        <w:tc>
          <w:tcPr>
            <w:tcW w:w="238" w:type="dxa"/>
            <w:vAlign w:val="center"/>
          </w:tcPr>
          <w:p w14:paraId="23C52A2F" w14:textId="77777777" w:rsidR="005E1D53" w:rsidRDefault="005E1D5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5DF007AB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5C63069B" w14:textId="77777777" w:rsidR="005E1D53" w:rsidRDefault="005E1D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5E016031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vAlign w:val="center"/>
          </w:tcPr>
          <w:p w14:paraId="75D4299D" w14:textId="77777777" w:rsidR="005E1D53" w:rsidRDefault="005E1D5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5E1D53" w14:paraId="702BE910" w14:textId="77777777" w:rsidTr="005E1D53">
        <w:tc>
          <w:tcPr>
            <w:tcW w:w="238" w:type="dxa"/>
            <w:vAlign w:val="center"/>
          </w:tcPr>
          <w:p w14:paraId="1FBCD7CE" w14:textId="77777777" w:rsidR="005E1D53" w:rsidRDefault="005E1D5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vAlign w:val="center"/>
            <w:hideMark/>
          </w:tcPr>
          <w:p w14:paraId="2AAFB46E" w14:textId="77777777" w:rsidR="005E1D53" w:rsidRDefault="005E1D53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Conf.univ.dr.ing. Dumitru CHIRLEȘAN</w:t>
            </w:r>
          </w:p>
        </w:tc>
        <w:tc>
          <w:tcPr>
            <w:tcW w:w="2552" w:type="dxa"/>
            <w:vAlign w:val="center"/>
          </w:tcPr>
          <w:p w14:paraId="31A9BB73" w14:textId="77777777" w:rsidR="005E1D53" w:rsidRDefault="005E1D53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5788FC4C" w14:textId="77777777" w:rsidR="005E1D53" w:rsidRDefault="005E1D53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Prof.univ.dr.ing. Viorel NICOLAE</w:t>
            </w:r>
          </w:p>
        </w:tc>
        <w:tc>
          <w:tcPr>
            <w:tcW w:w="236" w:type="dxa"/>
            <w:vAlign w:val="center"/>
          </w:tcPr>
          <w:p w14:paraId="3D43E16D" w14:textId="77777777" w:rsidR="005E1D53" w:rsidRDefault="005E1D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1D53" w14:paraId="5A25FFF5" w14:textId="77777777" w:rsidTr="005E1D53">
        <w:tc>
          <w:tcPr>
            <w:tcW w:w="238" w:type="dxa"/>
            <w:vAlign w:val="center"/>
          </w:tcPr>
          <w:p w14:paraId="5F98FC2D" w14:textId="77777777" w:rsidR="005E1D53" w:rsidRDefault="005E1D5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0B0F43CF" w14:textId="77777777" w:rsidR="005E1D53" w:rsidRDefault="005E1D5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  <w:hideMark/>
          </w:tcPr>
          <w:p w14:paraId="63A92088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6A51F46B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vAlign w:val="center"/>
          </w:tcPr>
          <w:p w14:paraId="651AA61A" w14:textId="77777777" w:rsidR="005E1D53" w:rsidRDefault="005E1D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4A632F9A" w14:textId="77777777" w:rsidR="005E1D53" w:rsidRDefault="005E1D5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E1D53" w14:paraId="19943479" w14:textId="77777777" w:rsidTr="005E1D53">
        <w:tc>
          <w:tcPr>
            <w:tcW w:w="238" w:type="dxa"/>
            <w:vAlign w:val="center"/>
          </w:tcPr>
          <w:p w14:paraId="7ED9521C" w14:textId="77777777" w:rsidR="005E1D53" w:rsidRDefault="005E1D5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vAlign w:val="center"/>
          </w:tcPr>
          <w:p w14:paraId="723002E4" w14:textId="77777777" w:rsidR="005E1D53" w:rsidRDefault="005E1D5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36EBD572" w14:textId="77777777" w:rsidR="005E1D53" w:rsidRDefault="005E1D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</w:tcPr>
          <w:p w14:paraId="1068508E" w14:textId="77777777" w:rsidR="005E1D53" w:rsidRDefault="005E1D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vAlign w:val="center"/>
          </w:tcPr>
          <w:p w14:paraId="0CE71EC5" w14:textId="77777777" w:rsidR="005E1D53" w:rsidRDefault="005E1D5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E1D53" w14:paraId="58EB583D" w14:textId="77777777" w:rsidTr="005E1D53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hideMark/>
          </w:tcPr>
          <w:p w14:paraId="65ADD5AE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COMISIA DE ADMITERE A FACULTĂŢII</w:t>
            </w:r>
          </w:p>
        </w:tc>
      </w:tr>
      <w:tr w:rsidR="005E1D53" w14:paraId="55FF4C85" w14:textId="77777777" w:rsidTr="005E1D53">
        <w:tc>
          <w:tcPr>
            <w:tcW w:w="238" w:type="dxa"/>
            <w:vAlign w:val="center"/>
          </w:tcPr>
          <w:p w14:paraId="57A508CE" w14:textId="77777777" w:rsidR="005E1D53" w:rsidRDefault="005E1D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714FAF35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vAlign w:val="center"/>
          </w:tcPr>
          <w:p w14:paraId="1901856F" w14:textId="77777777" w:rsidR="005E1D53" w:rsidRDefault="005E1D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6A68AC7E" w14:textId="77777777" w:rsidR="005E1D53" w:rsidRDefault="005E1D5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vAlign w:val="center"/>
          </w:tcPr>
          <w:p w14:paraId="4CAE4E51" w14:textId="77777777" w:rsidR="005E1D53" w:rsidRDefault="005E1D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1D53" w14:paraId="3271DBFC" w14:textId="77777777" w:rsidTr="005E1D53">
        <w:tc>
          <w:tcPr>
            <w:tcW w:w="238" w:type="dxa"/>
            <w:vAlign w:val="center"/>
          </w:tcPr>
          <w:p w14:paraId="3E277504" w14:textId="77777777" w:rsidR="005E1D53" w:rsidRDefault="005E1D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vAlign w:val="center"/>
            <w:hideMark/>
          </w:tcPr>
          <w:p w14:paraId="0AC0E71C" w14:textId="77777777" w:rsidR="005E1D53" w:rsidRDefault="005E1D5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vAlign w:val="center"/>
          </w:tcPr>
          <w:p w14:paraId="256EC9AE" w14:textId="77777777" w:rsidR="005E1D53" w:rsidRDefault="005E1D5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vAlign w:val="center"/>
            <w:hideMark/>
          </w:tcPr>
          <w:p w14:paraId="263BEE01" w14:textId="77777777" w:rsidR="005E1D53" w:rsidRDefault="005E1D5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Lect.univ.dr</w:t>
            </w:r>
            <w:proofErr w:type="spellEnd"/>
            <w:r>
              <w:rPr>
                <w:b/>
                <w:i/>
                <w:sz w:val="16"/>
                <w:szCs w:val="16"/>
              </w:rPr>
              <w:t>. Cristina ARSENE-ONU</w:t>
            </w:r>
          </w:p>
        </w:tc>
        <w:tc>
          <w:tcPr>
            <w:tcW w:w="236" w:type="dxa"/>
            <w:vAlign w:val="center"/>
          </w:tcPr>
          <w:p w14:paraId="64267560" w14:textId="77777777" w:rsidR="005E1D53" w:rsidRDefault="005E1D5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51132E7" w14:textId="77777777" w:rsidR="005E1D53" w:rsidRDefault="005E1D53" w:rsidP="005E1D53">
      <w:pPr>
        <w:pStyle w:val="Footer"/>
      </w:pPr>
      <w:r>
        <w:rPr>
          <w:snapToGrid w:val="0"/>
          <w:lang w:eastAsia="en-US"/>
        </w:rPr>
        <w:tab/>
        <w:t xml:space="preserve">- </w:t>
      </w:r>
      <w:r>
        <w:rPr>
          <w:snapToGrid w:val="0"/>
          <w:lang w:eastAsia="en-US"/>
        </w:rPr>
        <w:fldChar w:fldCharType="begin"/>
      </w:r>
      <w:r>
        <w:rPr>
          <w:snapToGrid w:val="0"/>
          <w:lang w:eastAsia="en-US"/>
        </w:rPr>
        <w:instrText xml:space="preserve"> PAGE </w:instrText>
      </w:r>
      <w:r>
        <w:rPr>
          <w:snapToGrid w:val="0"/>
          <w:lang w:eastAsia="en-US"/>
        </w:rPr>
        <w:fldChar w:fldCharType="separate"/>
      </w:r>
      <w:r>
        <w:rPr>
          <w:snapToGrid w:val="0"/>
        </w:rPr>
        <w:t>1</w:t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 xml:space="preserve"> -</w:t>
      </w:r>
    </w:p>
    <w:p w14:paraId="0FDAB863" w14:textId="77777777" w:rsidR="005E1D53" w:rsidRDefault="005E1D53" w:rsidP="005E1D53">
      <w:pPr>
        <w:rPr>
          <w:lang w:val="ro-RO"/>
        </w:rPr>
      </w:pPr>
    </w:p>
    <w:p w14:paraId="797063EB" w14:textId="172003BF" w:rsidR="00E00634" w:rsidRDefault="00E00634"/>
    <w:sectPr w:rsidR="00E00634" w:rsidSect="00C448A2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E2E5" w14:textId="77777777" w:rsidR="0029286F" w:rsidRDefault="0029286F" w:rsidP="00C448A2">
      <w:r>
        <w:separator/>
      </w:r>
    </w:p>
  </w:endnote>
  <w:endnote w:type="continuationSeparator" w:id="0">
    <w:p w14:paraId="1D35A0A6" w14:textId="77777777" w:rsidR="0029286F" w:rsidRDefault="0029286F" w:rsidP="00C4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0C96A" w14:textId="241223D1" w:rsidR="00E00634" w:rsidRDefault="00E00634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9C15C4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12EFC" w14:textId="77777777" w:rsidR="0029286F" w:rsidRDefault="0029286F" w:rsidP="00C448A2">
      <w:r>
        <w:separator/>
      </w:r>
    </w:p>
  </w:footnote>
  <w:footnote w:type="continuationSeparator" w:id="0">
    <w:p w14:paraId="6CEC1B5D" w14:textId="77777777" w:rsidR="0029286F" w:rsidRDefault="0029286F" w:rsidP="00C44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A2"/>
    <w:rsid w:val="0029286F"/>
    <w:rsid w:val="0030220A"/>
    <w:rsid w:val="00326982"/>
    <w:rsid w:val="003F3946"/>
    <w:rsid w:val="00410252"/>
    <w:rsid w:val="0045438D"/>
    <w:rsid w:val="00497CD1"/>
    <w:rsid w:val="005E1D53"/>
    <w:rsid w:val="007D3683"/>
    <w:rsid w:val="00862296"/>
    <w:rsid w:val="009C15C4"/>
    <w:rsid w:val="00AB40B6"/>
    <w:rsid w:val="00AC1E58"/>
    <w:rsid w:val="00C448A2"/>
    <w:rsid w:val="00D248DB"/>
    <w:rsid w:val="00D342BC"/>
    <w:rsid w:val="00D40862"/>
    <w:rsid w:val="00E00634"/>
    <w:rsid w:val="00E64074"/>
    <w:rsid w:val="00EA5EE7"/>
    <w:rsid w:val="00F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94F8C"/>
  <w15:docId w15:val="{D0DD0583-FC18-4A12-94E8-F686842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A2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C448A2"/>
    <w:rPr>
      <w:rFonts w:cs="Times New Roman"/>
      <w:vertAlign w:val="superscript"/>
    </w:rPr>
  </w:style>
  <w:style w:type="paragraph" w:styleId="Footer">
    <w:name w:val="footer"/>
    <w:basedOn w:val="Normal"/>
    <w:link w:val="FooterChar"/>
    <w:semiHidden/>
    <w:unhideWhenUsed/>
    <w:rsid w:val="005E1D5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link w:val="Footer"/>
    <w:semiHidden/>
    <w:rsid w:val="005E1D5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2022-07-19T04:46:00Z</dcterms:created>
  <dcterms:modified xsi:type="dcterms:W3CDTF">2022-07-29T14:04:00Z</dcterms:modified>
</cp:coreProperties>
</file>