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F5" w:rsidRDefault="00961BF5">
      <w:pPr>
        <w:rPr>
          <w:rFonts w:ascii="Times New Roman" w:hAnsi="Times New Roman" w:cs="Times New Roman"/>
          <w:b/>
          <w:sz w:val="24"/>
          <w:szCs w:val="24"/>
        </w:rPr>
      </w:pPr>
    </w:p>
    <w:p w:rsidR="002E3E47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="00961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191">
        <w:rPr>
          <w:rFonts w:ascii="Times New Roman" w:hAnsi="Times New Roman" w:cs="Times New Roman"/>
          <w:b/>
          <w:sz w:val="24"/>
          <w:szCs w:val="24"/>
        </w:rPr>
        <w:t>T. A. L. L. R</w:t>
      </w:r>
      <w:bookmarkStart w:id="0" w:name="_GoBack"/>
      <w:bookmarkEnd w:id="0"/>
      <w:r w:rsidR="00961BF5">
        <w:rPr>
          <w:rFonts w:ascii="Times New Roman" w:hAnsi="Times New Roman" w:cs="Times New Roman"/>
          <w:b/>
          <w:sz w:val="24"/>
          <w:szCs w:val="24"/>
        </w:rPr>
        <w:t>.</w:t>
      </w:r>
    </w:p>
    <w:p w:rsidR="00214A33" w:rsidRPr="002D2F28" w:rsidRDefault="00214A33">
      <w:pPr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528"/>
        <w:gridCol w:w="992"/>
        <w:gridCol w:w="1418"/>
        <w:gridCol w:w="1133"/>
        <w:gridCol w:w="3687"/>
      </w:tblGrid>
      <w:tr w:rsidR="00D42924" w:rsidRPr="0095035D" w:rsidTr="006D3D54">
        <w:trPr>
          <w:trHeight w:val="630"/>
        </w:trPr>
        <w:tc>
          <w:tcPr>
            <w:tcW w:w="1129" w:type="dxa"/>
            <w:shd w:val="clear" w:color="auto" w:fill="auto"/>
            <w:vAlign w:val="center"/>
            <w:hideMark/>
          </w:tcPr>
          <w:p w:rsidR="00A43BE7" w:rsidRPr="0095035D" w:rsidRDefault="00B55D22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</w:t>
            </w:r>
            <w:r w:rsidR="00A43BE7"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pec</w:t>
            </w: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Denumire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disciplina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ORA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SALA</w:t>
            </w:r>
          </w:p>
        </w:tc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A43BE7" w:rsidRPr="0095035D" w:rsidRDefault="005D1240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proofErr w:type="spellStart"/>
            <w:r>
              <w:t>Tendințe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poezia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proza</w:t>
            </w:r>
            <w:proofErr w:type="spellEnd"/>
            <w:r>
              <w:t xml:space="preserve"> sec. al XX-lea (C)</w:t>
            </w:r>
          </w:p>
        </w:tc>
        <w:tc>
          <w:tcPr>
            <w:tcW w:w="992" w:type="dxa"/>
            <w:shd w:val="clear" w:color="auto" w:fill="auto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20.05.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18,00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orar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Lect.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Lavinia</w:t>
            </w:r>
            <w:proofErr w:type="spellEnd"/>
            <w:r>
              <w:t xml:space="preserve"> </w:t>
            </w:r>
            <w:proofErr w:type="spellStart"/>
            <w:r>
              <w:t>Geambei</w:t>
            </w:r>
            <w:proofErr w:type="spellEnd"/>
            <w:r>
              <w:br/>
              <w:t xml:space="preserve">Conf.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Lavinia</w:t>
            </w:r>
            <w:proofErr w:type="spellEnd"/>
            <w:r>
              <w:t xml:space="preserve"> </w:t>
            </w:r>
            <w:proofErr w:type="spellStart"/>
            <w:r>
              <w:t>Bănică</w:t>
            </w:r>
            <w:proofErr w:type="spellEnd"/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proofErr w:type="spellStart"/>
            <w:r>
              <w:t>Practica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(V)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17.05.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18,00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orar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Conf. </w:t>
            </w:r>
            <w:proofErr w:type="spellStart"/>
            <w:r>
              <w:t>univ.</w:t>
            </w:r>
            <w:proofErr w:type="spellEnd"/>
            <w:r>
              <w:t xml:space="preserve"> dr. Adrian </w:t>
            </w:r>
            <w:proofErr w:type="spellStart"/>
            <w:r>
              <w:t>Sămărescu</w:t>
            </w:r>
            <w:proofErr w:type="spellEnd"/>
            <w:r>
              <w:br/>
              <w:t xml:space="preserve">Lect. </w:t>
            </w:r>
            <w:proofErr w:type="spellStart"/>
            <w:r>
              <w:t>univ.</w:t>
            </w:r>
            <w:proofErr w:type="spellEnd"/>
            <w:r>
              <w:t xml:space="preserve"> dr. Adina </w:t>
            </w:r>
            <w:proofErr w:type="spellStart"/>
            <w:r>
              <w:t>Dumitru</w:t>
            </w:r>
            <w:proofErr w:type="spellEnd"/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  <w:r>
              <w:t xml:space="preserve"> de </w:t>
            </w:r>
            <w:proofErr w:type="spellStart"/>
            <w:r>
              <w:t>disertație</w:t>
            </w:r>
            <w:proofErr w:type="spellEnd"/>
            <w:r>
              <w:t xml:space="preserve"> (V)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22.05.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10,00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101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Lect. </w:t>
            </w:r>
            <w:proofErr w:type="spellStart"/>
            <w:r>
              <w:t>univ.</w:t>
            </w:r>
            <w:proofErr w:type="spellEnd"/>
            <w:r>
              <w:t xml:space="preserve"> dr. Adina </w:t>
            </w:r>
            <w:proofErr w:type="spellStart"/>
            <w:r>
              <w:t>Dumitru</w:t>
            </w:r>
            <w:proofErr w:type="spellEnd"/>
            <w:r>
              <w:br/>
              <w:t xml:space="preserve">conf.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habil</w:t>
            </w:r>
            <w:proofErr w:type="spellEnd"/>
            <w:r>
              <w:t xml:space="preserve">. Liliana </w:t>
            </w:r>
            <w:proofErr w:type="spellStart"/>
            <w:r>
              <w:t>Soare</w:t>
            </w:r>
            <w:proofErr w:type="spellEnd"/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proofErr w:type="spellStart"/>
            <w:r>
              <w:t>Proză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Gulag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spaţiul</w:t>
            </w:r>
            <w:proofErr w:type="spellEnd"/>
            <w:r>
              <w:t xml:space="preserve"> </w:t>
            </w:r>
            <w:proofErr w:type="spellStart"/>
            <w:r>
              <w:t>literar</w:t>
            </w:r>
            <w:proofErr w:type="spellEnd"/>
            <w:r>
              <w:t xml:space="preserve"> </w:t>
            </w:r>
            <w:proofErr w:type="spellStart"/>
            <w:r>
              <w:t>românesc</w:t>
            </w:r>
            <w:proofErr w:type="spellEnd"/>
            <w:r>
              <w:t>  (C)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12.05.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18,00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orar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Lect.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Lavinia</w:t>
            </w:r>
            <w:proofErr w:type="spellEnd"/>
            <w:r>
              <w:t xml:space="preserve"> </w:t>
            </w:r>
            <w:proofErr w:type="spellStart"/>
            <w:r>
              <w:t>Geambei</w:t>
            </w:r>
            <w:proofErr w:type="spellEnd"/>
            <w:r>
              <w:br/>
              <w:t xml:space="preserve">Conf.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Lavinia</w:t>
            </w:r>
            <w:proofErr w:type="spellEnd"/>
            <w:r>
              <w:t xml:space="preserve"> </w:t>
            </w:r>
            <w:proofErr w:type="spellStart"/>
            <w:r>
              <w:t>Bănică</w:t>
            </w:r>
            <w:proofErr w:type="spellEnd"/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proofErr w:type="spellStart"/>
            <w:r>
              <w:t>Evoluția</w:t>
            </w:r>
            <w:proofErr w:type="spellEnd"/>
            <w:r>
              <w:t xml:space="preserve"> </w:t>
            </w:r>
            <w:proofErr w:type="spellStart"/>
            <w:r>
              <w:t>dramaturgiei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actuală</w:t>
            </w:r>
            <w:proofErr w:type="spellEnd"/>
            <w:r>
              <w:t xml:space="preserve"> (E)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27.05.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16,00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108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Conf.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Lavinia</w:t>
            </w:r>
            <w:proofErr w:type="spellEnd"/>
            <w:r>
              <w:t xml:space="preserve"> </w:t>
            </w:r>
            <w:proofErr w:type="spellStart"/>
            <w:r>
              <w:t>Bănică</w:t>
            </w:r>
            <w:proofErr w:type="spellEnd"/>
            <w:r>
              <w:br/>
              <w:t xml:space="preserve">Lect.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Lavinia</w:t>
            </w:r>
            <w:proofErr w:type="spellEnd"/>
            <w:r>
              <w:t xml:space="preserve"> </w:t>
            </w:r>
            <w:proofErr w:type="spellStart"/>
            <w:r>
              <w:t>Geambei</w:t>
            </w:r>
            <w:proofErr w:type="spellEnd"/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Tendinţele</w:t>
            </w:r>
            <w:proofErr w:type="spellEnd"/>
            <w:r>
              <w:t xml:space="preserve"> </w:t>
            </w:r>
            <w:proofErr w:type="spellStart"/>
            <w:r>
              <w:t>actuale</w:t>
            </w:r>
            <w:proofErr w:type="spellEnd"/>
            <w:r>
              <w:t xml:space="preserve"> ale </w:t>
            </w:r>
            <w:proofErr w:type="spellStart"/>
            <w:r>
              <w:t>limbii</w:t>
            </w:r>
            <w:proofErr w:type="spellEnd"/>
            <w:r>
              <w:t xml:space="preserve"> </w:t>
            </w:r>
            <w:proofErr w:type="spellStart"/>
            <w:r>
              <w:t>române</w:t>
            </w:r>
            <w:proofErr w:type="spellEnd"/>
            <w:r>
              <w:t xml:space="preserve"> (E)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03.06.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18,00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108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Conf. </w:t>
            </w:r>
            <w:proofErr w:type="spellStart"/>
            <w:r>
              <w:t>univ.</w:t>
            </w:r>
            <w:proofErr w:type="spellEnd"/>
            <w:r>
              <w:t xml:space="preserve"> dr. </w:t>
            </w:r>
            <w:proofErr w:type="spellStart"/>
            <w:r>
              <w:t>habil</w:t>
            </w:r>
            <w:proofErr w:type="spellEnd"/>
            <w:r>
              <w:t xml:space="preserve">. Liliana </w:t>
            </w:r>
            <w:proofErr w:type="spellStart"/>
            <w:r>
              <w:t>Soare</w:t>
            </w:r>
            <w:proofErr w:type="spellEnd"/>
            <w:r>
              <w:br/>
              <w:t xml:space="preserve">Lect. </w:t>
            </w:r>
            <w:proofErr w:type="spellStart"/>
            <w:r>
              <w:t>univ.</w:t>
            </w:r>
            <w:proofErr w:type="spellEnd"/>
            <w:r>
              <w:t xml:space="preserve"> dr. Adina </w:t>
            </w:r>
            <w:proofErr w:type="spellStart"/>
            <w:r>
              <w:t>Dumitru</w:t>
            </w:r>
            <w:proofErr w:type="spellEnd"/>
          </w:p>
        </w:tc>
      </w:tr>
      <w:tr w:rsidR="006D3D54" w:rsidRPr="002366D2" w:rsidTr="006D3D54">
        <w:trPr>
          <w:trHeight w:val="315"/>
        </w:trPr>
        <w:tc>
          <w:tcPr>
            <w:tcW w:w="1129" w:type="dxa"/>
            <w:shd w:val="clear" w:color="auto" w:fill="auto"/>
          </w:tcPr>
          <w:p w:rsidR="006D3D54" w:rsidRDefault="006D3D54" w:rsidP="006D3D5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TALLR II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Times New Roman" w:hAnsi="Times New Roman" w:cs="Times New Roman"/>
              </w:rPr>
            </w:pPr>
            <w:proofErr w:type="spellStart"/>
            <w:r>
              <w:t>Expresivitatea</w:t>
            </w:r>
            <w:proofErr w:type="spellEnd"/>
            <w:r>
              <w:t xml:space="preserve"> </w:t>
            </w:r>
            <w:proofErr w:type="spellStart"/>
            <w:r>
              <w:t>limbii</w:t>
            </w:r>
            <w:proofErr w:type="spellEnd"/>
            <w:r>
              <w:t xml:space="preserve"> </w:t>
            </w:r>
            <w:proofErr w:type="spellStart"/>
            <w:r>
              <w:t>române</w:t>
            </w:r>
            <w:proofErr w:type="spellEnd"/>
            <w:r>
              <w:t xml:space="preserve"> </w:t>
            </w:r>
            <w:proofErr w:type="spellStart"/>
            <w:r>
              <w:t>literare</w:t>
            </w:r>
            <w:proofErr w:type="spellEnd"/>
            <w:r>
              <w:t xml:space="preserve"> (E)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11.06.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Ora</w:t>
            </w:r>
            <w:proofErr w:type="spellEnd"/>
            <w:r>
              <w:rPr>
                <w:rFonts w:ascii="Calibri" w:hAnsi="Calibri" w:cs="Calibri"/>
              </w:rPr>
              <w:t xml:space="preserve"> 11,00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3D54" w:rsidRDefault="006D3D54" w:rsidP="006D3D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108</w:t>
            </w:r>
          </w:p>
        </w:tc>
        <w:tc>
          <w:tcPr>
            <w:tcW w:w="3687" w:type="dxa"/>
            <w:shd w:val="clear" w:color="auto" w:fill="auto"/>
            <w:vAlign w:val="bottom"/>
          </w:tcPr>
          <w:p w:rsidR="006D3D54" w:rsidRDefault="006D3D54" w:rsidP="006D3D54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</w:rPr>
              <w:t xml:space="preserve">Lect. </w:t>
            </w:r>
            <w:proofErr w:type="spellStart"/>
            <w:r>
              <w:rPr>
                <w:rFonts w:ascii="Arial Narrow" w:hAnsi="Arial Narrow" w:cs="Calibri"/>
              </w:rPr>
              <w:t>univ.</w:t>
            </w:r>
            <w:proofErr w:type="spellEnd"/>
            <w:r>
              <w:rPr>
                <w:rFonts w:ascii="Arial Narrow" w:hAnsi="Arial Narrow" w:cs="Calibri"/>
              </w:rPr>
              <w:t xml:space="preserve"> dr. Alina </w:t>
            </w:r>
            <w:proofErr w:type="spellStart"/>
            <w:r>
              <w:rPr>
                <w:rFonts w:ascii="Arial Narrow" w:hAnsi="Arial Narrow" w:cs="Calibri"/>
              </w:rPr>
              <w:t>Ungureanu</w:t>
            </w:r>
            <w:proofErr w:type="spellEnd"/>
            <w:r>
              <w:rPr>
                <w:rFonts w:ascii="Arial Narrow" w:hAnsi="Arial Narrow" w:cs="Calibri"/>
              </w:rPr>
              <w:br/>
              <w:t xml:space="preserve">Lect. </w:t>
            </w:r>
            <w:proofErr w:type="spellStart"/>
            <w:r>
              <w:rPr>
                <w:rFonts w:ascii="Arial Narrow" w:hAnsi="Arial Narrow" w:cs="Calibri"/>
              </w:rPr>
              <w:t>univ.</w:t>
            </w:r>
            <w:proofErr w:type="spellEnd"/>
            <w:r>
              <w:rPr>
                <w:rFonts w:ascii="Arial Narrow" w:hAnsi="Arial Narrow" w:cs="Calibri"/>
              </w:rPr>
              <w:t xml:space="preserve"> dr. </w:t>
            </w:r>
            <w:proofErr w:type="spellStart"/>
            <w:r>
              <w:rPr>
                <w:rFonts w:ascii="Arial Narrow" w:hAnsi="Arial Narrow" w:cs="Calibri"/>
              </w:rPr>
              <w:t>Lavinia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Geambei</w:t>
            </w:r>
            <w:proofErr w:type="spellEnd"/>
          </w:p>
        </w:tc>
      </w:tr>
    </w:tbl>
    <w:p w:rsidR="00A43BE7" w:rsidRPr="002D2F28" w:rsidRDefault="00A43BE7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</w:p>
    <w:sectPr w:rsidR="00783C3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14A33"/>
    <w:rsid w:val="00224E6E"/>
    <w:rsid w:val="002366D2"/>
    <w:rsid w:val="00284C32"/>
    <w:rsid w:val="002D2F28"/>
    <w:rsid w:val="002E3E47"/>
    <w:rsid w:val="002F3550"/>
    <w:rsid w:val="00366585"/>
    <w:rsid w:val="00380F2E"/>
    <w:rsid w:val="00386449"/>
    <w:rsid w:val="00405BE5"/>
    <w:rsid w:val="004344ED"/>
    <w:rsid w:val="00471E98"/>
    <w:rsid w:val="00481789"/>
    <w:rsid w:val="0055164D"/>
    <w:rsid w:val="00587101"/>
    <w:rsid w:val="005B2E45"/>
    <w:rsid w:val="005D1240"/>
    <w:rsid w:val="005D3191"/>
    <w:rsid w:val="0060135D"/>
    <w:rsid w:val="006222CC"/>
    <w:rsid w:val="00663380"/>
    <w:rsid w:val="006B4BE3"/>
    <w:rsid w:val="006C32F7"/>
    <w:rsid w:val="006D3D54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61BF5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54EB9"/>
    <w:rsid w:val="00E64C46"/>
    <w:rsid w:val="00EB4252"/>
    <w:rsid w:val="00EE319D"/>
    <w:rsid w:val="00EF15DA"/>
    <w:rsid w:val="00EF4406"/>
    <w:rsid w:val="00F3020B"/>
    <w:rsid w:val="00F36D1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B91F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2022-05-19T10:50:00Z</cp:lastPrinted>
  <dcterms:created xsi:type="dcterms:W3CDTF">2022-05-19T10:50:00Z</dcterms:created>
  <dcterms:modified xsi:type="dcterms:W3CDTF">2022-05-19T10:51:00Z</dcterms:modified>
</cp:coreProperties>
</file>