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3489"/>
        <w:gridCol w:w="2520"/>
      </w:tblGrid>
      <w:tr w:rsidR="002F07BF" w:rsidRPr="00140008" w14:paraId="4F81F183" w14:textId="77777777">
        <w:trPr>
          <w:jc w:val="center"/>
        </w:trPr>
        <w:tc>
          <w:tcPr>
            <w:tcW w:w="1900" w:type="dxa"/>
          </w:tcPr>
          <w:p w14:paraId="4E1648D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UNIVERSITATEA DIN PITEŞTI</w:t>
            </w:r>
          </w:p>
          <w:p w14:paraId="47F564E1" w14:textId="66E9CD45" w:rsidR="002F07BF" w:rsidRDefault="0014000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D7176EF" wp14:editId="1A70729E">
                  <wp:extent cx="1272540" cy="127254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1272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</w:tcPr>
          <w:p w14:paraId="2C2BE07C" w14:textId="77777777" w:rsidR="002F07BF" w:rsidRPr="00140008" w:rsidRDefault="004F39FB">
            <w:pPr>
              <w:spacing w:after="0"/>
              <w:jc w:val="center"/>
              <w:rPr>
                <w:lang w:val="fr-FR"/>
              </w:rPr>
            </w:pPr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PLAN DE ÎNVĂŢĂMÂNT</w:t>
            </w:r>
            <w:r w:rsidRPr="00140008">
              <w:rPr>
                <w:lang w:val="fr-FR"/>
              </w:rPr>
              <w:br/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pentru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ciclul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universitar</w:t>
            </w:r>
            <w:proofErr w:type="spellEnd"/>
            <w:r w:rsidRPr="00140008">
              <w:rPr>
                <w:lang w:val="fr-FR"/>
              </w:rPr>
              <w:br/>
            </w:r>
            <w:r w:rsidRPr="00140008">
              <w:rPr>
                <w:lang w:val="fr-FR"/>
              </w:rPr>
              <w:br/>
            </w:r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2021 - 2023</w:t>
            </w:r>
            <w:r w:rsidRPr="00140008">
              <w:rPr>
                <w:lang w:val="fr-FR"/>
              </w:rPr>
              <w:br/>
            </w:r>
            <w:r w:rsidRPr="00140008">
              <w:rPr>
                <w:lang w:val="fr-FR"/>
              </w:rPr>
              <w:br/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Programul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studii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universitare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masterat</w:t>
            </w:r>
            <w:proofErr w:type="spellEnd"/>
            <w:r w:rsidRPr="00140008">
              <w:rPr>
                <w:lang w:val="fr-FR"/>
              </w:rPr>
              <w:br/>
            </w:r>
            <w:r w:rsidRPr="00140008">
              <w:rPr>
                <w:lang w:val="fr-FR"/>
              </w:rPr>
              <w:br/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Limbaje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specializate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și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traducere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asistată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calculator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interdisciplinar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cu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domeniul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Calculatoare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și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tehnologia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informației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)</w:t>
            </w:r>
          </w:p>
        </w:tc>
        <w:tc>
          <w:tcPr>
            <w:tcW w:w="1300" w:type="dxa"/>
          </w:tcPr>
          <w:p w14:paraId="2A4FB93C" w14:textId="77777777" w:rsidR="002F07BF" w:rsidRPr="00140008" w:rsidRDefault="004F39FB">
            <w:pPr>
              <w:spacing w:after="0"/>
              <w:jc w:val="center"/>
              <w:rPr>
                <w:lang w:val="fr-FR"/>
              </w:rPr>
            </w:pP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Facultatea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Teologie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Litere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Istorie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Arte</w:t>
            </w:r>
          </w:p>
        </w:tc>
      </w:tr>
    </w:tbl>
    <w:p w14:paraId="471B09B4" w14:textId="77777777" w:rsidR="002F07BF" w:rsidRPr="00140008" w:rsidRDefault="004F39FB">
      <w:pPr>
        <w:spacing w:after="0"/>
        <w:jc w:val="center"/>
        <w:rPr>
          <w:lang w:val="fr-FR"/>
        </w:rPr>
      </w:pPr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PLAN DE ÎNVĂŢĂMÂNT</w:t>
      </w:r>
    </w:p>
    <w:p w14:paraId="7350136E" w14:textId="77777777" w:rsidR="002F07BF" w:rsidRPr="00140008" w:rsidRDefault="004F39FB">
      <w:pPr>
        <w:spacing w:after="0"/>
        <w:jc w:val="center"/>
        <w:rPr>
          <w:lang w:val="fr-FR"/>
        </w:rPr>
      </w:pPr>
      <w:proofErr w:type="spellStart"/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pentru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ciclul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universitar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2021-2023</w:t>
      </w:r>
    </w:p>
    <w:p w14:paraId="62066961" w14:textId="77777777" w:rsidR="002F07BF" w:rsidRPr="00140008" w:rsidRDefault="002F07BF">
      <w:pPr>
        <w:rPr>
          <w:lang w:val="fr-FR"/>
        </w:rPr>
      </w:pPr>
    </w:p>
    <w:p w14:paraId="2B05A959" w14:textId="77777777" w:rsidR="002F07BF" w:rsidRDefault="004F39F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Piteşt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938"/>
      </w:tblGrid>
      <w:tr w:rsidR="002F07BF" w14:paraId="506F9E05" w14:textId="77777777">
        <w:tc>
          <w:tcPr>
            <w:tcW w:w="2000" w:type="dxa"/>
            <w:vAlign w:val="bottom"/>
          </w:tcPr>
          <w:p w14:paraId="133E7F85" w14:textId="77777777" w:rsidR="002F07BF" w:rsidRPr="00140008" w:rsidRDefault="004F39FB">
            <w:pPr>
              <w:rPr>
                <w:lang w:val="fr-FR"/>
              </w:rPr>
            </w:pP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Programul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studii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universitare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fr-FR"/>
              </w:rPr>
              <w:t>masterat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FAED008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Limbaje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asistată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calculator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interdisciplinar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Calculatoare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07BF" w14:paraId="784ED6C6" w14:textId="77777777">
        <w:tc>
          <w:tcPr>
            <w:tcW w:w="2000" w:type="dxa"/>
            <w:vAlign w:val="bottom"/>
          </w:tcPr>
          <w:p w14:paraId="650DFADC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fundamental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645DA9FA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Ştiinţe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umaniste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arte</w:t>
            </w:r>
            <w:proofErr w:type="spellEnd"/>
          </w:p>
        </w:tc>
      </w:tr>
      <w:tr w:rsidR="002F07BF" w14:paraId="05B04987" w14:textId="77777777">
        <w:tc>
          <w:tcPr>
            <w:tcW w:w="2000" w:type="dxa"/>
            <w:vAlign w:val="bottom"/>
          </w:tcPr>
          <w:p w14:paraId="03926CE9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Domeniul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licenţă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368C73E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Filologie</w:t>
            </w:r>
            <w:proofErr w:type="spellEnd"/>
          </w:p>
        </w:tc>
      </w:tr>
      <w:tr w:rsidR="002F07BF" w:rsidRPr="00140008" w14:paraId="6DBCDA04" w14:textId="77777777">
        <w:tc>
          <w:tcPr>
            <w:tcW w:w="2000" w:type="dxa"/>
            <w:vAlign w:val="bottom"/>
          </w:tcPr>
          <w:p w14:paraId="570175C4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Facultatea</w:t>
            </w:r>
            <w:proofErr w:type="spellEnd"/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6E0FC31B" w14:textId="77777777" w:rsidR="002F07BF" w:rsidRPr="00140008" w:rsidRDefault="004F39FB">
            <w:pPr>
              <w:rPr>
                <w:lang w:val="fr-FR"/>
              </w:rPr>
            </w:pPr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de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Teologie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Litere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Istorie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și</w:t>
            </w:r>
            <w:proofErr w:type="spellEnd"/>
            <w:r w:rsidRPr="00140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 xml:space="preserve"> Arte</w:t>
            </w:r>
          </w:p>
        </w:tc>
      </w:tr>
      <w:tr w:rsidR="002F07BF" w14:paraId="2E34B417" w14:textId="77777777">
        <w:tc>
          <w:tcPr>
            <w:tcW w:w="2000" w:type="dxa"/>
            <w:vAlign w:val="bottom"/>
          </w:tcPr>
          <w:p w14:paraId="0104CB5C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Durata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studiilor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2FFA3E4C" w14:textId="77777777" w:rsidR="002F07BF" w:rsidRDefault="004F39F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ani (4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semestre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2F07BF" w14:paraId="6CCC2975" w14:textId="77777777">
        <w:tc>
          <w:tcPr>
            <w:tcW w:w="2000" w:type="dxa"/>
            <w:vAlign w:val="bottom"/>
          </w:tcPr>
          <w:p w14:paraId="36EDAA77" w14:textId="77777777" w:rsidR="002F07BF" w:rsidRDefault="004F39FB"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Forma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învăţământ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3000" w:type="dxa"/>
            <w:tcBorders>
              <w:bottom w:val="single" w:sz="1" w:space="0" w:color="000000"/>
            </w:tcBorders>
            <w:vAlign w:val="bottom"/>
          </w:tcPr>
          <w:p w14:paraId="56B159BA" w14:textId="77777777" w:rsidR="002F07BF" w:rsidRDefault="004F39FB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frecventa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(IF)</w:t>
            </w:r>
          </w:p>
        </w:tc>
      </w:tr>
    </w:tbl>
    <w:p w14:paraId="6F5F5521" w14:textId="77777777" w:rsidR="002F07BF" w:rsidRDefault="002F07BF"/>
    <w:p w14:paraId="3751B4EC" w14:textId="77777777" w:rsidR="002F07BF" w:rsidRDefault="004F39F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 MISIUNEA PROGRAMULUI DE STUDIU</w:t>
      </w:r>
    </w:p>
    <w:p w14:paraId="549684CB" w14:textId="77777777" w:rsidR="002F07BF" w:rsidRDefault="004F39F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master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interdisciplinar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principal,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ciclu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Moderne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precum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Literatură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fundame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umaniste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adresează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asemenea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absolvenţilor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Relaţii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internaţionale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Jurnalism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Inginereşti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dovedesc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lingvistice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B1 conform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european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referinţă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străine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calculator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interveni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cadre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Piteşti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Facultatea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Electronică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Telecomunicații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Calculatoar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vocaţie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interdisciplinar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teoretic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adaptată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nevoilor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deschidere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Limbaje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</w:t>
      </w:r>
      <w:r>
        <w:rPr>
          <w:rFonts w:ascii="Times New Roman" w:eastAsia="Times New Roman" w:hAnsi="Times New Roman" w:cs="Times New Roman"/>
          <w:sz w:val="24"/>
          <w:szCs w:val="24"/>
        </w:rPr>
        <w:t>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calculator (LSTAC) 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contribuie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calificare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integrare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creeze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perspective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personală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parcurgerea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aprofundare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cunoaştere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derulate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master LSTAC are: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didactică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interdisciplinară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noil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materie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lingvistice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multimedia; 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ştiinţifică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cercetare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deprinderilor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capacităţilor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abordării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caracter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inovator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industriilor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aplicaţiilor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socio-economic.</w:t>
      </w:r>
    </w:p>
    <w:p w14:paraId="2D714F64" w14:textId="77777777" w:rsidR="002F07BF" w:rsidRDefault="002F07BF"/>
    <w:p w14:paraId="6EFF7B87" w14:textId="77777777" w:rsidR="002F07BF" w:rsidRDefault="004F39F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 OBIECTIVE DE FORMARE ŞI COMPETENŢE</w:t>
      </w:r>
    </w:p>
    <w:p w14:paraId="5A32DFD4" w14:textId="77777777" w:rsidR="002F07BF" w:rsidRDefault="004F39FB"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Obiectivul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general al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C1B688" w14:textId="77777777" w:rsidR="002F07BF" w:rsidRDefault="004F39F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Dimensiunea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interdisciplinară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program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resupune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utilizarea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tehnologii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prelucrarea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naturale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multimedia.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stagiilor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</w:t>
      </w:r>
      <w:r>
        <w:rPr>
          <w:rFonts w:ascii="Times New Roman" w:eastAsia="Times New Roman" w:hAnsi="Times New Roman" w:cs="Times New Roman"/>
          <w:sz w:val="24"/>
          <w:szCs w:val="24"/>
        </w:rPr>
        <w:t>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efectuate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acordurilor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socio-economic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întreprinderi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mijlocii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  •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Obiective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profesională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cunoaşterea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franceză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profesio</w:t>
      </w:r>
      <w:r>
        <w:rPr>
          <w:rFonts w:ascii="Times New Roman" w:eastAsia="Times New Roman" w:hAnsi="Times New Roman" w:cs="Times New Roman"/>
          <w:sz w:val="24"/>
          <w:szCs w:val="24"/>
        </w:rPr>
        <w:t>nale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specialitate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stăpânirea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gestiune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lingvistică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multilingvă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însuşirea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tehnicilor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manipulare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lingvistice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stăpânirea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instrumentelor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informatice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memoriilor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perfecţionarea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multimedia.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lexicografică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elaborarea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dicţionare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 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însuşirea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domeniul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terminologie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847C89" w14:textId="77777777" w:rsidR="002F07BF" w:rsidRPr="00140008" w:rsidRDefault="004F39FB">
      <w:pPr>
        <w:rPr>
          <w:lang w:val="fr-FR"/>
        </w:rPr>
      </w:pPr>
      <w:proofErr w:type="spellStart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Obiectivele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specifice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ale </w:t>
      </w:r>
      <w:proofErr w:type="spellStart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programului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 xml:space="preserve"> de </w:t>
      </w:r>
      <w:proofErr w:type="spellStart"/>
      <w:proofErr w:type="gramStart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studii</w:t>
      </w:r>
      <w:proofErr w:type="spellEnd"/>
      <w:r w:rsidRPr="00140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fr-FR"/>
        </w:rPr>
        <w:t>:</w:t>
      </w:r>
      <w:proofErr w:type="gramEnd"/>
    </w:p>
    <w:p w14:paraId="1BAA7ACC" w14:textId="77777777" w:rsidR="002F07BF" w:rsidRDefault="004F39FB">
      <w:pPr>
        <w:ind w:left="288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transmiterea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abilităţilor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necesare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dobândirii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35B494" w14:textId="77777777" w:rsidR="002F07BF" w:rsidRPr="00140008" w:rsidRDefault="004F39FB">
      <w:pPr>
        <w:rPr>
          <w:lang w:val="fr-FR"/>
        </w:rPr>
      </w:pPr>
      <w:proofErr w:type="spellStart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Competenţe</w:t>
      </w:r>
      <w:proofErr w:type="spellEnd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profesionale</w:t>
      </w:r>
      <w:proofErr w:type="spellEnd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:</w:t>
      </w:r>
      <w:proofErr w:type="gramEnd"/>
    </w:p>
    <w:p w14:paraId="055D951E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C1. C1.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efectueze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activităţi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documentare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tematică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terminolo</w:t>
      </w: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gică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;</w:t>
      </w:r>
    </w:p>
    <w:p w14:paraId="722E6368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C2. C2.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utilizeze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nivel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avansat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instrumente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informatice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prelucare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automată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limbilor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naturale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gestiune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baze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date,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traducere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automată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traducere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asistată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proofErr w:type="gram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calculator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78A87FDE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C3. C3.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traducă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redacteze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diverse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tipuri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texte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sp</w:t>
      </w: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ecializate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multimedia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;</w:t>
      </w:r>
    </w:p>
    <w:p w14:paraId="733E67D9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C4. C4.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gestioneze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un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proiect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profesional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traducere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;</w:t>
      </w:r>
    </w:p>
    <w:p w14:paraId="3C22E7F1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C5. C5.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dobândească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competenţe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complementare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legate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utilizarea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noilor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tehnologii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adaptare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evoluția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acestora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în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corelație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cu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profesiile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industriile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limbii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2228E8FC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C6. </w:t>
      </w:r>
    </w:p>
    <w:p w14:paraId="167EDC9F" w14:textId="77777777" w:rsidR="002F07BF" w:rsidRPr="00140008" w:rsidRDefault="004F39FB">
      <w:pPr>
        <w:rPr>
          <w:lang w:val="fr-FR"/>
        </w:rPr>
      </w:pPr>
      <w:proofErr w:type="spellStart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Competenţe</w:t>
      </w:r>
      <w:proofErr w:type="spellEnd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proofErr w:type="gramStart"/>
      <w:r w:rsidRPr="00140008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>transversale:</w:t>
      </w:r>
      <w:proofErr w:type="gramEnd"/>
    </w:p>
    <w:p w14:paraId="1BE287C5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CT1. CT1.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dobândească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abilități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cercetare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interdi</w:t>
      </w: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sciplinară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să-şi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dezvolte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spiritul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inovativ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gândirea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holistică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5C7F5965" w14:textId="77777777" w:rsidR="002F07BF" w:rsidRPr="00140008" w:rsidRDefault="004F39FB">
      <w:pPr>
        <w:ind w:left="288"/>
        <w:rPr>
          <w:lang w:val="fr-FR"/>
        </w:rPr>
      </w:pPr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CT2. CT2.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Să-şi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dezvolte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spiritul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inițiativă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capacitatea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convingere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şi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simțul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organizare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activității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unui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grup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proofErr w:type="gramStart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profesional</w:t>
      </w:r>
      <w:proofErr w:type="spellEnd"/>
      <w:r w:rsidRPr="00140008">
        <w:rPr>
          <w:rFonts w:ascii="Times New Roman" w:eastAsia="Times New Roman" w:hAnsi="Times New Roman" w:cs="Times New Roman"/>
          <w:sz w:val="24"/>
          <w:szCs w:val="24"/>
          <w:lang w:val="fr-FR"/>
        </w:rPr>
        <w:t>;</w:t>
      </w:r>
      <w:proofErr w:type="gramEnd"/>
    </w:p>
    <w:p w14:paraId="1C9566D0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CT3. CT3. Să-şi evalueze corect propriul nivel de pe</w:t>
      </w: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rformanță profesională în vederea stabilirii nevoilor de formare şi a potențialelor direcții de cercetare, în acord cu propriile aspirații de dezvoltare profesională (doctorat, specializare avansată pe domenii de nişă etc.).</w:t>
      </w:r>
    </w:p>
    <w:p w14:paraId="2A95FB5A" w14:textId="77777777" w:rsidR="002F07BF" w:rsidRPr="00582A6C" w:rsidRDefault="002F07BF">
      <w:pPr>
        <w:rPr>
          <w:lang w:val="fr-FR"/>
        </w:rPr>
      </w:pPr>
    </w:p>
    <w:p w14:paraId="56D8719A" w14:textId="77777777" w:rsidR="002F07BF" w:rsidRPr="00582A6C" w:rsidRDefault="004F39FB">
      <w:pPr>
        <w:rPr>
          <w:lang w:val="fr-FR"/>
        </w:rPr>
      </w:pP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3. CALIFICARE PROFESIONALĂ, RE</w:t>
      </w: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LAŢIA CU COR ISCO 08</w:t>
      </w:r>
      <w:r w:rsidRPr="00582A6C">
        <w:rPr>
          <w:rFonts w:ascii="Times New Roman" w:eastAsia="Times New Roman" w:hAnsi="Times New Roman" w:cs="Times New Roman"/>
          <w:i/>
          <w:iCs/>
          <w:sz w:val="24"/>
          <w:szCs w:val="24"/>
          <w:lang w:val="fr-FR"/>
        </w:rPr>
        <w:t xml:space="preserve"> (ocupaţii, posibilităţi de integrare pe piaţa muncii)</w:t>
      </w:r>
    </w:p>
    <w:p w14:paraId="488B0CD8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264313 asistent de cercetare în lingvistică 264315 asistent de cercetare în filologie</w:t>
      </w:r>
    </w:p>
    <w:p w14:paraId="19788387" w14:textId="77777777" w:rsidR="002F07BF" w:rsidRPr="00582A6C" w:rsidRDefault="002F07BF">
      <w:pPr>
        <w:rPr>
          <w:lang w:val="fr-FR"/>
        </w:rPr>
      </w:pPr>
    </w:p>
    <w:p w14:paraId="3F5A8957" w14:textId="77777777" w:rsidR="002F07BF" w:rsidRPr="00582A6C" w:rsidRDefault="004F39FB">
      <w:pPr>
        <w:rPr>
          <w:lang w:val="fr-FR"/>
        </w:rPr>
      </w:pP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4. STRUCTURA PE SĂPTĂMÂNI A ANILOR UNIVERSITARI</w:t>
      </w:r>
    </w:p>
    <w:p w14:paraId="0F53AA65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Număr de semestre: 4</w:t>
      </w:r>
    </w:p>
    <w:p w14:paraId="17BCABBA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Număr de credite obligato</w:t>
      </w: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rii pe semestru: 30</w:t>
      </w:r>
    </w:p>
    <w:p w14:paraId="3C14B98A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Număr de ore de activităţi didactice/săptămână: 12-20</w:t>
      </w:r>
    </w:p>
    <w:p w14:paraId="021EBB1A" w14:textId="77777777" w:rsidR="002F07BF" w:rsidRPr="00582A6C" w:rsidRDefault="004F39FB">
      <w:pPr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Structura anilor de studii:</w:t>
      </w: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                                                                                                       Macheta 1</w:t>
      </w:r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962"/>
        <w:gridCol w:w="962"/>
        <w:gridCol w:w="962"/>
        <w:gridCol w:w="961"/>
        <w:gridCol w:w="961"/>
        <w:gridCol w:w="1244"/>
        <w:gridCol w:w="961"/>
        <w:gridCol w:w="961"/>
        <w:gridCol w:w="961"/>
      </w:tblGrid>
      <w:tr w:rsidR="002F07BF" w14:paraId="668A46E4" w14:textId="77777777">
        <w:tc>
          <w:tcPr>
            <w:tcW w:w="500" w:type="dxa"/>
            <w:vMerge w:val="restart"/>
            <w:vAlign w:val="center"/>
          </w:tcPr>
          <w:p w14:paraId="6FFC915C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studii</w:t>
            </w:r>
            <w:proofErr w:type="spellEnd"/>
          </w:p>
        </w:tc>
        <w:tc>
          <w:tcPr>
            <w:tcW w:w="1000" w:type="dxa"/>
            <w:gridSpan w:val="2"/>
            <w:vAlign w:val="center"/>
          </w:tcPr>
          <w:p w14:paraId="47616A1D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Activităţi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didactice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7F30B678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Sesiuni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examene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0AD514EE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Practică</w:t>
            </w:r>
            <w:proofErr w:type="spellEnd"/>
          </w:p>
        </w:tc>
        <w:tc>
          <w:tcPr>
            <w:tcW w:w="1500" w:type="dxa"/>
            <w:gridSpan w:val="3"/>
            <w:vAlign w:val="center"/>
          </w:tcPr>
          <w:p w14:paraId="2B90A157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Vacanţe</w:t>
            </w:r>
            <w:proofErr w:type="spellEnd"/>
          </w:p>
        </w:tc>
      </w:tr>
      <w:tr w:rsidR="002F07BF" w14:paraId="154A5C6D" w14:textId="77777777">
        <w:trPr>
          <w:trHeight w:val="408"/>
        </w:trPr>
        <w:tc>
          <w:tcPr>
            <w:tcW w:w="500" w:type="dxa"/>
            <w:vMerge/>
            <w:vAlign w:val="center"/>
          </w:tcPr>
          <w:p w14:paraId="61CE932F" w14:textId="77777777" w:rsidR="002F07BF" w:rsidRDefault="002F07BF"/>
        </w:tc>
        <w:tc>
          <w:tcPr>
            <w:tcW w:w="500" w:type="dxa"/>
            <w:vMerge/>
            <w:vAlign w:val="center"/>
          </w:tcPr>
          <w:p w14:paraId="4CF163A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</w:t>
            </w:r>
          </w:p>
        </w:tc>
        <w:tc>
          <w:tcPr>
            <w:tcW w:w="500" w:type="dxa"/>
            <w:vMerge/>
            <w:vAlign w:val="center"/>
          </w:tcPr>
          <w:p w14:paraId="638958A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Sem. II</w:t>
            </w:r>
          </w:p>
        </w:tc>
        <w:tc>
          <w:tcPr>
            <w:tcW w:w="500" w:type="dxa"/>
            <w:vMerge/>
            <w:vAlign w:val="center"/>
          </w:tcPr>
          <w:p w14:paraId="271C08F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98FD772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1E491EB6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Restanţe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762BEDFA" w14:textId="77777777" w:rsidR="002F07BF" w:rsidRDefault="002F07BF"/>
        </w:tc>
        <w:tc>
          <w:tcPr>
            <w:tcW w:w="500" w:type="dxa"/>
            <w:vMerge/>
            <w:vAlign w:val="center"/>
          </w:tcPr>
          <w:p w14:paraId="0E558310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Iarnă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0191BE6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Primăvară</w:t>
            </w:r>
            <w:proofErr w:type="spellEnd"/>
          </w:p>
        </w:tc>
        <w:tc>
          <w:tcPr>
            <w:tcW w:w="500" w:type="dxa"/>
            <w:vMerge/>
            <w:vAlign w:val="center"/>
          </w:tcPr>
          <w:p w14:paraId="4F41403E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Vară</w:t>
            </w:r>
            <w:proofErr w:type="spellEnd"/>
          </w:p>
        </w:tc>
      </w:tr>
      <w:tr w:rsidR="002F07BF" w14:paraId="392DF269" w14:textId="77777777">
        <w:tc>
          <w:tcPr>
            <w:tcW w:w="500" w:type="dxa"/>
            <w:vAlign w:val="center"/>
          </w:tcPr>
          <w:p w14:paraId="60C86EA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</w:t>
            </w:r>
          </w:p>
        </w:tc>
        <w:tc>
          <w:tcPr>
            <w:tcW w:w="500" w:type="dxa"/>
            <w:vAlign w:val="center"/>
          </w:tcPr>
          <w:p w14:paraId="0448F6B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7E2CED3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1C946B8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04EE2EA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407F916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78F92D9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40 ore</w:t>
            </w:r>
          </w:p>
        </w:tc>
        <w:tc>
          <w:tcPr>
            <w:tcW w:w="500" w:type="dxa"/>
            <w:vAlign w:val="center"/>
          </w:tcPr>
          <w:p w14:paraId="0A572DF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4D8BE97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0B899BE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F07BF" w14:paraId="2FE98825" w14:textId="77777777">
        <w:tc>
          <w:tcPr>
            <w:tcW w:w="500" w:type="dxa"/>
            <w:vAlign w:val="center"/>
          </w:tcPr>
          <w:p w14:paraId="32B980A9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Anul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II</w:t>
            </w:r>
          </w:p>
        </w:tc>
        <w:tc>
          <w:tcPr>
            <w:tcW w:w="500" w:type="dxa"/>
            <w:vAlign w:val="center"/>
          </w:tcPr>
          <w:p w14:paraId="1189970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6674CEB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00" w:type="dxa"/>
            <w:vAlign w:val="center"/>
          </w:tcPr>
          <w:p w14:paraId="2A2C6D5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056BC1C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00" w:type="dxa"/>
            <w:vAlign w:val="center"/>
          </w:tcPr>
          <w:p w14:paraId="11F4DB7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7994093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110 ore</w:t>
            </w:r>
          </w:p>
        </w:tc>
        <w:tc>
          <w:tcPr>
            <w:tcW w:w="500" w:type="dxa"/>
            <w:vAlign w:val="center"/>
          </w:tcPr>
          <w:p w14:paraId="3F33856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00" w:type="dxa"/>
            <w:vAlign w:val="center"/>
          </w:tcPr>
          <w:p w14:paraId="3690F62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00" w:type="dxa"/>
            <w:vAlign w:val="center"/>
          </w:tcPr>
          <w:p w14:paraId="724082D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2D18B2E8" w14:textId="77777777" w:rsidR="002F07BF" w:rsidRDefault="002F07BF"/>
    <w:p w14:paraId="2794425A" w14:textId="77777777" w:rsidR="002F07BF" w:rsidRDefault="004F39F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 FLEXIBILITATEA INSTRUIRII. CONDIŢIONĂRI</w:t>
      </w:r>
    </w:p>
    <w:p w14:paraId="7DC248E3" w14:textId="77777777" w:rsidR="002F07BF" w:rsidRPr="00582A6C" w:rsidRDefault="004F39FB">
      <w:pPr>
        <w:ind w:left="288"/>
        <w:rPr>
          <w:lang w:val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competenţelor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propuse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misiunea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masterului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disciplinele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prevăzute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învăţământ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masterale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Limbaje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specializate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traducere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asistata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calculator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</w:t>
      </w:r>
      <w:r>
        <w:rPr>
          <w:rFonts w:ascii="Times New Roman" w:eastAsia="Times New Roman" w:hAnsi="Times New Roman" w:cs="Times New Roman"/>
          <w:sz w:val="24"/>
          <w:szCs w:val="24"/>
        </w:rPr>
        <w:t>adrează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categoriile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aprofundare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cunoaştere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avansată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discipline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sinteză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continuând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mod logic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planurile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licenţă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programele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acreditate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oferta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Facultǎţii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Teologie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Litere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Istorie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Facultǎţii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Electronicǎ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Telecomunicaţii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Calculatoare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În planul de învăţământ al programului de studii de Limbaje specializate si traducere asistata de calculator sunt consemnate disciplinele cu numărul aferent de ore şi puncte de credit.</w:t>
      </w:r>
    </w:p>
    <w:p w14:paraId="217336A3" w14:textId="77777777" w:rsidR="002F07BF" w:rsidRPr="00582A6C" w:rsidRDefault="002F07BF">
      <w:pPr>
        <w:rPr>
          <w:lang w:val="fr-FR"/>
        </w:rPr>
      </w:pPr>
    </w:p>
    <w:p w14:paraId="5C03BC97" w14:textId="77777777" w:rsidR="002F07BF" w:rsidRPr="00582A6C" w:rsidRDefault="004F39FB">
      <w:pPr>
        <w:rPr>
          <w:lang w:val="fr-FR"/>
        </w:rPr>
      </w:pP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6. CONDIŢII DE ÎNSC</w:t>
      </w: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RIERE ÎN ANUL DE STUDIU URMĂTOR. CONDIŢII DE PROMOVARE A UNUI AN DE STUDIU</w:t>
      </w:r>
    </w:p>
    <w:p w14:paraId="1666E199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Condiţiile de înscriere în anul următor, condiţiile de a urma module de curs în avans, condiţiile de promovare sunt cuprinse în Regulamentul privind organizarea şi desfăşurarea proc</w:t>
      </w: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esului de învăţământ utilizând sistemul ECTS.   </w:t>
      </w:r>
    </w:p>
    <w:p w14:paraId="03E95DE9" w14:textId="77777777" w:rsidR="002F07BF" w:rsidRPr="00582A6C" w:rsidRDefault="002F07BF">
      <w:pPr>
        <w:rPr>
          <w:lang w:val="fr-FR"/>
        </w:rPr>
      </w:pPr>
    </w:p>
    <w:p w14:paraId="2AC47762" w14:textId="77777777" w:rsidR="002F07BF" w:rsidRPr="00582A6C" w:rsidRDefault="004F39FB">
      <w:pPr>
        <w:rPr>
          <w:lang w:val="fr-FR"/>
        </w:rPr>
      </w:pP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7. LUCRAREA DE DISERTAŢIE</w:t>
      </w:r>
    </w:p>
    <w:p w14:paraId="4E24A5DF" w14:textId="77777777" w:rsidR="002F07BF" w:rsidRPr="00582A6C" w:rsidRDefault="004F39FB">
      <w:pPr>
        <w:ind w:left="288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Perioada de elaborare a lucrării de disertație: semestrul 4 Definitivarea lucrării de disertație: semestrul 4 </w:t>
      </w: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Numărul de credite pentru susţinerea lucrării de disertație: 10  ECTS (în plus fata de cele 120 ECTS)</w:t>
      </w:r>
    </w:p>
    <w:p w14:paraId="6EFC297C" w14:textId="77777777" w:rsidR="002F07BF" w:rsidRPr="00582A6C" w:rsidRDefault="002F07BF">
      <w:pPr>
        <w:rPr>
          <w:lang w:val="fr-FR"/>
        </w:rPr>
      </w:pPr>
    </w:p>
    <w:p w14:paraId="5AD07334" w14:textId="77777777" w:rsidR="002F07BF" w:rsidRPr="00582A6C" w:rsidRDefault="004F39FB">
      <w:pPr>
        <w:rPr>
          <w:lang w:val="fr-FR"/>
        </w:rPr>
      </w:pPr>
      <w:r w:rsidRPr="00582A6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8. CONŢINUTUL PLANULUI DE ÎNVĂŢĂMÂNT - disciplinele de studiu pe ani</w:t>
      </w:r>
    </w:p>
    <w:p w14:paraId="09E08728" w14:textId="77777777" w:rsidR="002F07BF" w:rsidRPr="00582A6C" w:rsidRDefault="004F39FB">
      <w:pPr>
        <w:rPr>
          <w:lang w:val="fr-FR"/>
        </w:rPr>
      </w:pPr>
      <w:r w:rsidRPr="00582A6C">
        <w:rPr>
          <w:lang w:val="fr-FR"/>
        </w:rPr>
        <w:br w:type="page"/>
      </w: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4242"/>
      </w:tblGrid>
      <w:tr w:rsidR="002F07BF" w14:paraId="21F51878" w14:textId="77777777">
        <w:tc>
          <w:tcPr>
            <w:tcW w:w="4000" w:type="dxa"/>
            <w:vAlign w:val="center"/>
          </w:tcPr>
          <w:p w14:paraId="05ADC747" w14:textId="77777777" w:rsidR="002F07BF" w:rsidRDefault="004F39FB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76C295A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2F07BF" w:rsidRPr="00582A6C" w14:paraId="4AA409D2" w14:textId="77777777">
        <w:tc>
          <w:tcPr>
            <w:tcW w:w="4000" w:type="dxa"/>
            <w:vAlign w:val="center"/>
          </w:tcPr>
          <w:p w14:paraId="52B86891" w14:textId="77777777" w:rsidR="002F07BF" w:rsidRDefault="004F39FB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</w:t>
            </w:r>
            <w:r>
              <w:rPr>
                <w:rFonts w:ascii="Arial Narrow" w:eastAsia="Arial Narrow" w:hAnsi="Arial Narrow" w:cs="Arial Narrow"/>
                <w:b/>
                <w:bCs/>
              </w:rPr>
              <w:t>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Filologie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Limbaje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asistată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calculator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interdisciplinar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Calculatoare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inf</w:t>
            </w:r>
            <w:r>
              <w:rPr>
                <w:rFonts w:ascii="Arial Narrow" w:eastAsia="Arial Narrow" w:hAnsi="Arial Narrow" w:cs="Arial Narrow"/>
                <w:b/>
                <w:bCs/>
              </w:rPr>
              <w:t>ormației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07906CA1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în şedinţa Senatului</w:t>
            </w:r>
            <w:r w:rsidRPr="00582A6C">
              <w:rPr>
                <w:lang w:val="fr-FR"/>
              </w:rPr>
              <w:br/>
            </w: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din data de ................</w:t>
            </w:r>
            <w:r w:rsidRPr="00582A6C">
              <w:rPr>
                <w:lang w:val="fr-FR"/>
              </w:rPr>
              <w:br/>
            </w:r>
            <w:r w:rsidRPr="00582A6C">
              <w:rPr>
                <w:lang w:val="fr-FR"/>
              </w:rPr>
              <w:br/>
            </w: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PREȘEDINTELE SENATULUI</w:t>
            </w:r>
            <w:r w:rsidRPr="00582A6C">
              <w:rPr>
                <w:lang w:val="fr-FR"/>
              </w:rPr>
              <w:br/>
            </w: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Prof. univ. dr. Mihaela DIACONU</w:t>
            </w:r>
            <w:r w:rsidRPr="00582A6C">
              <w:rPr>
                <w:lang w:val="fr-FR"/>
              </w:rPr>
              <w:br/>
            </w:r>
          </w:p>
        </w:tc>
      </w:tr>
    </w:tbl>
    <w:p w14:paraId="12199303" w14:textId="77777777" w:rsidR="002F07BF" w:rsidRPr="00582A6C" w:rsidRDefault="004F39FB">
      <w:pPr>
        <w:spacing w:after="0"/>
        <w:jc w:val="center"/>
        <w:rPr>
          <w:lang w:val="fr-FR"/>
        </w:rPr>
      </w:pPr>
      <w:r w:rsidRPr="00582A6C">
        <w:rPr>
          <w:rFonts w:ascii="Arial Narrow" w:eastAsia="Arial Narrow" w:hAnsi="Arial Narrow" w:cs="Arial Narrow"/>
          <w:b/>
          <w:bCs/>
          <w:lang w:val="fr-FR"/>
        </w:rPr>
        <w:t>PLAN DE INVĂŢĂMÂNT</w:t>
      </w:r>
    </w:p>
    <w:p w14:paraId="7A2985C5" w14:textId="77777777" w:rsidR="002F07BF" w:rsidRPr="00582A6C" w:rsidRDefault="004F39FB">
      <w:pPr>
        <w:spacing w:after="0"/>
        <w:jc w:val="center"/>
        <w:rPr>
          <w:lang w:val="fr-FR"/>
        </w:rPr>
      </w:pPr>
      <w:r w:rsidRPr="00582A6C">
        <w:rPr>
          <w:rFonts w:ascii="Arial Narrow" w:eastAsia="Arial Narrow" w:hAnsi="Arial Narrow" w:cs="Arial Narrow"/>
          <w:lang w:val="fr-FR"/>
        </w:rPr>
        <w:t>Valabil începând cu anul universitar 2021-2022</w:t>
      </w:r>
    </w:p>
    <w:p w14:paraId="25FDD2CD" w14:textId="77777777" w:rsidR="002F07BF" w:rsidRDefault="004F39F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</w:t>
      </w:r>
    </w:p>
    <w:p w14:paraId="158CBC3F" w14:textId="77777777" w:rsidR="002F07BF" w:rsidRDefault="004F39F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4051"/>
        <w:gridCol w:w="2171"/>
        <w:gridCol w:w="413"/>
        <w:gridCol w:w="401"/>
        <w:gridCol w:w="390"/>
        <w:gridCol w:w="401"/>
        <w:gridCol w:w="509"/>
        <w:gridCol w:w="311"/>
        <w:gridCol w:w="903"/>
      </w:tblGrid>
      <w:tr w:rsidR="002F07BF" w14:paraId="1045EBE3" w14:textId="77777777">
        <w:tc>
          <w:tcPr>
            <w:tcW w:w="150" w:type="dxa"/>
            <w:vMerge w:val="restart"/>
            <w:vAlign w:val="center"/>
          </w:tcPr>
          <w:p w14:paraId="531E721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520B8E7B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2065F26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02104A1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45F6CF1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287449F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2F07BF" w14:paraId="475FA1E6" w14:textId="77777777">
        <w:tc>
          <w:tcPr>
            <w:tcW w:w="150" w:type="dxa"/>
            <w:vMerge/>
          </w:tcPr>
          <w:p w14:paraId="65771990" w14:textId="77777777" w:rsidR="002F07BF" w:rsidRDefault="002F07BF"/>
        </w:tc>
        <w:tc>
          <w:tcPr>
            <w:tcW w:w="2700" w:type="dxa"/>
            <w:vAlign w:val="center"/>
          </w:tcPr>
          <w:p w14:paraId="251C88B3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52B4F74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037EED6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766725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703E53D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22235B3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16E127C" w14:textId="77777777" w:rsidR="002F07BF" w:rsidRDefault="002F07BF"/>
        </w:tc>
        <w:tc>
          <w:tcPr>
            <w:tcW w:w="200" w:type="dxa"/>
            <w:vMerge/>
          </w:tcPr>
          <w:p w14:paraId="36C7F4EA" w14:textId="77777777" w:rsidR="002F07BF" w:rsidRDefault="002F07BF"/>
        </w:tc>
        <w:tc>
          <w:tcPr>
            <w:tcW w:w="300" w:type="dxa"/>
            <w:vMerge/>
          </w:tcPr>
          <w:p w14:paraId="300B94FE" w14:textId="77777777" w:rsidR="002F07BF" w:rsidRDefault="002F07BF"/>
        </w:tc>
      </w:tr>
      <w:tr w:rsidR="002F07BF" w14:paraId="454D3E77" w14:textId="77777777">
        <w:tc>
          <w:tcPr>
            <w:tcW w:w="5000" w:type="dxa"/>
            <w:gridSpan w:val="10"/>
            <w:vAlign w:val="center"/>
          </w:tcPr>
          <w:p w14:paraId="3AD2D54A" w14:textId="77777777" w:rsidR="002F07BF" w:rsidRDefault="004F39F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2F07BF" w14:paraId="39CFEB8D" w14:textId="77777777">
        <w:tc>
          <w:tcPr>
            <w:tcW w:w="150" w:type="dxa"/>
            <w:vAlign w:val="center"/>
          </w:tcPr>
          <w:p w14:paraId="3F62391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3635FE3A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Exploatare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avansată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tehnologiilor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actuale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(I)</w:t>
            </w:r>
          </w:p>
        </w:tc>
        <w:tc>
          <w:tcPr>
            <w:tcW w:w="650" w:type="dxa"/>
            <w:vAlign w:val="center"/>
          </w:tcPr>
          <w:p w14:paraId="5066D81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12.01</w:t>
            </w:r>
          </w:p>
        </w:tc>
        <w:tc>
          <w:tcPr>
            <w:tcW w:w="200" w:type="dxa"/>
            <w:vMerge w:val="restart"/>
            <w:vAlign w:val="center"/>
          </w:tcPr>
          <w:p w14:paraId="147D3FE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4094E5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40E6B9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8435F5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BAD8FB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6C6FCDD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1838102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3C86B34E" w14:textId="77777777">
        <w:tc>
          <w:tcPr>
            <w:tcW w:w="150" w:type="dxa"/>
            <w:vAlign w:val="center"/>
          </w:tcPr>
          <w:p w14:paraId="788C5C1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3BB585FE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Baze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date.</w:t>
            </w:r>
          </w:p>
        </w:tc>
        <w:tc>
          <w:tcPr>
            <w:tcW w:w="650" w:type="dxa"/>
            <w:vAlign w:val="center"/>
          </w:tcPr>
          <w:p w14:paraId="3DE23E8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12.02</w:t>
            </w:r>
          </w:p>
        </w:tc>
        <w:tc>
          <w:tcPr>
            <w:tcW w:w="200" w:type="dxa"/>
            <w:vMerge w:val="restart"/>
            <w:vAlign w:val="center"/>
          </w:tcPr>
          <w:p w14:paraId="2B86D34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E63669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664747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6D5EF8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851C05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534D98D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62ED168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6C5E850B" w14:textId="77777777">
        <w:tc>
          <w:tcPr>
            <w:tcW w:w="150" w:type="dxa"/>
            <w:vAlign w:val="center"/>
          </w:tcPr>
          <w:p w14:paraId="169984E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1A8BD23B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Introducere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corpusului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Instrumente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manipulare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corpusurilor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extracţie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terminologică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50" w:type="dxa"/>
            <w:vAlign w:val="center"/>
          </w:tcPr>
          <w:p w14:paraId="010CEC2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12.03</w:t>
            </w:r>
          </w:p>
        </w:tc>
        <w:tc>
          <w:tcPr>
            <w:tcW w:w="200" w:type="dxa"/>
            <w:vMerge w:val="restart"/>
            <w:vAlign w:val="center"/>
          </w:tcPr>
          <w:p w14:paraId="67CBD83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232F6E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837967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94788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5E07AF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122</w:t>
            </w:r>
          </w:p>
        </w:tc>
        <w:tc>
          <w:tcPr>
            <w:tcW w:w="200" w:type="dxa"/>
            <w:vAlign w:val="center"/>
          </w:tcPr>
          <w:p w14:paraId="7FDAC1E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064DA92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514F0DCB" w14:textId="77777777">
        <w:tc>
          <w:tcPr>
            <w:tcW w:w="150" w:type="dxa"/>
            <w:vAlign w:val="center"/>
          </w:tcPr>
          <w:p w14:paraId="0122F55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352A5495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Introducere în traductologie. Metodologia traducerii şi iniţiere în cercetare.</w:t>
            </w:r>
          </w:p>
        </w:tc>
        <w:tc>
          <w:tcPr>
            <w:tcW w:w="650" w:type="dxa"/>
            <w:vAlign w:val="center"/>
          </w:tcPr>
          <w:p w14:paraId="33FBB36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UP.06.DAP.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12.04</w:t>
            </w:r>
          </w:p>
        </w:tc>
        <w:tc>
          <w:tcPr>
            <w:tcW w:w="200" w:type="dxa"/>
            <w:vMerge w:val="restart"/>
            <w:vAlign w:val="center"/>
          </w:tcPr>
          <w:p w14:paraId="5A1DF1C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49D278A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A6BE77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89C055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486BD0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14:paraId="200E227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594BF05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6339C0ED" w14:textId="77777777">
        <w:tc>
          <w:tcPr>
            <w:tcW w:w="150" w:type="dxa"/>
            <w:vAlign w:val="center"/>
          </w:tcPr>
          <w:p w14:paraId="60D111B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4FA0912F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economic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afaceri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5DEEA8C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12.05</w:t>
            </w:r>
          </w:p>
        </w:tc>
        <w:tc>
          <w:tcPr>
            <w:tcW w:w="200" w:type="dxa"/>
            <w:vMerge w:val="restart"/>
            <w:vAlign w:val="center"/>
          </w:tcPr>
          <w:p w14:paraId="27CD483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59084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79E730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4AF2C4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F42991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32</w:t>
            </w:r>
          </w:p>
        </w:tc>
        <w:tc>
          <w:tcPr>
            <w:tcW w:w="200" w:type="dxa"/>
            <w:vAlign w:val="center"/>
          </w:tcPr>
          <w:p w14:paraId="18F8573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0A36612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396B97D9" w14:textId="77777777">
        <w:tc>
          <w:tcPr>
            <w:tcW w:w="150" w:type="dxa"/>
            <w:vAlign w:val="center"/>
          </w:tcPr>
          <w:p w14:paraId="39AB20E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751B4CAF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integritate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academică</w:t>
            </w:r>
            <w:proofErr w:type="spellEnd"/>
          </w:p>
        </w:tc>
        <w:tc>
          <w:tcPr>
            <w:tcW w:w="650" w:type="dxa"/>
            <w:vAlign w:val="center"/>
          </w:tcPr>
          <w:p w14:paraId="3359C9F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12.06</w:t>
            </w:r>
          </w:p>
        </w:tc>
        <w:tc>
          <w:tcPr>
            <w:tcW w:w="200" w:type="dxa"/>
            <w:vMerge w:val="restart"/>
            <w:vAlign w:val="center"/>
          </w:tcPr>
          <w:p w14:paraId="16A4D97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D37D64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223CA5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2164B1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C4A8E8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36</w:t>
            </w:r>
          </w:p>
        </w:tc>
        <w:tc>
          <w:tcPr>
            <w:tcW w:w="200" w:type="dxa"/>
            <w:vAlign w:val="center"/>
          </w:tcPr>
          <w:p w14:paraId="234B02E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0FBBF9D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0989A81E" w14:textId="77777777">
        <w:tc>
          <w:tcPr>
            <w:tcW w:w="3500" w:type="dxa"/>
            <w:gridSpan w:val="3"/>
            <w:vAlign w:val="center"/>
          </w:tcPr>
          <w:p w14:paraId="6FAD4043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48741C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33F3377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14A30D8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4E4B745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FBC496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3559266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821F39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3E/3C</w:t>
            </w:r>
          </w:p>
        </w:tc>
      </w:tr>
      <w:tr w:rsidR="002F07BF" w14:paraId="5737DCC7" w14:textId="77777777">
        <w:tc>
          <w:tcPr>
            <w:tcW w:w="3500" w:type="dxa"/>
            <w:gridSpan w:val="3"/>
            <w:vAlign w:val="center"/>
          </w:tcPr>
          <w:p w14:paraId="01034159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</w:t>
            </w:r>
            <w:proofErr w:type="gramStart"/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):</w:t>
            </w:r>
            <w:proofErr w:type="gramEnd"/>
          </w:p>
        </w:tc>
        <w:tc>
          <w:tcPr>
            <w:tcW w:w="200" w:type="dxa"/>
            <w:vAlign w:val="center"/>
          </w:tcPr>
          <w:p w14:paraId="74EE9A8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00AABA1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Align w:val="center"/>
          </w:tcPr>
          <w:p w14:paraId="30B18DD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269C807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CF98CD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6C9D055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5EE3762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3E/3C</w:t>
            </w:r>
          </w:p>
        </w:tc>
      </w:tr>
      <w:tr w:rsidR="002F07BF" w14:paraId="59D653B1" w14:textId="77777777">
        <w:tc>
          <w:tcPr>
            <w:tcW w:w="3500" w:type="dxa"/>
            <w:gridSpan w:val="3"/>
            <w:vAlign w:val="center"/>
          </w:tcPr>
          <w:p w14:paraId="151DA3C0" w14:textId="77777777" w:rsidR="002F07BF" w:rsidRDefault="004F39F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2D1FADF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3362369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F07BF" w:rsidRPr="00582A6C" w14:paraId="048146FC" w14:textId="77777777">
        <w:tc>
          <w:tcPr>
            <w:tcW w:w="5000" w:type="dxa"/>
            <w:gridSpan w:val="10"/>
            <w:vAlign w:val="center"/>
          </w:tcPr>
          <w:p w14:paraId="0E5596A7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2)</w:t>
            </w:r>
          </w:p>
        </w:tc>
      </w:tr>
      <w:tr w:rsidR="002F07BF" w14:paraId="226E0DF0" w14:textId="77777777">
        <w:tc>
          <w:tcPr>
            <w:tcW w:w="150" w:type="dxa"/>
            <w:vAlign w:val="center"/>
          </w:tcPr>
          <w:p w14:paraId="6E8CDB8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2CCDD947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Psihopedagogia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adolescenților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tinerilor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adulților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7015448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12.07</w:t>
            </w:r>
          </w:p>
        </w:tc>
        <w:tc>
          <w:tcPr>
            <w:tcW w:w="200" w:type="dxa"/>
            <w:vMerge w:val="restart"/>
            <w:vAlign w:val="center"/>
          </w:tcPr>
          <w:p w14:paraId="7AF37AD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9BC44C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6A7427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9AD7D3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FAA550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248C5BB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7A7261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1F866B1F" w14:textId="77777777">
        <w:tc>
          <w:tcPr>
            <w:tcW w:w="150" w:type="dxa"/>
            <w:vAlign w:val="center"/>
          </w:tcPr>
          <w:p w14:paraId="73197D2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33E29676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programelor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16B2F25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UP.06.DPF.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1.L.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12.08</w:t>
            </w:r>
          </w:p>
        </w:tc>
        <w:tc>
          <w:tcPr>
            <w:tcW w:w="200" w:type="dxa"/>
            <w:vMerge w:val="restart"/>
            <w:vAlign w:val="center"/>
          </w:tcPr>
          <w:p w14:paraId="6A07429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392EFB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7038D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E6AC71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165000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4ABE95E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C89DA3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2633340E" w14:textId="77777777">
        <w:tc>
          <w:tcPr>
            <w:tcW w:w="3500" w:type="dxa"/>
            <w:gridSpan w:val="3"/>
            <w:vAlign w:val="center"/>
          </w:tcPr>
          <w:p w14:paraId="02C83BA3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56A4989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37F5B9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7E95BD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E75127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C52EE8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164</w:t>
            </w:r>
          </w:p>
        </w:tc>
        <w:tc>
          <w:tcPr>
            <w:tcW w:w="200" w:type="dxa"/>
            <w:vAlign w:val="center"/>
          </w:tcPr>
          <w:p w14:paraId="24963F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3321793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</w:t>
            </w:r>
          </w:p>
        </w:tc>
      </w:tr>
    </w:tbl>
    <w:p w14:paraId="1560BC1B" w14:textId="77777777" w:rsidR="002F07BF" w:rsidRPr="00582A6C" w:rsidRDefault="004F39FB">
      <w:pPr>
        <w:rPr>
          <w:lang w:val="fr-FR"/>
        </w:rPr>
      </w:pPr>
      <w:r w:rsidRPr="00582A6C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14:paraId="3B1D0212" w14:textId="77777777" w:rsidR="002F07BF" w:rsidRPr="00582A6C" w:rsidRDefault="002F07BF">
      <w:pPr>
        <w:rPr>
          <w:lang w:val="fr-FR"/>
        </w:rPr>
      </w:pPr>
    </w:p>
    <w:p w14:paraId="62E53119" w14:textId="77777777" w:rsidR="002F07BF" w:rsidRDefault="004F39F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II,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4072"/>
        <w:gridCol w:w="2132"/>
        <w:gridCol w:w="415"/>
        <w:gridCol w:w="403"/>
        <w:gridCol w:w="392"/>
        <w:gridCol w:w="403"/>
        <w:gridCol w:w="511"/>
        <w:gridCol w:w="312"/>
        <w:gridCol w:w="908"/>
      </w:tblGrid>
      <w:tr w:rsidR="002F07BF" w14:paraId="2B930C47" w14:textId="77777777">
        <w:tc>
          <w:tcPr>
            <w:tcW w:w="150" w:type="dxa"/>
            <w:vMerge w:val="restart"/>
            <w:vAlign w:val="center"/>
          </w:tcPr>
          <w:p w14:paraId="0D996DA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520FF316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48ED69E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5704DE1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70C91F6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6EC58BDA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2F07BF" w14:paraId="53FD217D" w14:textId="77777777">
        <w:tc>
          <w:tcPr>
            <w:tcW w:w="150" w:type="dxa"/>
            <w:vMerge/>
          </w:tcPr>
          <w:p w14:paraId="434AD0CA" w14:textId="77777777" w:rsidR="002F07BF" w:rsidRDefault="002F07BF"/>
        </w:tc>
        <w:tc>
          <w:tcPr>
            <w:tcW w:w="2700" w:type="dxa"/>
            <w:vAlign w:val="center"/>
          </w:tcPr>
          <w:p w14:paraId="2838BCC9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23AF37F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140313D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551CE46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5073910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7C8F56D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220350C5" w14:textId="77777777" w:rsidR="002F07BF" w:rsidRDefault="002F07BF"/>
        </w:tc>
        <w:tc>
          <w:tcPr>
            <w:tcW w:w="200" w:type="dxa"/>
            <w:vMerge/>
          </w:tcPr>
          <w:p w14:paraId="743E674F" w14:textId="77777777" w:rsidR="002F07BF" w:rsidRDefault="002F07BF"/>
        </w:tc>
        <w:tc>
          <w:tcPr>
            <w:tcW w:w="300" w:type="dxa"/>
            <w:vMerge/>
          </w:tcPr>
          <w:p w14:paraId="190E486C" w14:textId="77777777" w:rsidR="002F07BF" w:rsidRDefault="002F07BF"/>
        </w:tc>
      </w:tr>
      <w:tr w:rsidR="002F07BF" w14:paraId="17D21289" w14:textId="77777777">
        <w:tc>
          <w:tcPr>
            <w:tcW w:w="5000" w:type="dxa"/>
            <w:gridSpan w:val="10"/>
            <w:vAlign w:val="center"/>
          </w:tcPr>
          <w:p w14:paraId="30FA927A" w14:textId="77777777" w:rsidR="002F07BF" w:rsidRDefault="004F39F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2F07BF" w14:paraId="7D8AC3C5" w14:textId="77777777">
        <w:tc>
          <w:tcPr>
            <w:tcW w:w="150" w:type="dxa"/>
            <w:vAlign w:val="center"/>
          </w:tcPr>
          <w:p w14:paraId="711DDEC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21F90776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Exploatare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avansată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tehnologiilor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informatice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actuale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(II)</w:t>
            </w:r>
          </w:p>
        </w:tc>
        <w:tc>
          <w:tcPr>
            <w:tcW w:w="650" w:type="dxa"/>
            <w:vAlign w:val="center"/>
          </w:tcPr>
          <w:p w14:paraId="699FFB2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12.09</w:t>
            </w:r>
          </w:p>
        </w:tc>
        <w:tc>
          <w:tcPr>
            <w:tcW w:w="200" w:type="dxa"/>
            <w:vMerge w:val="restart"/>
            <w:vAlign w:val="center"/>
          </w:tcPr>
          <w:p w14:paraId="397202D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65E3FAD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61B43A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EFE477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C07665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52EDB22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03D7815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1B572587" w14:textId="77777777">
        <w:tc>
          <w:tcPr>
            <w:tcW w:w="150" w:type="dxa"/>
            <w:vAlign w:val="center"/>
          </w:tcPr>
          <w:p w14:paraId="4F85477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4714680B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Proiectarea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aplicațiilor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asistată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calculator.</w:t>
            </w:r>
          </w:p>
        </w:tc>
        <w:tc>
          <w:tcPr>
            <w:tcW w:w="650" w:type="dxa"/>
            <w:vAlign w:val="center"/>
          </w:tcPr>
          <w:p w14:paraId="74E83B7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12.10</w:t>
            </w:r>
          </w:p>
        </w:tc>
        <w:tc>
          <w:tcPr>
            <w:tcW w:w="200" w:type="dxa"/>
            <w:vMerge w:val="restart"/>
            <w:vAlign w:val="center"/>
          </w:tcPr>
          <w:p w14:paraId="0C3E63C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5085B20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40B013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539A86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FFECEC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133</w:t>
            </w:r>
          </w:p>
        </w:tc>
        <w:tc>
          <w:tcPr>
            <w:tcW w:w="200" w:type="dxa"/>
            <w:vAlign w:val="center"/>
          </w:tcPr>
          <w:p w14:paraId="5D4EEA0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3774EA8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48E003C9" w14:textId="77777777">
        <w:tc>
          <w:tcPr>
            <w:tcW w:w="150" w:type="dxa"/>
            <w:vAlign w:val="center"/>
          </w:tcPr>
          <w:p w14:paraId="79475AA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416D6B65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Lingvistica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computationala</w:t>
            </w:r>
            <w:proofErr w:type="spellEnd"/>
          </w:p>
        </w:tc>
        <w:tc>
          <w:tcPr>
            <w:tcW w:w="650" w:type="dxa"/>
            <w:vAlign w:val="center"/>
          </w:tcPr>
          <w:p w14:paraId="1DBDDA7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12.11</w:t>
            </w:r>
          </w:p>
        </w:tc>
        <w:tc>
          <w:tcPr>
            <w:tcW w:w="200" w:type="dxa"/>
            <w:vMerge w:val="restart"/>
            <w:vAlign w:val="center"/>
          </w:tcPr>
          <w:p w14:paraId="177383E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4597883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150626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3DC799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C30693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86</w:t>
            </w:r>
          </w:p>
        </w:tc>
        <w:tc>
          <w:tcPr>
            <w:tcW w:w="200" w:type="dxa"/>
            <w:vAlign w:val="center"/>
          </w:tcPr>
          <w:p w14:paraId="0841765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5266B2A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0B39FC81" w14:textId="77777777">
        <w:tc>
          <w:tcPr>
            <w:tcW w:w="150" w:type="dxa"/>
            <w:vAlign w:val="center"/>
          </w:tcPr>
          <w:p w14:paraId="54FE176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32D58F88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Analiza lingvistica si descrieri ale limbilor naturale</w:t>
            </w:r>
          </w:p>
        </w:tc>
        <w:tc>
          <w:tcPr>
            <w:tcW w:w="650" w:type="dxa"/>
            <w:vAlign w:val="center"/>
          </w:tcPr>
          <w:p w14:paraId="45F0339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12.12</w:t>
            </w:r>
          </w:p>
        </w:tc>
        <w:tc>
          <w:tcPr>
            <w:tcW w:w="200" w:type="dxa"/>
            <w:vMerge w:val="restart"/>
            <w:vAlign w:val="center"/>
          </w:tcPr>
          <w:p w14:paraId="2AF70F6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315BD9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416993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201245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0DB97B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0357075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CC2761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5C1F163A" w14:textId="77777777">
        <w:tc>
          <w:tcPr>
            <w:tcW w:w="150" w:type="dxa"/>
            <w:vAlign w:val="center"/>
          </w:tcPr>
          <w:p w14:paraId="4A988ED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59ADC8B8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economic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afaceri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7AFA0E2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12.13</w:t>
            </w:r>
          </w:p>
        </w:tc>
        <w:tc>
          <w:tcPr>
            <w:tcW w:w="200" w:type="dxa"/>
            <w:vMerge w:val="restart"/>
            <w:vAlign w:val="center"/>
          </w:tcPr>
          <w:p w14:paraId="65FE3A7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51700D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E88F94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7CED35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48F325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448BC74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41685F5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328D43D4" w14:textId="77777777">
        <w:tc>
          <w:tcPr>
            <w:tcW w:w="150" w:type="dxa"/>
            <w:vAlign w:val="center"/>
          </w:tcPr>
          <w:p w14:paraId="2FA485B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55A989E0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641B478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12.14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0593777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0559A70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5B6A93B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2B2705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57E6FA9C" w14:textId="77777777">
        <w:tc>
          <w:tcPr>
            <w:tcW w:w="3500" w:type="dxa"/>
            <w:gridSpan w:val="3"/>
            <w:vAlign w:val="center"/>
          </w:tcPr>
          <w:p w14:paraId="706FDDA6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E972E0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58CCAA3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3EAACF4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39DDD13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DAF4A2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18BD601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341D021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2F07BF" w14:paraId="237A81E2" w14:textId="77777777">
        <w:tc>
          <w:tcPr>
            <w:tcW w:w="3500" w:type="dxa"/>
            <w:gridSpan w:val="3"/>
            <w:vAlign w:val="center"/>
          </w:tcPr>
          <w:p w14:paraId="532917F9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14:paraId="6A899B7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00" w:type="dxa"/>
            <w:vAlign w:val="center"/>
          </w:tcPr>
          <w:p w14:paraId="3C1E600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7455C12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Align w:val="center"/>
          </w:tcPr>
          <w:p w14:paraId="18E0F21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08B4BAF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187588A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7008FA6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4E/2C</w:t>
            </w:r>
          </w:p>
        </w:tc>
      </w:tr>
      <w:tr w:rsidR="002F07BF" w14:paraId="58F30152" w14:textId="77777777">
        <w:tc>
          <w:tcPr>
            <w:tcW w:w="3500" w:type="dxa"/>
            <w:gridSpan w:val="3"/>
            <w:vAlign w:val="center"/>
          </w:tcPr>
          <w:p w14:paraId="2DD56D61" w14:textId="77777777" w:rsidR="002F07BF" w:rsidRDefault="004F39F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6FD1F78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651104D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F07BF" w:rsidRPr="00582A6C" w14:paraId="2DA23F69" w14:textId="77777777">
        <w:tc>
          <w:tcPr>
            <w:tcW w:w="5000" w:type="dxa"/>
            <w:gridSpan w:val="10"/>
            <w:vAlign w:val="center"/>
          </w:tcPr>
          <w:p w14:paraId="7D868B7D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2)</w:t>
            </w:r>
          </w:p>
        </w:tc>
      </w:tr>
      <w:tr w:rsidR="002F07BF" w14:paraId="2C5ED05B" w14:textId="77777777">
        <w:tc>
          <w:tcPr>
            <w:tcW w:w="150" w:type="dxa"/>
            <w:vAlign w:val="center"/>
          </w:tcPr>
          <w:p w14:paraId="4467628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4D3AD404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domeniului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dezvoltări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didactica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învățământ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postliceal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după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 *</w:t>
            </w:r>
          </w:p>
        </w:tc>
        <w:tc>
          <w:tcPr>
            <w:tcW w:w="650" w:type="dxa"/>
            <w:vAlign w:val="center"/>
          </w:tcPr>
          <w:p w14:paraId="64E47F8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2.L.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12.15</w:t>
            </w:r>
          </w:p>
        </w:tc>
        <w:tc>
          <w:tcPr>
            <w:tcW w:w="200" w:type="dxa"/>
            <w:vMerge w:val="restart"/>
            <w:vAlign w:val="center"/>
          </w:tcPr>
          <w:p w14:paraId="2CFD7BB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37F15B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0D719E5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AD56A8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864392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47F12F8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ABA691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3B23651A" w14:textId="77777777">
        <w:tc>
          <w:tcPr>
            <w:tcW w:w="3500" w:type="dxa"/>
            <w:gridSpan w:val="3"/>
            <w:vAlign w:val="center"/>
          </w:tcPr>
          <w:p w14:paraId="4C6BF897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652CA84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D40631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A26452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937638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CF2DA2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82</w:t>
            </w:r>
          </w:p>
        </w:tc>
        <w:tc>
          <w:tcPr>
            <w:tcW w:w="200" w:type="dxa"/>
            <w:vAlign w:val="center"/>
          </w:tcPr>
          <w:p w14:paraId="0BA82ABE" w14:textId="77777777" w:rsidR="002F07BF" w:rsidRDefault="002F07B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4D7C786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57EA68F1" w14:textId="77777777" w:rsidR="002F07BF" w:rsidRPr="00582A6C" w:rsidRDefault="004F39FB">
      <w:pPr>
        <w:rPr>
          <w:lang w:val="fr-FR"/>
        </w:rPr>
      </w:pPr>
      <w:r w:rsidRPr="00582A6C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14:paraId="56C8BEDD" w14:textId="77777777" w:rsidR="002F07BF" w:rsidRPr="00582A6C" w:rsidRDefault="002F07BF">
      <w:pPr>
        <w:rPr>
          <w:lang w:val="fr-FR"/>
        </w:rPr>
      </w:pPr>
    </w:p>
    <w:tbl>
      <w:tblPr>
        <w:tblW w:w="5000" w:type="pct"/>
        <w:tblInd w:w="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2F07BF" w14:paraId="35F4E749" w14:textId="77777777">
        <w:tc>
          <w:tcPr>
            <w:tcW w:w="2500" w:type="dxa"/>
            <w:vAlign w:val="center"/>
          </w:tcPr>
          <w:p w14:paraId="6E4F11E7" w14:textId="77777777" w:rsidR="002F07BF" w:rsidRDefault="004F39F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6A6EC127" w14:textId="77777777" w:rsidR="002F07BF" w:rsidRDefault="004F39F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2F07BF" w:rsidRPr="00582A6C" w14:paraId="08EA5857" w14:textId="77777777">
        <w:tc>
          <w:tcPr>
            <w:tcW w:w="2500" w:type="dxa"/>
            <w:vAlign w:val="center"/>
          </w:tcPr>
          <w:p w14:paraId="0F59A780" w14:textId="77777777" w:rsidR="002F07BF" w:rsidRDefault="004F39FB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7D7B9404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Calibri" w:eastAsia="Calibri" w:hAnsi="Calibri" w:cs="Calibri"/>
                <w:b/>
                <w:bCs/>
                <w:lang w:val="fr-FR"/>
              </w:rPr>
              <w:t>Conf.univ.dr. Bărbulescu Constantin Augustus</w:t>
            </w:r>
          </w:p>
        </w:tc>
      </w:tr>
      <w:tr w:rsidR="002F07BF" w:rsidRPr="00582A6C" w14:paraId="433A117C" w14:textId="77777777">
        <w:tc>
          <w:tcPr>
            <w:tcW w:w="2500" w:type="dxa"/>
            <w:vAlign w:val="center"/>
          </w:tcPr>
          <w:p w14:paraId="214BB0E3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14:paraId="6FCDBF8A" w14:textId="77777777" w:rsidR="002F07BF" w:rsidRPr="00582A6C" w:rsidRDefault="002F07BF">
            <w:pPr>
              <w:rPr>
                <w:lang w:val="fr-FR"/>
              </w:rPr>
            </w:pPr>
          </w:p>
        </w:tc>
      </w:tr>
      <w:tr w:rsidR="002F07BF" w14:paraId="4A9BCC93" w14:textId="77777777">
        <w:tc>
          <w:tcPr>
            <w:tcW w:w="2500" w:type="dxa"/>
            <w:vAlign w:val="center"/>
          </w:tcPr>
          <w:p w14:paraId="25BDA1BB" w14:textId="77777777" w:rsidR="002F07BF" w:rsidRDefault="004F39F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76F25B0C" w14:textId="77777777" w:rsidR="002F07BF" w:rsidRDefault="004F39F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2F07BF" w:rsidRPr="00582A6C" w14:paraId="2118C6C1" w14:textId="77777777">
        <w:tc>
          <w:tcPr>
            <w:tcW w:w="2500" w:type="dxa"/>
            <w:vAlign w:val="center"/>
          </w:tcPr>
          <w:p w14:paraId="56040EEC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Calibri" w:eastAsia="Calibri" w:hAnsi="Calibri" w:cs="Calibri"/>
                <w:b/>
                <w:bCs/>
                <w:lang w:val="fr-FR"/>
              </w:rPr>
              <w:lastRenderedPageBreak/>
              <w:t>Conf.univ.dr. Citu Laura-Elena</w:t>
            </w:r>
          </w:p>
        </w:tc>
        <w:tc>
          <w:tcPr>
            <w:tcW w:w="2500" w:type="dxa"/>
            <w:vAlign w:val="center"/>
          </w:tcPr>
          <w:p w14:paraId="74BD66AC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Calibri" w:eastAsia="Calibri" w:hAnsi="Calibri" w:cs="Calibri"/>
                <w:b/>
                <w:bCs/>
                <w:lang w:val="fr-FR"/>
              </w:rPr>
              <w:t>Conf. univ. dr. ILINCA Cristina</w:t>
            </w:r>
          </w:p>
        </w:tc>
      </w:tr>
    </w:tbl>
    <w:p w14:paraId="4E8D8DBD" w14:textId="77777777" w:rsidR="002F07BF" w:rsidRPr="00582A6C" w:rsidRDefault="004F39FB">
      <w:pPr>
        <w:rPr>
          <w:lang w:val="fr-FR"/>
        </w:rPr>
      </w:pPr>
      <w:r w:rsidRPr="00582A6C">
        <w:rPr>
          <w:lang w:val="fr-FR"/>
        </w:rPr>
        <w:br w:type="page"/>
      </w:r>
    </w:p>
    <w:tbl>
      <w:tblPr>
        <w:tblW w:w="5000" w:type="pct"/>
        <w:tblInd w:w="-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5"/>
        <w:gridCol w:w="4242"/>
      </w:tblGrid>
      <w:tr w:rsidR="002F07BF" w14:paraId="439C97F4" w14:textId="77777777">
        <w:tc>
          <w:tcPr>
            <w:tcW w:w="4000" w:type="dxa"/>
            <w:vAlign w:val="center"/>
          </w:tcPr>
          <w:p w14:paraId="27836B45" w14:textId="77777777" w:rsidR="002F07BF" w:rsidRDefault="004F39FB"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lastRenderedPageBreak/>
              <w:t>Universitatea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din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Piteşti</w:t>
            </w:r>
            <w:proofErr w:type="spellEnd"/>
          </w:p>
        </w:tc>
        <w:tc>
          <w:tcPr>
            <w:tcW w:w="3000" w:type="dxa"/>
            <w:vAlign w:val="center"/>
          </w:tcPr>
          <w:p w14:paraId="77B7073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</w:rPr>
              <w:t>APROBAT</w:t>
            </w:r>
          </w:p>
        </w:tc>
      </w:tr>
      <w:tr w:rsidR="002F07BF" w:rsidRPr="00582A6C" w14:paraId="10D9E016" w14:textId="77777777">
        <w:tc>
          <w:tcPr>
            <w:tcW w:w="4000" w:type="dxa"/>
            <w:vAlign w:val="center"/>
          </w:tcPr>
          <w:p w14:paraId="697E56DC" w14:textId="77777777" w:rsidR="002F07BF" w:rsidRDefault="004F39FB">
            <w:proofErr w:type="spellStart"/>
            <w:r>
              <w:rPr>
                <w:rFonts w:ascii="Arial Narrow" w:eastAsia="Arial Narrow" w:hAnsi="Arial Narrow" w:cs="Arial Narrow"/>
              </w:rPr>
              <w:t>Facultatea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de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Teologie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Litere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Istorie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Departamentul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Limbi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Straine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Aplicate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fundamental: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Ştiinţe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umaniste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şi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arte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licenţă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Filologie</w:t>
            </w:r>
            <w:proofErr w:type="spellEnd"/>
            <w:r>
              <w:br/>
            </w:r>
            <w:proofErr w:type="spellStart"/>
            <w:r>
              <w:rPr>
                <w:rFonts w:ascii="Arial Narrow" w:eastAsia="Arial Narrow" w:hAnsi="Arial Narrow" w:cs="Arial Narrow"/>
              </w:rPr>
              <w:t>Programul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</w:rPr>
              <w:t>studii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Limbaje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asistată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de calculator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interdisciplinar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domeniul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Calculatoare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tehnologia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Arial Narrow" w:eastAsia="Arial Narrow" w:hAnsi="Arial Narrow" w:cs="Arial Narrow"/>
                <w:b/>
                <w:bCs/>
              </w:rPr>
              <w:t>informației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>)</w:t>
            </w:r>
            <w:proofErr w:type="spellStart"/>
            <w:r>
              <w:rPr>
                <w:rFonts w:ascii="Arial Narrow" w:eastAsia="Arial Narrow" w:hAnsi="Arial Narrow" w:cs="Arial Narrow"/>
              </w:rPr>
              <w:t>Durata</w:t>
            </w:r>
            <w:proofErr w:type="spellEnd"/>
            <w:proofErr w:type="gram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</w:t>
            </w:r>
            <w:r>
              <w:rPr>
                <w:rFonts w:ascii="Arial Narrow" w:eastAsia="Arial Narrow" w:hAnsi="Arial Narrow" w:cs="Arial Narrow"/>
              </w:rPr>
              <w:t>tudiilor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>2 ani</w:t>
            </w:r>
            <w:r>
              <w:br/>
            </w:r>
            <w:r>
              <w:rPr>
                <w:rFonts w:ascii="Arial Narrow" w:eastAsia="Arial Narrow" w:hAnsi="Arial Narrow" w:cs="Arial Narrow"/>
              </w:rPr>
              <w:t xml:space="preserve">Forma de </w:t>
            </w:r>
            <w:proofErr w:type="spellStart"/>
            <w:r>
              <w:rPr>
                <w:rFonts w:ascii="Arial Narrow" w:eastAsia="Arial Narrow" w:hAnsi="Arial Narrow" w:cs="Arial Narrow"/>
              </w:rPr>
              <w:t>învăţământ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: </w:t>
            </w:r>
            <w:r>
              <w:rPr>
                <w:rFonts w:ascii="Arial Narrow" w:eastAsia="Arial Narrow" w:hAnsi="Arial Narrow" w:cs="Arial Narrow"/>
                <w:b/>
                <w:bCs/>
              </w:rPr>
              <w:t xml:space="preserve">cu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</w:rPr>
              <w:t>frecventa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</w:rPr>
              <w:t xml:space="preserve"> (IF)</w:t>
            </w:r>
          </w:p>
        </w:tc>
        <w:tc>
          <w:tcPr>
            <w:tcW w:w="3000" w:type="dxa"/>
          </w:tcPr>
          <w:p w14:paraId="2ED7335A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în şedinţa Senatului</w:t>
            </w:r>
            <w:r w:rsidRPr="00582A6C">
              <w:rPr>
                <w:lang w:val="fr-FR"/>
              </w:rPr>
              <w:br/>
            </w: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din data de ................</w:t>
            </w:r>
            <w:r w:rsidRPr="00582A6C">
              <w:rPr>
                <w:lang w:val="fr-FR"/>
              </w:rPr>
              <w:br/>
            </w:r>
            <w:r w:rsidRPr="00582A6C">
              <w:rPr>
                <w:lang w:val="fr-FR"/>
              </w:rPr>
              <w:br/>
            </w: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PREȘEDINTELE SENATULUI</w:t>
            </w:r>
            <w:r w:rsidRPr="00582A6C">
              <w:rPr>
                <w:lang w:val="fr-FR"/>
              </w:rPr>
              <w:br/>
            </w:r>
            <w:r w:rsidRPr="00582A6C">
              <w:rPr>
                <w:rFonts w:ascii="Arial Narrow" w:eastAsia="Arial Narrow" w:hAnsi="Arial Narrow" w:cs="Arial Narrow"/>
                <w:b/>
                <w:bCs/>
                <w:lang w:val="fr-FR"/>
              </w:rPr>
              <w:t>Prof. univ. dr. Mihaela DIACONU</w:t>
            </w:r>
            <w:r w:rsidRPr="00582A6C">
              <w:rPr>
                <w:lang w:val="fr-FR"/>
              </w:rPr>
              <w:br/>
            </w:r>
          </w:p>
        </w:tc>
      </w:tr>
    </w:tbl>
    <w:p w14:paraId="11765E0C" w14:textId="77777777" w:rsidR="002F07BF" w:rsidRPr="00582A6C" w:rsidRDefault="004F39FB">
      <w:pPr>
        <w:spacing w:after="0"/>
        <w:jc w:val="center"/>
        <w:rPr>
          <w:lang w:val="fr-FR"/>
        </w:rPr>
      </w:pPr>
      <w:r w:rsidRPr="00582A6C">
        <w:rPr>
          <w:rFonts w:ascii="Arial Narrow" w:eastAsia="Arial Narrow" w:hAnsi="Arial Narrow" w:cs="Arial Narrow"/>
          <w:b/>
          <w:bCs/>
          <w:lang w:val="fr-FR"/>
        </w:rPr>
        <w:t>PLAN DE INVĂŢĂMÂNT</w:t>
      </w:r>
    </w:p>
    <w:p w14:paraId="0502B2BA" w14:textId="77777777" w:rsidR="002F07BF" w:rsidRPr="00582A6C" w:rsidRDefault="004F39FB">
      <w:pPr>
        <w:spacing w:after="0"/>
        <w:jc w:val="center"/>
        <w:rPr>
          <w:lang w:val="fr-FR"/>
        </w:rPr>
      </w:pPr>
      <w:r w:rsidRPr="00582A6C">
        <w:rPr>
          <w:rFonts w:ascii="Arial Narrow" w:eastAsia="Arial Narrow" w:hAnsi="Arial Narrow" w:cs="Arial Narrow"/>
          <w:lang w:val="fr-FR"/>
        </w:rPr>
        <w:t>Valabil începând cu anul universitar 2022-2023</w:t>
      </w:r>
    </w:p>
    <w:p w14:paraId="538F3E2B" w14:textId="77777777" w:rsidR="002F07BF" w:rsidRDefault="004F39FB">
      <w:pPr>
        <w:spacing w:after="0"/>
        <w:jc w:val="center"/>
      </w:pPr>
      <w:proofErr w:type="spellStart"/>
      <w:r>
        <w:rPr>
          <w:rFonts w:ascii="Arial Narrow" w:eastAsia="Arial Narrow" w:hAnsi="Arial Narrow" w:cs="Arial Narrow"/>
          <w:b/>
          <w:bCs/>
        </w:rPr>
        <w:t>Anul</w:t>
      </w:r>
      <w:proofErr w:type="spellEnd"/>
      <w:r>
        <w:rPr>
          <w:rFonts w:ascii="Arial Narrow" w:eastAsia="Arial Narrow" w:hAnsi="Arial Narrow" w:cs="Arial Narrow"/>
          <w:b/>
          <w:bCs/>
        </w:rPr>
        <w:t>: II</w:t>
      </w:r>
    </w:p>
    <w:p w14:paraId="3950E518" w14:textId="77777777" w:rsidR="002F07BF" w:rsidRDefault="004F39F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>: III, 14</w:t>
      </w:r>
      <w:r>
        <w:rPr>
          <w:rFonts w:ascii="Arial Narrow" w:eastAsia="Arial Narrow" w:hAnsi="Arial Narrow" w:cs="Arial Narrow"/>
          <w:b/>
          <w:bCs/>
        </w:rPr>
        <w:t xml:space="preserve">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"/>
        <w:gridCol w:w="4072"/>
        <w:gridCol w:w="2132"/>
        <w:gridCol w:w="415"/>
        <w:gridCol w:w="403"/>
        <w:gridCol w:w="392"/>
        <w:gridCol w:w="403"/>
        <w:gridCol w:w="511"/>
        <w:gridCol w:w="312"/>
        <w:gridCol w:w="908"/>
      </w:tblGrid>
      <w:tr w:rsidR="002F07BF" w14:paraId="7B2CE782" w14:textId="77777777">
        <w:tc>
          <w:tcPr>
            <w:tcW w:w="150" w:type="dxa"/>
            <w:vMerge w:val="restart"/>
            <w:vAlign w:val="center"/>
          </w:tcPr>
          <w:p w14:paraId="6F718BA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72077FE0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24C1981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31F514A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22264A7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204BF55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2F07BF" w14:paraId="5982492B" w14:textId="77777777">
        <w:tc>
          <w:tcPr>
            <w:tcW w:w="150" w:type="dxa"/>
            <w:vMerge/>
          </w:tcPr>
          <w:p w14:paraId="04BA58F2" w14:textId="77777777" w:rsidR="002F07BF" w:rsidRDefault="002F07BF"/>
        </w:tc>
        <w:tc>
          <w:tcPr>
            <w:tcW w:w="2700" w:type="dxa"/>
            <w:vAlign w:val="center"/>
          </w:tcPr>
          <w:p w14:paraId="7BF2F2FC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32609AC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3F1F314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2AB2D20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293030D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38CE308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59275F29" w14:textId="77777777" w:rsidR="002F07BF" w:rsidRDefault="002F07BF"/>
        </w:tc>
        <w:tc>
          <w:tcPr>
            <w:tcW w:w="200" w:type="dxa"/>
            <w:vMerge/>
          </w:tcPr>
          <w:p w14:paraId="567A9EBB" w14:textId="77777777" w:rsidR="002F07BF" w:rsidRDefault="002F07BF"/>
        </w:tc>
        <w:tc>
          <w:tcPr>
            <w:tcW w:w="300" w:type="dxa"/>
            <w:vMerge/>
          </w:tcPr>
          <w:p w14:paraId="392848EC" w14:textId="77777777" w:rsidR="002F07BF" w:rsidRDefault="002F07BF"/>
        </w:tc>
      </w:tr>
      <w:tr w:rsidR="002F07BF" w14:paraId="3F3070FC" w14:textId="77777777">
        <w:tc>
          <w:tcPr>
            <w:tcW w:w="5000" w:type="dxa"/>
            <w:gridSpan w:val="10"/>
            <w:vAlign w:val="center"/>
          </w:tcPr>
          <w:p w14:paraId="763DE2BD" w14:textId="77777777" w:rsidR="002F07BF" w:rsidRDefault="004F39F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2F07BF" w14:paraId="7F7BBDC0" w14:textId="77777777">
        <w:tc>
          <w:tcPr>
            <w:tcW w:w="150" w:type="dxa"/>
            <w:vAlign w:val="center"/>
          </w:tcPr>
          <w:p w14:paraId="406B44F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700" w:type="dxa"/>
            <w:vAlign w:val="center"/>
          </w:tcPr>
          <w:p w14:paraId="6E42AF1E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Tehnologii de prelucrare automată a limbajului oral</w:t>
            </w:r>
          </w:p>
        </w:tc>
        <w:tc>
          <w:tcPr>
            <w:tcW w:w="650" w:type="dxa"/>
            <w:vAlign w:val="center"/>
          </w:tcPr>
          <w:p w14:paraId="0F4512D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12.01</w:t>
            </w:r>
          </w:p>
        </w:tc>
        <w:tc>
          <w:tcPr>
            <w:tcW w:w="200" w:type="dxa"/>
            <w:vMerge w:val="restart"/>
            <w:vAlign w:val="center"/>
          </w:tcPr>
          <w:p w14:paraId="67F0FFE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2395F81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B5A720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7D545D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7BE4438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7EFEB13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0BE230E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1D6E6377" w14:textId="77777777">
        <w:tc>
          <w:tcPr>
            <w:tcW w:w="150" w:type="dxa"/>
            <w:vAlign w:val="center"/>
          </w:tcPr>
          <w:p w14:paraId="492B5DC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700" w:type="dxa"/>
            <w:vAlign w:val="center"/>
          </w:tcPr>
          <w:p w14:paraId="1FBA1615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Tehnicile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multimedia.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mizele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50" w:type="dxa"/>
            <w:vAlign w:val="center"/>
          </w:tcPr>
          <w:p w14:paraId="40EDD53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12.02</w:t>
            </w:r>
          </w:p>
        </w:tc>
        <w:tc>
          <w:tcPr>
            <w:tcW w:w="200" w:type="dxa"/>
            <w:vMerge w:val="restart"/>
            <w:vAlign w:val="center"/>
          </w:tcPr>
          <w:p w14:paraId="7F1A1BB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27A608C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7ACB20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737C08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0E1645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72</w:t>
            </w:r>
          </w:p>
        </w:tc>
        <w:tc>
          <w:tcPr>
            <w:tcW w:w="200" w:type="dxa"/>
            <w:vAlign w:val="center"/>
          </w:tcPr>
          <w:p w14:paraId="01D3360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1ECC448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49DD2C15" w14:textId="77777777">
        <w:tc>
          <w:tcPr>
            <w:tcW w:w="150" w:type="dxa"/>
            <w:vAlign w:val="center"/>
          </w:tcPr>
          <w:p w14:paraId="2EEA83F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700" w:type="dxa"/>
            <w:vAlign w:val="center"/>
          </w:tcPr>
          <w:p w14:paraId="75D5ED0D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Structuri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fundamentale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ale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contrastivă</w:t>
            </w:r>
            <w:proofErr w:type="spellEnd"/>
          </w:p>
        </w:tc>
        <w:tc>
          <w:tcPr>
            <w:tcW w:w="650" w:type="dxa"/>
            <w:vAlign w:val="center"/>
          </w:tcPr>
          <w:p w14:paraId="2AF406C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12.03</w:t>
            </w:r>
          </w:p>
        </w:tc>
        <w:tc>
          <w:tcPr>
            <w:tcW w:w="200" w:type="dxa"/>
            <w:vMerge w:val="restart"/>
            <w:vAlign w:val="center"/>
          </w:tcPr>
          <w:p w14:paraId="6EB3FDD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A1E183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F94D52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BC2B9D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861856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20471DF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6354DE3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296F538A" w14:textId="77777777">
        <w:tc>
          <w:tcPr>
            <w:tcW w:w="150" w:type="dxa"/>
            <w:vAlign w:val="center"/>
          </w:tcPr>
          <w:p w14:paraId="44F10E8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700" w:type="dxa"/>
            <w:vAlign w:val="center"/>
          </w:tcPr>
          <w:p w14:paraId="6EC61B6A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tehnico-ştiintific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4116A65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12.04</w:t>
            </w:r>
          </w:p>
        </w:tc>
        <w:tc>
          <w:tcPr>
            <w:tcW w:w="200" w:type="dxa"/>
            <w:vMerge w:val="restart"/>
            <w:vAlign w:val="center"/>
          </w:tcPr>
          <w:p w14:paraId="1CF7788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CD7734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06DAF3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AE80E6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37D401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07106E7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C69FF2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76E96D66" w14:textId="77777777">
        <w:tc>
          <w:tcPr>
            <w:tcW w:w="150" w:type="dxa"/>
            <w:vAlign w:val="center"/>
          </w:tcPr>
          <w:p w14:paraId="2EE4A81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2700" w:type="dxa"/>
            <w:vAlign w:val="center"/>
          </w:tcPr>
          <w:p w14:paraId="1510E408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tehnico-ştiintific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4408B57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12.05</w:t>
            </w:r>
          </w:p>
        </w:tc>
        <w:tc>
          <w:tcPr>
            <w:tcW w:w="200" w:type="dxa"/>
            <w:vMerge w:val="restart"/>
            <w:vAlign w:val="center"/>
          </w:tcPr>
          <w:p w14:paraId="1D255BD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D3FF10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90EC22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63A605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88F39E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97</w:t>
            </w:r>
          </w:p>
        </w:tc>
        <w:tc>
          <w:tcPr>
            <w:tcW w:w="200" w:type="dxa"/>
            <w:vAlign w:val="center"/>
          </w:tcPr>
          <w:p w14:paraId="19AD51A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921208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266C1E56" w14:textId="77777777">
        <w:tc>
          <w:tcPr>
            <w:tcW w:w="150" w:type="dxa"/>
            <w:vAlign w:val="center"/>
          </w:tcPr>
          <w:p w14:paraId="7416CF2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2700" w:type="dxa"/>
            <w:vAlign w:val="center"/>
          </w:tcPr>
          <w:p w14:paraId="2A15D0A1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650" w:type="dxa"/>
            <w:vAlign w:val="center"/>
          </w:tcPr>
          <w:p w14:paraId="21F172A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12.06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46C8330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40</w:t>
            </w:r>
          </w:p>
        </w:tc>
        <w:tc>
          <w:tcPr>
            <w:tcW w:w="200" w:type="dxa"/>
            <w:vAlign w:val="center"/>
          </w:tcPr>
          <w:p w14:paraId="095B776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00" w:type="dxa"/>
            <w:vAlign w:val="center"/>
          </w:tcPr>
          <w:p w14:paraId="14FF8F2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2B2430A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12D94EAE" w14:textId="77777777">
        <w:tc>
          <w:tcPr>
            <w:tcW w:w="150" w:type="dxa"/>
            <w:vAlign w:val="center"/>
          </w:tcPr>
          <w:p w14:paraId="1CD499A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700" w:type="dxa"/>
            <w:vAlign w:val="center"/>
          </w:tcPr>
          <w:p w14:paraId="2316FE99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analiza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textelor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redactare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tehnică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română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.</w:t>
            </w:r>
          </w:p>
        </w:tc>
        <w:tc>
          <w:tcPr>
            <w:tcW w:w="650" w:type="dxa"/>
            <w:vAlign w:val="center"/>
          </w:tcPr>
          <w:p w14:paraId="4431FB2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12.07</w:t>
            </w:r>
          </w:p>
        </w:tc>
        <w:tc>
          <w:tcPr>
            <w:tcW w:w="200" w:type="dxa"/>
            <w:vMerge w:val="restart"/>
            <w:vAlign w:val="center"/>
          </w:tcPr>
          <w:p w14:paraId="4C7C597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5980E55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40EB6D3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2CA71D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B7DECD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22</w:t>
            </w:r>
          </w:p>
        </w:tc>
        <w:tc>
          <w:tcPr>
            <w:tcW w:w="200" w:type="dxa"/>
            <w:vAlign w:val="center"/>
          </w:tcPr>
          <w:p w14:paraId="38F2F21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500" w:type="dxa"/>
            <w:vAlign w:val="center"/>
          </w:tcPr>
          <w:p w14:paraId="5B3ECA0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6105F489" w14:textId="77777777">
        <w:tc>
          <w:tcPr>
            <w:tcW w:w="3500" w:type="dxa"/>
            <w:gridSpan w:val="3"/>
            <w:vAlign w:val="center"/>
          </w:tcPr>
          <w:p w14:paraId="35AC1E69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27177AA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4AC8868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9DE7FB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7D5E3D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2393C6C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773E18F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2451611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3C/4E</w:t>
            </w:r>
          </w:p>
        </w:tc>
      </w:tr>
      <w:tr w:rsidR="002F07BF" w14:paraId="74FA52DF" w14:textId="77777777">
        <w:tc>
          <w:tcPr>
            <w:tcW w:w="3500" w:type="dxa"/>
            <w:gridSpan w:val="3"/>
            <w:vAlign w:val="center"/>
          </w:tcPr>
          <w:p w14:paraId="3C83156B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</w:t>
            </w:r>
            <w:proofErr w:type="gramStart"/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):</w:t>
            </w:r>
            <w:proofErr w:type="gramEnd"/>
          </w:p>
        </w:tc>
        <w:tc>
          <w:tcPr>
            <w:tcW w:w="200" w:type="dxa"/>
            <w:vAlign w:val="center"/>
          </w:tcPr>
          <w:p w14:paraId="0BD9880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200" w:type="dxa"/>
            <w:vAlign w:val="center"/>
          </w:tcPr>
          <w:p w14:paraId="3345674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0898526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69F29E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Align w:val="center"/>
          </w:tcPr>
          <w:p w14:paraId="3317DBB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542</w:t>
            </w:r>
          </w:p>
        </w:tc>
        <w:tc>
          <w:tcPr>
            <w:tcW w:w="200" w:type="dxa"/>
            <w:vAlign w:val="center"/>
          </w:tcPr>
          <w:p w14:paraId="3553B51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67564DF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3C/4E</w:t>
            </w:r>
          </w:p>
        </w:tc>
      </w:tr>
      <w:tr w:rsidR="002F07BF" w14:paraId="537B54F2" w14:textId="77777777">
        <w:tc>
          <w:tcPr>
            <w:tcW w:w="3500" w:type="dxa"/>
            <w:gridSpan w:val="3"/>
            <w:vAlign w:val="center"/>
          </w:tcPr>
          <w:p w14:paraId="424A3A29" w14:textId="77777777" w:rsidR="002F07BF" w:rsidRDefault="004F39F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34A6083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60951CB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F07BF" w:rsidRPr="00582A6C" w14:paraId="0E83B41F" w14:textId="77777777">
        <w:tc>
          <w:tcPr>
            <w:tcW w:w="5000" w:type="dxa"/>
            <w:gridSpan w:val="10"/>
            <w:vAlign w:val="center"/>
          </w:tcPr>
          <w:p w14:paraId="3D76B828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2)</w:t>
            </w:r>
          </w:p>
        </w:tc>
      </w:tr>
      <w:tr w:rsidR="002F07BF" w14:paraId="216A22D2" w14:textId="77777777">
        <w:tc>
          <w:tcPr>
            <w:tcW w:w="150" w:type="dxa"/>
            <w:vAlign w:val="center"/>
          </w:tcPr>
          <w:p w14:paraId="6DA1B7B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700" w:type="dxa"/>
            <w:vAlign w:val="center"/>
          </w:tcPr>
          <w:p w14:paraId="7011D8FF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Pachet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opțional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1 (se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alege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Comunicare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Consiliere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orientare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Metodologia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cercetării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integrată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77BE8FA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3.L.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12.08</w:t>
            </w:r>
          </w:p>
        </w:tc>
        <w:tc>
          <w:tcPr>
            <w:tcW w:w="200" w:type="dxa"/>
            <w:vMerge w:val="restart"/>
            <w:vAlign w:val="center"/>
          </w:tcPr>
          <w:p w14:paraId="649A75A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14A05C1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6FA933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5EE4DD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22C248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4282A54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290AE11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369AB331" w14:textId="77777777">
        <w:tc>
          <w:tcPr>
            <w:tcW w:w="3500" w:type="dxa"/>
            <w:gridSpan w:val="3"/>
            <w:vAlign w:val="center"/>
          </w:tcPr>
          <w:p w14:paraId="7FC6A89A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033F25B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8979F0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BBB869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4427133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A180B7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777C3402" w14:textId="77777777" w:rsidR="002F07BF" w:rsidRDefault="002F07B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72E42CE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</w:tbl>
    <w:p w14:paraId="67D93797" w14:textId="77777777" w:rsidR="002F07BF" w:rsidRPr="00582A6C" w:rsidRDefault="004F39FB">
      <w:pPr>
        <w:rPr>
          <w:lang w:val="fr-FR"/>
        </w:rPr>
      </w:pPr>
      <w:r w:rsidRPr="00582A6C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14:paraId="13367F10" w14:textId="77777777" w:rsidR="002F07BF" w:rsidRPr="00582A6C" w:rsidRDefault="002F07BF">
      <w:pPr>
        <w:rPr>
          <w:lang w:val="fr-FR"/>
        </w:rPr>
      </w:pPr>
    </w:p>
    <w:p w14:paraId="2CB54F2C" w14:textId="77777777" w:rsidR="002F07BF" w:rsidRDefault="004F39FB">
      <w:pPr>
        <w:spacing w:after="0"/>
        <w:jc w:val="right"/>
      </w:pPr>
      <w:proofErr w:type="spellStart"/>
      <w:r>
        <w:rPr>
          <w:rFonts w:ascii="Arial Narrow" w:eastAsia="Arial Narrow" w:hAnsi="Arial Narrow" w:cs="Arial Narrow"/>
          <w:b/>
          <w:bCs/>
        </w:rPr>
        <w:t>Semestrul</w:t>
      </w:r>
      <w:proofErr w:type="spellEnd"/>
      <w:r>
        <w:rPr>
          <w:rFonts w:ascii="Arial Narrow" w:eastAsia="Arial Narrow" w:hAnsi="Arial Narrow" w:cs="Arial Narrow"/>
          <w:b/>
          <w:bCs/>
        </w:rPr>
        <w:t xml:space="preserve">: IV, 14 </w:t>
      </w:r>
      <w:proofErr w:type="spellStart"/>
      <w:r>
        <w:rPr>
          <w:rFonts w:ascii="Arial Narrow" w:eastAsia="Arial Narrow" w:hAnsi="Arial Narrow" w:cs="Arial Narrow"/>
          <w:b/>
          <w:bCs/>
        </w:rPr>
        <w:t>săptămâni</w:t>
      </w:r>
      <w:proofErr w:type="spellEnd"/>
    </w:p>
    <w:tbl>
      <w:tblPr>
        <w:tblW w:w="5000" w:type="pct"/>
        <w:tblInd w:w="-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4052"/>
        <w:gridCol w:w="2122"/>
        <w:gridCol w:w="413"/>
        <w:gridCol w:w="401"/>
        <w:gridCol w:w="390"/>
        <w:gridCol w:w="401"/>
        <w:gridCol w:w="509"/>
        <w:gridCol w:w="311"/>
        <w:gridCol w:w="951"/>
      </w:tblGrid>
      <w:tr w:rsidR="002F07BF" w14:paraId="54D72E19" w14:textId="77777777">
        <w:tc>
          <w:tcPr>
            <w:tcW w:w="150" w:type="dxa"/>
            <w:vMerge w:val="restart"/>
            <w:vAlign w:val="center"/>
          </w:tcPr>
          <w:p w14:paraId="42AB13F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Nr.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crt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350" w:type="dxa"/>
            <w:gridSpan w:val="2"/>
            <w:vAlign w:val="center"/>
          </w:tcPr>
          <w:p w14:paraId="3829C16C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Disciplina</w:t>
            </w:r>
            <w:proofErr w:type="spellEnd"/>
          </w:p>
        </w:tc>
        <w:tc>
          <w:tcPr>
            <w:tcW w:w="800" w:type="dxa"/>
            <w:gridSpan w:val="4"/>
            <w:vAlign w:val="center"/>
          </w:tcPr>
          <w:p w14:paraId="34EE2C2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Ore/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</w:p>
        </w:tc>
        <w:tc>
          <w:tcPr>
            <w:tcW w:w="200" w:type="dxa"/>
            <w:vMerge w:val="restart"/>
            <w:vAlign w:val="center"/>
          </w:tcPr>
          <w:p w14:paraId="30204E1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SI / sem.</w:t>
            </w:r>
          </w:p>
        </w:tc>
        <w:tc>
          <w:tcPr>
            <w:tcW w:w="200" w:type="dxa"/>
            <w:vMerge w:val="restart"/>
            <w:vAlign w:val="center"/>
          </w:tcPr>
          <w:p w14:paraId="6260F9E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PC</w:t>
            </w:r>
          </w:p>
        </w:tc>
        <w:tc>
          <w:tcPr>
            <w:tcW w:w="300" w:type="dxa"/>
            <w:vMerge w:val="restart"/>
            <w:vAlign w:val="center"/>
          </w:tcPr>
          <w:p w14:paraId="3D613265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Formă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evaluare</w:t>
            </w:r>
            <w:proofErr w:type="spellEnd"/>
          </w:p>
        </w:tc>
      </w:tr>
      <w:tr w:rsidR="002F07BF" w14:paraId="6601520D" w14:textId="77777777">
        <w:tc>
          <w:tcPr>
            <w:tcW w:w="150" w:type="dxa"/>
            <w:vMerge/>
          </w:tcPr>
          <w:p w14:paraId="5E105404" w14:textId="77777777" w:rsidR="002F07BF" w:rsidRDefault="002F07BF"/>
        </w:tc>
        <w:tc>
          <w:tcPr>
            <w:tcW w:w="2700" w:type="dxa"/>
            <w:vAlign w:val="center"/>
          </w:tcPr>
          <w:p w14:paraId="3373FC9D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Denumire</w:t>
            </w:r>
            <w:proofErr w:type="spellEnd"/>
          </w:p>
        </w:tc>
        <w:tc>
          <w:tcPr>
            <w:tcW w:w="650" w:type="dxa"/>
            <w:vAlign w:val="center"/>
          </w:tcPr>
          <w:p w14:paraId="03AEE0B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Cod</w:t>
            </w:r>
          </w:p>
        </w:tc>
        <w:tc>
          <w:tcPr>
            <w:tcW w:w="200" w:type="dxa"/>
            <w:vAlign w:val="center"/>
          </w:tcPr>
          <w:p w14:paraId="66F073F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200" w:type="dxa"/>
            <w:vAlign w:val="center"/>
          </w:tcPr>
          <w:p w14:paraId="319EE67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00" w:type="dxa"/>
            <w:vAlign w:val="center"/>
          </w:tcPr>
          <w:p w14:paraId="37FC1B2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200" w:type="dxa"/>
            <w:vAlign w:val="center"/>
          </w:tcPr>
          <w:p w14:paraId="5DA987C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200" w:type="dxa"/>
            <w:vMerge/>
          </w:tcPr>
          <w:p w14:paraId="4BCB6989" w14:textId="77777777" w:rsidR="002F07BF" w:rsidRDefault="002F07BF"/>
        </w:tc>
        <w:tc>
          <w:tcPr>
            <w:tcW w:w="200" w:type="dxa"/>
            <w:vMerge/>
          </w:tcPr>
          <w:p w14:paraId="559C9119" w14:textId="77777777" w:rsidR="002F07BF" w:rsidRDefault="002F07BF"/>
        </w:tc>
        <w:tc>
          <w:tcPr>
            <w:tcW w:w="300" w:type="dxa"/>
            <w:vMerge/>
          </w:tcPr>
          <w:p w14:paraId="72774E3C" w14:textId="77777777" w:rsidR="002F07BF" w:rsidRDefault="002F07BF"/>
        </w:tc>
      </w:tr>
      <w:tr w:rsidR="002F07BF" w14:paraId="60BF9F96" w14:textId="77777777">
        <w:tc>
          <w:tcPr>
            <w:tcW w:w="5000" w:type="dxa"/>
            <w:gridSpan w:val="10"/>
            <w:vAlign w:val="center"/>
          </w:tcPr>
          <w:p w14:paraId="5BB5991C" w14:textId="77777777" w:rsidR="002F07BF" w:rsidRDefault="004F39FB">
            <w:pPr>
              <w:spacing w:after="0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Discipline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)(O)</w:t>
            </w:r>
          </w:p>
        </w:tc>
      </w:tr>
      <w:tr w:rsidR="002F07BF" w14:paraId="08F8E75E" w14:textId="77777777">
        <w:tc>
          <w:tcPr>
            <w:tcW w:w="150" w:type="dxa"/>
            <w:vAlign w:val="center"/>
          </w:tcPr>
          <w:p w14:paraId="325A243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</w:t>
            </w:r>
          </w:p>
        </w:tc>
        <w:tc>
          <w:tcPr>
            <w:tcW w:w="2700" w:type="dxa"/>
            <w:vAlign w:val="center"/>
          </w:tcPr>
          <w:p w14:paraId="472C534E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Localizare de conţinuturi electronice şi gestiune de proiecte de traducere.</w:t>
            </w:r>
          </w:p>
        </w:tc>
        <w:tc>
          <w:tcPr>
            <w:tcW w:w="650" w:type="dxa"/>
            <w:vAlign w:val="center"/>
          </w:tcPr>
          <w:p w14:paraId="0A84C4C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12.09</w:t>
            </w:r>
          </w:p>
        </w:tc>
        <w:tc>
          <w:tcPr>
            <w:tcW w:w="200" w:type="dxa"/>
            <w:vMerge w:val="restart"/>
            <w:vAlign w:val="center"/>
          </w:tcPr>
          <w:p w14:paraId="227EFB2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7C75418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3960EE9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6AE7A4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E9540E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94</w:t>
            </w:r>
          </w:p>
        </w:tc>
        <w:tc>
          <w:tcPr>
            <w:tcW w:w="200" w:type="dxa"/>
            <w:vAlign w:val="center"/>
          </w:tcPr>
          <w:p w14:paraId="3EE761E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</w:t>
            </w:r>
          </w:p>
        </w:tc>
        <w:tc>
          <w:tcPr>
            <w:tcW w:w="500" w:type="dxa"/>
            <w:vAlign w:val="center"/>
          </w:tcPr>
          <w:p w14:paraId="4DA3336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3C32FBA4" w14:textId="77777777">
        <w:tc>
          <w:tcPr>
            <w:tcW w:w="150" w:type="dxa"/>
            <w:vAlign w:val="center"/>
          </w:tcPr>
          <w:p w14:paraId="4FD0C3E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2700" w:type="dxa"/>
            <w:vAlign w:val="center"/>
          </w:tcPr>
          <w:p w14:paraId="16F8956B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Managementul activităţii de traducător şi al profesiilor din industriile limbii.</w:t>
            </w:r>
          </w:p>
        </w:tc>
        <w:tc>
          <w:tcPr>
            <w:tcW w:w="650" w:type="dxa"/>
            <w:vAlign w:val="center"/>
          </w:tcPr>
          <w:p w14:paraId="5988E03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12.10</w:t>
            </w:r>
          </w:p>
        </w:tc>
        <w:tc>
          <w:tcPr>
            <w:tcW w:w="200" w:type="dxa"/>
            <w:vMerge w:val="restart"/>
            <w:vAlign w:val="center"/>
          </w:tcPr>
          <w:p w14:paraId="730DAC1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6E8FC498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C75FE1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75A2AB5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C93749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69</w:t>
            </w:r>
          </w:p>
        </w:tc>
        <w:tc>
          <w:tcPr>
            <w:tcW w:w="200" w:type="dxa"/>
            <w:vAlign w:val="center"/>
          </w:tcPr>
          <w:p w14:paraId="3FED360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0A3F5F2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6395999F" w14:textId="77777777">
        <w:tc>
          <w:tcPr>
            <w:tcW w:w="150" w:type="dxa"/>
            <w:vAlign w:val="center"/>
          </w:tcPr>
          <w:p w14:paraId="0AECA88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11</w:t>
            </w:r>
          </w:p>
        </w:tc>
        <w:tc>
          <w:tcPr>
            <w:tcW w:w="2700" w:type="dxa"/>
            <w:vAlign w:val="center"/>
          </w:tcPr>
          <w:p w14:paraId="340B3198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juridic.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engleză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2C7A5E2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12.11</w:t>
            </w:r>
          </w:p>
        </w:tc>
        <w:tc>
          <w:tcPr>
            <w:tcW w:w="200" w:type="dxa"/>
            <w:vMerge w:val="restart"/>
            <w:vAlign w:val="center"/>
          </w:tcPr>
          <w:p w14:paraId="6D7BA28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B1758D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9B7AE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6C0B79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A4FDE9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147</w:t>
            </w:r>
          </w:p>
        </w:tc>
        <w:tc>
          <w:tcPr>
            <w:tcW w:w="200" w:type="dxa"/>
            <w:vAlign w:val="center"/>
          </w:tcPr>
          <w:p w14:paraId="351C272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</w:t>
            </w:r>
          </w:p>
        </w:tc>
        <w:tc>
          <w:tcPr>
            <w:tcW w:w="500" w:type="dxa"/>
            <w:vAlign w:val="center"/>
          </w:tcPr>
          <w:p w14:paraId="1417794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083DD771" w14:textId="77777777">
        <w:tc>
          <w:tcPr>
            <w:tcW w:w="150" w:type="dxa"/>
            <w:vAlign w:val="center"/>
          </w:tcPr>
          <w:p w14:paraId="7D33655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2700" w:type="dxa"/>
            <w:vAlign w:val="center"/>
          </w:tcPr>
          <w:p w14:paraId="37C4A39C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specializată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limbaj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juridic.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Revizia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traducerii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limba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franceză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).</w:t>
            </w:r>
          </w:p>
        </w:tc>
        <w:tc>
          <w:tcPr>
            <w:tcW w:w="650" w:type="dxa"/>
            <w:vAlign w:val="center"/>
          </w:tcPr>
          <w:p w14:paraId="0DC5773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12.12</w:t>
            </w:r>
          </w:p>
        </w:tc>
        <w:tc>
          <w:tcPr>
            <w:tcW w:w="200" w:type="dxa"/>
            <w:vMerge w:val="restart"/>
            <w:vAlign w:val="center"/>
          </w:tcPr>
          <w:p w14:paraId="6B7AF66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674CD36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09579AA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0D47F9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32E860F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32</w:t>
            </w:r>
          </w:p>
        </w:tc>
        <w:tc>
          <w:tcPr>
            <w:tcW w:w="200" w:type="dxa"/>
            <w:vAlign w:val="center"/>
          </w:tcPr>
          <w:p w14:paraId="5AD9E9F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00" w:type="dxa"/>
            <w:vAlign w:val="center"/>
          </w:tcPr>
          <w:p w14:paraId="74F22336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20479B18" w14:textId="77777777">
        <w:tc>
          <w:tcPr>
            <w:tcW w:w="150" w:type="dxa"/>
            <w:vAlign w:val="center"/>
          </w:tcPr>
          <w:p w14:paraId="477EB13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</w:t>
            </w:r>
          </w:p>
        </w:tc>
        <w:tc>
          <w:tcPr>
            <w:tcW w:w="2700" w:type="dxa"/>
            <w:vAlign w:val="center"/>
          </w:tcPr>
          <w:p w14:paraId="62624AEC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Stagiu pentru elaborarea lucrării de disertaţie</w:t>
            </w:r>
          </w:p>
        </w:tc>
        <w:tc>
          <w:tcPr>
            <w:tcW w:w="650" w:type="dxa"/>
            <w:vAlign w:val="center"/>
          </w:tcPr>
          <w:p w14:paraId="6FE130C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4.O.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12.13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14:paraId="2D1A05F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70</w:t>
            </w:r>
          </w:p>
        </w:tc>
        <w:tc>
          <w:tcPr>
            <w:tcW w:w="200" w:type="dxa"/>
            <w:vAlign w:val="center"/>
          </w:tcPr>
          <w:p w14:paraId="5A64626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130</w:t>
            </w:r>
          </w:p>
        </w:tc>
        <w:tc>
          <w:tcPr>
            <w:tcW w:w="200" w:type="dxa"/>
            <w:vAlign w:val="center"/>
          </w:tcPr>
          <w:p w14:paraId="581FB25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500" w:type="dxa"/>
            <w:vAlign w:val="center"/>
          </w:tcPr>
          <w:p w14:paraId="5309211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V</w:t>
            </w:r>
          </w:p>
        </w:tc>
      </w:tr>
      <w:tr w:rsidR="002F07BF" w14:paraId="00A24607" w14:textId="77777777">
        <w:tc>
          <w:tcPr>
            <w:tcW w:w="3500" w:type="dxa"/>
            <w:gridSpan w:val="3"/>
            <w:vAlign w:val="center"/>
          </w:tcPr>
          <w:p w14:paraId="7615A77B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obligatorii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impuse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37C709A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69C9275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64F7749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43FECD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36CD75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472</w:t>
            </w:r>
          </w:p>
        </w:tc>
        <w:tc>
          <w:tcPr>
            <w:tcW w:w="200" w:type="dxa"/>
            <w:vAlign w:val="center"/>
          </w:tcPr>
          <w:p w14:paraId="218E983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7671A3B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2E/2C/1V</w:t>
            </w:r>
          </w:p>
        </w:tc>
      </w:tr>
      <w:tr w:rsidR="002F07BF" w14:paraId="13C5E965" w14:textId="77777777">
        <w:tc>
          <w:tcPr>
            <w:tcW w:w="3500" w:type="dxa"/>
            <w:gridSpan w:val="3"/>
            <w:vAlign w:val="center"/>
          </w:tcPr>
          <w:p w14:paraId="6C6523FA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Total discipline obligatorii (O) şi opţionale (A):</w:t>
            </w:r>
          </w:p>
        </w:tc>
        <w:tc>
          <w:tcPr>
            <w:tcW w:w="200" w:type="dxa"/>
            <w:vAlign w:val="center"/>
          </w:tcPr>
          <w:p w14:paraId="7F2218D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200" w:type="dxa"/>
            <w:vAlign w:val="center"/>
          </w:tcPr>
          <w:p w14:paraId="5A1EFDF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</w:t>
            </w:r>
          </w:p>
        </w:tc>
        <w:tc>
          <w:tcPr>
            <w:tcW w:w="200" w:type="dxa"/>
            <w:vAlign w:val="center"/>
          </w:tcPr>
          <w:p w14:paraId="7202BAA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6DC0BB5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5E0DF4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472</w:t>
            </w:r>
          </w:p>
        </w:tc>
        <w:tc>
          <w:tcPr>
            <w:tcW w:w="200" w:type="dxa"/>
            <w:vAlign w:val="center"/>
          </w:tcPr>
          <w:p w14:paraId="6EE2E12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30</w:t>
            </w:r>
          </w:p>
        </w:tc>
        <w:tc>
          <w:tcPr>
            <w:tcW w:w="300" w:type="dxa"/>
            <w:vAlign w:val="center"/>
          </w:tcPr>
          <w:p w14:paraId="10E3F1F4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2E/2C/1V</w:t>
            </w:r>
          </w:p>
        </w:tc>
      </w:tr>
      <w:tr w:rsidR="002F07BF" w14:paraId="4247ADBF" w14:textId="77777777">
        <w:tc>
          <w:tcPr>
            <w:tcW w:w="3500" w:type="dxa"/>
            <w:gridSpan w:val="3"/>
            <w:vAlign w:val="center"/>
          </w:tcPr>
          <w:p w14:paraId="2A9793AC" w14:textId="77777777" w:rsidR="002F07BF" w:rsidRDefault="004F39FB">
            <w:pPr>
              <w:spacing w:after="0"/>
              <w:jc w:val="right"/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Total ore pe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săptămână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800" w:type="dxa"/>
            <w:gridSpan w:val="4"/>
            <w:vAlign w:val="center"/>
          </w:tcPr>
          <w:p w14:paraId="1408E80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</w:t>
            </w:r>
          </w:p>
        </w:tc>
        <w:tc>
          <w:tcPr>
            <w:tcW w:w="700" w:type="dxa"/>
            <w:gridSpan w:val="3"/>
            <w:vAlign w:val="center"/>
          </w:tcPr>
          <w:p w14:paraId="34B942E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-</w:t>
            </w:r>
          </w:p>
        </w:tc>
      </w:tr>
      <w:tr w:rsidR="002F07BF" w:rsidRPr="00582A6C" w14:paraId="26E60639" w14:textId="77777777">
        <w:tc>
          <w:tcPr>
            <w:tcW w:w="5000" w:type="dxa"/>
            <w:gridSpan w:val="10"/>
            <w:vAlign w:val="center"/>
          </w:tcPr>
          <w:p w14:paraId="52E14377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facultative (liber alese)(L)</w:t>
            </w:r>
          </w:p>
        </w:tc>
      </w:tr>
      <w:tr w:rsidR="002F07BF" w14:paraId="15F6EC53" w14:textId="77777777">
        <w:tc>
          <w:tcPr>
            <w:tcW w:w="150" w:type="dxa"/>
            <w:vAlign w:val="center"/>
          </w:tcPr>
          <w:p w14:paraId="618971F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14</w:t>
            </w:r>
          </w:p>
        </w:tc>
        <w:tc>
          <w:tcPr>
            <w:tcW w:w="2700" w:type="dxa"/>
            <w:vAlign w:val="center"/>
          </w:tcPr>
          <w:p w14:paraId="70E56EC9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Susținere și promovare lucrare de disertaţie *</w:t>
            </w:r>
          </w:p>
        </w:tc>
        <w:tc>
          <w:tcPr>
            <w:tcW w:w="650" w:type="dxa"/>
            <w:vAlign w:val="center"/>
          </w:tcPr>
          <w:p w14:paraId="2CD80A5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UP.06.DSI.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12.14</w:t>
            </w:r>
          </w:p>
        </w:tc>
        <w:tc>
          <w:tcPr>
            <w:tcW w:w="200" w:type="dxa"/>
            <w:vMerge w:val="restart"/>
            <w:vAlign w:val="center"/>
          </w:tcPr>
          <w:p w14:paraId="7712304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FD3113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2F48943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E6BF4E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E9E13D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716CBAA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10</w:t>
            </w:r>
          </w:p>
        </w:tc>
        <w:tc>
          <w:tcPr>
            <w:tcW w:w="500" w:type="dxa"/>
            <w:vAlign w:val="center"/>
          </w:tcPr>
          <w:p w14:paraId="7340BF47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7E5D6763" w14:textId="77777777">
        <w:tc>
          <w:tcPr>
            <w:tcW w:w="3500" w:type="dxa"/>
            <w:gridSpan w:val="3"/>
            <w:vAlign w:val="center"/>
          </w:tcPr>
          <w:p w14:paraId="3CD4E46D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E4BECE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1CB784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5D26EB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4EE7FC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7CA7F31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250</w:t>
            </w:r>
          </w:p>
        </w:tc>
        <w:tc>
          <w:tcPr>
            <w:tcW w:w="200" w:type="dxa"/>
            <w:vAlign w:val="center"/>
          </w:tcPr>
          <w:p w14:paraId="5224B901" w14:textId="77777777" w:rsidR="002F07BF" w:rsidRDefault="002F07B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65DA2F8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1E</w:t>
            </w:r>
          </w:p>
        </w:tc>
      </w:tr>
      <w:tr w:rsidR="002F07BF" w:rsidRPr="00582A6C" w14:paraId="1C351648" w14:textId="77777777">
        <w:tc>
          <w:tcPr>
            <w:tcW w:w="5000" w:type="dxa"/>
            <w:gridSpan w:val="10"/>
            <w:vAlign w:val="center"/>
          </w:tcPr>
          <w:p w14:paraId="60544703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b/>
                <w:bCs/>
                <w:sz w:val="18"/>
                <w:szCs w:val="18"/>
                <w:lang w:val="fr-FR"/>
              </w:rPr>
              <w:t>Discipline de pregatire psihopedagogica (nivel 2)</w:t>
            </w:r>
          </w:p>
        </w:tc>
      </w:tr>
      <w:tr w:rsidR="002F07BF" w14:paraId="29F555ED" w14:textId="77777777">
        <w:tc>
          <w:tcPr>
            <w:tcW w:w="150" w:type="dxa"/>
            <w:vAlign w:val="center"/>
          </w:tcPr>
          <w:p w14:paraId="3BA499F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15</w:t>
            </w:r>
          </w:p>
        </w:tc>
        <w:tc>
          <w:tcPr>
            <w:tcW w:w="2700" w:type="dxa"/>
            <w:vAlign w:val="center"/>
          </w:tcPr>
          <w:p w14:paraId="34B3F326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Pachet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opțional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2 (se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alege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disciplină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Sociologia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Managementul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organizației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școlare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Politici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educaționale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Educație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interculturală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Doctrine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pedagogice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contemporane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*</w:t>
            </w:r>
          </w:p>
        </w:tc>
        <w:tc>
          <w:tcPr>
            <w:tcW w:w="650" w:type="dxa"/>
            <w:vAlign w:val="center"/>
          </w:tcPr>
          <w:p w14:paraId="7683BEC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12.15</w:t>
            </w:r>
          </w:p>
        </w:tc>
        <w:tc>
          <w:tcPr>
            <w:tcW w:w="200" w:type="dxa"/>
            <w:vMerge w:val="restart"/>
            <w:vAlign w:val="center"/>
          </w:tcPr>
          <w:p w14:paraId="373B17E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00" w:type="dxa"/>
            <w:vMerge w:val="restart"/>
            <w:vAlign w:val="center"/>
          </w:tcPr>
          <w:p w14:paraId="7110247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200" w:type="dxa"/>
            <w:vMerge w:val="restart"/>
            <w:vAlign w:val="center"/>
          </w:tcPr>
          <w:p w14:paraId="13541AF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C9B238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06AE31C2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63B798C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156DA23A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63099C92" w14:textId="77777777">
        <w:tc>
          <w:tcPr>
            <w:tcW w:w="150" w:type="dxa"/>
            <w:vAlign w:val="center"/>
          </w:tcPr>
          <w:p w14:paraId="43EE2A2E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16</w:t>
            </w:r>
          </w:p>
        </w:tc>
        <w:tc>
          <w:tcPr>
            <w:tcW w:w="2700" w:type="dxa"/>
            <w:vAlign w:val="center"/>
          </w:tcPr>
          <w:p w14:paraId="22D512AF" w14:textId="77777777" w:rsidR="002F07BF" w:rsidRDefault="004F39FB">
            <w:pPr>
              <w:spacing w:after="0"/>
            </w:pP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Practică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pedagogică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învățământul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postliceal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după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caz</w:t>
            </w:r>
            <w:proofErr w:type="spell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) *</w:t>
            </w:r>
          </w:p>
        </w:tc>
        <w:tc>
          <w:tcPr>
            <w:tcW w:w="650" w:type="dxa"/>
            <w:vAlign w:val="center"/>
          </w:tcPr>
          <w:p w14:paraId="633A939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12.16</w:t>
            </w:r>
          </w:p>
        </w:tc>
        <w:tc>
          <w:tcPr>
            <w:tcW w:w="200" w:type="dxa"/>
            <w:vMerge w:val="restart"/>
            <w:vAlign w:val="center"/>
          </w:tcPr>
          <w:p w14:paraId="593D2E1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B1F376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179E141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00" w:type="dxa"/>
            <w:vMerge w:val="restart"/>
            <w:vAlign w:val="center"/>
          </w:tcPr>
          <w:p w14:paraId="267642E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21F14B65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83</w:t>
            </w:r>
          </w:p>
        </w:tc>
        <w:tc>
          <w:tcPr>
            <w:tcW w:w="200" w:type="dxa"/>
            <w:vAlign w:val="center"/>
          </w:tcPr>
          <w:p w14:paraId="40E6335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5A4D502C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C</w:t>
            </w:r>
          </w:p>
        </w:tc>
      </w:tr>
      <w:tr w:rsidR="002F07BF" w14:paraId="58AA9B64" w14:textId="77777777">
        <w:tc>
          <w:tcPr>
            <w:tcW w:w="150" w:type="dxa"/>
            <w:vAlign w:val="center"/>
          </w:tcPr>
          <w:p w14:paraId="02C87F29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lastRenderedPageBreak/>
              <w:t>17</w:t>
            </w:r>
          </w:p>
        </w:tc>
        <w:tc>
          <w:tcPr>
            <w:tcW w:w="2700" w:type="dxa"/>
            <w:vAlign w:val="center"/>
          </w:tcPr>
          <w:p w14:paraId="60C2ED82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Arial Narrow" w:eastAsia="Arial Narrow" w:hAnsi="Arial Narrow" w:cs="Arial Narrow"/>
                <w:sz w:val="18"/>
                <w:szCs w:val="18"/>
                <w:lang w:val="fr-FR"/>
              </w:rPr>
              <w:t>Examen de absolvire - Nivelul II *</w:t>
            </w:r>
          </w:p>
        </w:tc>
        <w:tc>
          <w:tcPr>
            <w:tcW w:w="650" w:type="dxa"/>
            <w:vAlign w:val="center"/>
          </w:tcPr>
          <w:p w14:paraId="311E751D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UP.06.DPS.</w:t>
            </w:r>
            <w:proofErr w:type="gramStart"/>
            <w:r>
              <w:rPr>
                <w:rFonts w:ascii="Arial Narrow" w:eastAsia="Arial Narrow" w:hAnsi="Arial Narrow" w:cs="Arial Narrow"/>
                <w:sz w:val="18"/>
                <w:szCs w:val="18"/>
              </w:rPr>
              <w:t>4.L.</w:t>
            </w:r>
            <w:proofErr w:type="gramEnd"/>
            <w:r>
              <w:rPr>
                <w:rFonts w:ascii="Arial Narrow" w:eastAsia="Arial Narrow" w:hAnsi="Arial Narrow" w:cs="Arial Narrow"/>
                <w:sz w:val="18"/>
                <w:szCs w:val="18"/>
              </w:rPr>
              <w:t>12.17</w:t>
            </w:r>
          </w:p>
        </w:tc>
        <w:tc>
          <w:tcPr>
            <w:tcW w:w="200" w:type="dxa"/>
            <w:vMerge w:val="restart"/>
            <w:vAlign w:val="center"/>
          </w:tcPr>
          <w:p w14:paraId="787F9EB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52F7DF3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0A3C199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Merge w:val="restart"/>
            <w:vAlign w:val="center"/>
          </w:tcPr>
          <w:p w14:paraId="3EAE044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34E60203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125</w:t>
            </w:r>
          </w:p>
        </w:tc>
        <w:tc>
          <w:tcPr>
            <w:tcW w:w="200" w:type="dxa"/>
            <w:vAlign w:val="center"/>
          </w:tcPr>
          <w:p w14:paraId="76E8031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500" w:type="dxa"/>
            <w:vAlign w:val="center"/>
          </w:tcPr>
          <w:p w14:paraId="3DCC10BB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E</w:t>
            </w:r>
          </w:p>
        </w:tc>
      </w:tr>
      <w:tr w:rsidR="002F07BF" w14:paraId="304C770C" w14:textId="77777777">
        <w:tc>
          <w:tcPr>
            <w:tcW w:w="3500" w:type="dxa"/>
            <w:gridSpan w:val="3"/>
            <w:vAlign w:val="center"/>
          </w:tcPr>
          <w:p w14:paraId="241833C8" w14:textId="77777777" w:rsidR="002F07BF" w:rsidRDefault="004F39FB">
            <w:pPr>
              <w:spacing w:after="0"/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TotalDiscipline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facultative (liber </w:t>
            </w:r>
            <w:proofErr w:type="spellStart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alese</w:t>
            </w:r>
            <w:proofErr w:type="spellEnd"/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00" w:type="dxa"/>
            <w:vAlign w:val="center"/>
          </w:tcPr>
          <w:p w14:paraId="4F873B1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1F2235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141A4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1E6300C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00" w:type="dxa"/>
            <w:vAlign w:val="center"/>
          </w:tcPr>
          <w:p w14:paraId="5720E891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291</w:t>
            </w:r>
          </w:p>
        </w:tc>
        <w:tc>
          <w:tcPr>
            <w:tcW w:w="200" w:type="dxa"/>
            <w:vAlign w:val="center"/>
          </w:tcPr>
          <w:p w14:paraId="2486F791" w14:textId="77777777" w:rsidR="002F07BF" w:rsidRDefault="002F07BF">
            <w:pPr>
              <w:spacing w:after="0"/>
              <w:jc w:val="center"/>
            </w:pPr>
          </w:p>
        </w:tc>
        <w:tc>
          <w:tcPr>
            <w:tcW w:w="300" w:type="dxa"/>
            <w:vAlign w:val="center"/>
          </w:tcPr>
          <w:p w14:paraId="68D436F0" w14:textId="77777777" w:rsidR="002F07BF" w:rsidRDefault="004F39FB">
            <w:pPr>
              <w:spacing w:after="0"/>
              <w:jc w:val="center"/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2E/1C</w:t>
            </w:r>
          </w:p>
        </w:tc>
      </w:tr>
    </w:tbl>
    <w:p w14:paraId="007FC362" w14:textId="77777777" w:rsidR="002F07BF" w:rsidRPr="00582A6C" w:rsidRDefault="004F39FB">
      <w:pPr>
        <w:rPr>
          <w:lang w:val="fr-FR"/>
        </w:rPr>
      </w:pPr>
      <w:r w:rsidRPr="00582A6C">
        <w:rPr>
          <w:rFonts w:ascii="Arial Narrow" w:eastAsia="Arial Narrow" w:hAnsi="Arial Narrow" w:cs="Arial Narrow"/>
          <w:sz w:val="16"/>
          <w:szCs w:val="16"/>
          <w:lang w:val="fr-FR"/>
        </w:rPr>
        <w:t>* - punctele de credit ale disciplinei nu sunt luate în calcul în cadrul punctelor de credit semestriale</w:t>
      </w:r>
    </w:p>
    <w:p w14:paraId="407726AC" w14:textId="77777777" w:rsidR="002F07BF" w:rsidRPr="00582A6C" w:rsidRDefault="002F07BF">
      <w:pPr>
        <w:rPr>
          <w:lang w:val="fr-FR"/>
        </w:rPr>
      </w:pPr>
    </w:p>
    <w:tbl>
      <w:tblPr>
        <w:tblW w:w="5000" w:type="pct"/>
        <w:tblInd w:w="-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2F07BF" w14:paraId="37DFA5B0" w14:textId="77777777">
        <w:tc>
          <w:tcPr>
            <w:tcW w:w="2500" w:type="dxa"/>
            <w:vAlign w:val="center"/>
          </w:tcPr>
          <w:p w14:paraId="3613646F" w14:textId="77777777" w:rsidR="002F07BF" w:rsidRDefault="004F39F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2100D45D" w14:textId="77777777" w:rsidR="002F07BF" w:rsidRDefault="004F39F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DECAN,</w:t>
            </w:r>
          </w:p>
        </w:tc>
      </w:tr>
      <w:tr w:rsidR="002F07BF" w:rsidRPr="00582A6C" w14:paraId="632E43A6" w14:textId="77777777">
        <w:tc>
          <w:tcPr>
            <w:tcW w:w="2500" w:type="dxa"/>
            <w:vAlign w:val="center"/>
          </w:tcPr>
          <w:p w14:paraId="19E429BB" w14:textId="77777777" w:rsidR="002F07BF" w:rsidRDefault="004F39FB">
            <w:r>
              <w:rPr>
                <w:rFonts w:ascii="Calibri" w:eastAsia="Calibri" w:hAnsi="Calibri" w:cs="Calibri"/>
                <w:b/>
                <w:bCs/>
              </w:rPr>
              <w:t xml:space="preserve">Conf. univ. dr.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ing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6121A7C6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Calibri" w:eastAsia="Calibri" w:hAnsi="Calibri" w:cs="Calibri"/>
                <w:b/>
                <w:bCs/>
                <w:lang w:val="fr-FR"/>
              </w:rPr>
              <w:t>Conf.univ.dr. Bărbulescu Constantin Augustus</w:t>
            </w:r>
          </w:p>
        </w:tc>
      </w:tr>
      <w:tr w:rsidR="002F07BF" w:rsidRPr="00582A6C" w14:paraId="09AC0A8D" w14:textId="77777777">
        <w:tc>
          <w:tcPr>
            <w:tcW w:w="2500" w:type="dxa"/>
            <w:vAlign w:val="center"/>
          </w:tcPr>
          <w:p w14:paraId="00E626A7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14:paraId="18658500" w14:textId="77777777" w:rsidR="002F07BF" w:rsidRPr="00582A6C" w:rsidRDefault="002F07BF">
            <w:pPr>
              <w:rPr>
                <w:lang w:val="fr-FR"/>
              </w:rPr>
            </w:pPr>
          </w:p>
        </w:tc>
      </w:tr>
      <w:tr w:rsidR="002F07BF" w14:paraId="7CF4809F" w14:textId="77777777">
        <w:tc>
          <w:tcPr>
            <w:tcW w:w="2500" w:type="dxa"/>
            <w:vAlign w:val="center"/>
          </w:tcPr>
          <w:p w14:paraId="281D6F05" w14:textId="77777777" w:rsidR="002F07BF" w:rsidRDefault="004F39FB">
            <w:pPr>
              <w:spacing w:after="0"/>
            </w:pPr>
            <w:r>
              <w:rPr>
                <w:rFonts w:ascii="Calibri" w:eastAsia="Calibri" w:hAnsi="Calibri" w:cs="Calibri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0C38DFF5" w14:textId="77777777" w:rsidR="002F07BF" w:rsidRDefault="004F39FB">
            <w:pPr>
              <w:spacing w:after="0"/>
              <w:jc w:val="right"/>
            </w:pPr>
            <w:r>
              <w:rPr>
                <w:rFonts w:ascii="Calibri" w:eastAsia="Calibri" w:hAnsi="Calibri" w:cs="Calibri"/>
                <w:b/>
                <w:bCs/>
              </w:rPr>
              <w:t>RESPONSABIL PROGRAM DE STUDII,</w:t>
            </w:r>
          </w:p>
        </w:tc>
      </w:tr>
      <w:tr w:rsidR="002F07BF" w:rsidRPr="00582A6C" w14:paraId="4787F2BF" w14:textId="77777777">
        <w:tc>
          <w:tcPr>
            <w:tcW w:w="2500" w:type="dxa"/>
            <w:vAlign w:val="center"/>
          </w:tcPr>
          <w:p w14:paraId="4AF74850" w14:textId="77777777" w:rsidR="002F07BF" w:rsidRPr="00582A6C" w:rsidRDefault="004F39FB">
            <w:pPr>
              <w:spacing w:after="0"/>
              <w:rPr>
                <w:lang w:val="fr-FR"/>
              </w:rPr>
            </w:pPr>
            <w:r w:rsidRPr="00582A6C">
              <w:rPr>
                <w:rFonts w:ascii="Calibri" w:eastAsia="Calibri" w:hAnsi="Calibri" w:cs="Calibri"/>
                <w:b/>
                <w:bCs/>
                <w:lang w:val="fr-FR"/>
              </w:rPr>
              <w:t>Conf.univ.dr. Citu Laura-Elena</w:t>
            </w:r>
          </w:p>
        </w:tc>
        <w:tc>
          <w:tcPr>
            <w:tcW w:w="2500" w:type="dxa"/>
            <w:vAlign w:val="center"/>
          </w:tcPr>
          <w:p w14:paraId="0B9E008E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Calibri" w:eastAsia="Calibri" w:hAnsi="Calibri" w:cs="Calibri"/>
                <w:b/>
                <w:bCs/>
                <w:lang w:val="fr-FR"/>
              </w:rPr>
              <w:t>Conf. univ. dr. ILINCA Cristina</w:t>
            </w:r>
          </w:p>
        </w:tc>
      </w:tr>
    </w:tbl>
    <w:p w14:paraId="457854D7" w14:textId="77777777" w:rsidR="002F07BF" w:rsidRPr="00582A6C" w:rsidRDefault="002F07BF">
      <w:pPr>
        <w:rPr>
          <w:lang w:val="fr-FR"/>
        </w:rPr>
      </w:pPr>
    </w:p>
    <w:p w14:paraId="345B9293" w14:textId="77777777" w:rsidR="002F07BF" w:rsidRDefault="004F39F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 DISTRIBUIREA CREDITELOR PE COMPETENŢE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RNCIS –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grila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2)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</w:t>
      </w:r>
    </w:p>
    <w:tbl>
      <w:tblPr>
        <w:tblW w:w="5000" w:type="pct"/>
        <w:tblInd w:w="-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8"/>
        <w:gridCol w:w="1361"/>
        <w:gridCol w:w="3397"/>
        <w:gridCol w:w="332"/>
        <w:gridCol w:w="332"/>
        <w:gridCol w:w="332"/>
        <w:gridCol w:w="332"/>
        <w:gridCol w:w="332"/>
        <w:gridCol w:w="332"/>
        <w:gridCol w:w="332"/>
        <w:gridCol w:w="429"/>
        <w:gridCol w:w="429"/>
        <w:gridCol w:w="429"/>
      </w:tblGrid>
      <w:tr w:rsidR="002F07BF" w:rsidRPr="00582A6C" w14:paraId="3AC5BB4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14:paraId="3812DC68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469E54CD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Arii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conţinut</w:t>
            </w:r>
            <w:proofErr w:type="spellEnd"/>
          </w:p>
        </w:tc>
        <w:tc>
          <w:tcPr>
            <w:tcW w:w="1750" w:type="dxa"/>
            <w:gridSpan w:val="2"/>
            <w:vMerge w:val="restart"/>
            <w:vAlign w:val="center"/>
          </w:tcPr>
          <w:p w14:paraId="4328203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Denumirea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obligativitatea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disciplinei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(O / A)</w:t>
            </w:r>
          </w:p>
        </w:tc>
        <w:tc>
          <w:tcPr>
            <w:tcW w:w="2250" w:type="dxa"/>
            <w:gridSpan w:val="9"/>
            <w:vAlign w:val="center"/>
          </w:tcPr>
          <w:p w14:paraId="75683BA9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Nr. puncte de credit / competenţă</w:t>
            </w:r>
          </w:p>
        </w:tc>
      </w:tr>
      <w:tr w:rsidR="002F07BF" w14:paraId="431738E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00" w:type="dxa"/>
            <w:vMerge/>
          </w:tcPr>
          <w:p w14:paraId="4EAD8601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500" w:type="dxa"/>
            <w:vMerge/>
          </w:tcPr>
          <w:p w14:paraId="71FAA296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1500" w:type="dxa"/>
            <w:vMerge/>
          </w:tcPr>
          <w:p w14:paraId="373C469C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250" w:type="dxa"/>
            <w:vMerge/>
          </w:tcPr>
          <w:p w14:paraId="1E6D9ABA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1500" w:type="dxa"/>
            <w:gridSpan w:val="6"/>
            <w:vMerge w:val="restart"/>
            <w:vAlign w:val="center"/>
          </w:tcPr>
          <w:p w14:paraId="6DD5930E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Profesionale</w:t>
            </w:r>
            <w:proofErr w:type="spellEnd"/>
          </w:p>
        </w:tc>
        <w:tc>
          <w:tcPr>
            <w:tcW w:w="750" w:type="dxa"/>
            <w:gridSpan w:val="3"/>
            <w:vMerge w:val="restart"/>
            <w:vAlign w:val="center"/>
          </w:tcPr>
          <w:p w14:paraId="357776D9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Transversale</w:t>
            </w:r>
            <w:proofErr w:type="spellEnd"/>
          </w:p>
        </w:tc>
      </w:tr>
      <w:tr w:rsidR="002F07BF" w14:paraId="22D1E70F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00" w:type="dxa"/>
            <w:vMerge/>
          </w:tcPr>
          <w:p w14:paraId="6CEFAA9F" w14:textId="77777777" w:rsidR="002F07BF" w:rsidRDefault="002F07BF"/>
        </w:tc>
        <w:tc>
          <w:tcPr>
            <w:tcW w:w="500" w:type="dxa"/>
            <w:vMerge/>
          </w:tcPr>
          <w:p w14:paraId="41717D63" w14:textId="77777777" w:rsidR="002F07BF" w:rsidRDefault="002F07BF"/>
        </w:tc>
        <w:tc>
          <w:tcPr>
            <w:tcW w:w="1500" w:type="dxa"/>
            <w:vMerge/>
          </w:tcPr>
          <w:p w14:paraId="39E420E6" w14:textId="77777777" w:rsidR="002F07BF" w:rsidRDefault="002F07BF"/>
        </w:tc>
        <w:tc>
          <w:tcPr>
            <w:tcW w:w="250" w:type="dxa"/>
            <w:vMerge/>
          </w:tcPr>
          <w:p w14:paraId="7FCEDA89" w14:textId="77777777" w:rsidR="002F07BF" w:rsidRDefault="002F07BF"/>
        </w:tc>
        <w:tc>
          <w:tcPr>
            <w:tcW w:w="250" w:type="dxa"/>
            <w:vMerge w:val="restart"/>
            <w:vAlign w:val="center"/>
          </w:tcPr>
          <w:p w14:paraId="3DA2C8C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250" w:type="dxa"/>
            <w:vMerge w:val="restart"/>
            <w:vAlign w:val="center"/>
          </w:tcPr>
          <w:p w14:paraId="28FE7D9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250" w:type="dxa"/>
            <w:vMerge w:val="restart"/>
            <w:vAlign w:val="center"/>
          </w:tcPr>
          <w:p w14:paraId="46252C9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250" w:type="dxa"/>
            <w:vMerge w:val="restart"/>
            <w:vAlign w:val="center"/>
          </w:tcPr>
          <w:p w14:paraId="1B2CD78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C4</w:t>
            </w:r>
          </w:p>
        </w:tc>
        <w:tc>
          <w:tcPr>
            <w:tcW w:w="250" w:type="dxa"/>
            <w:vMerge w:val="restart"/>
            <w:vAlign w:val="center"/>
          </w:tcPr>
          <w:p w14:paraId="2254354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C5</w:t>
            </w:r>
          </w:p>
        </w:tc>
        <w:tc>
          <w:tcPr>
            <w:tcW w:w="250" w:type="dxa"/>
            <w:vMerge w:val="restart"/>
            <w:vAlign w:val="center"/>
          </w:tcPr>
          <w:p w14:paraId="138B935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C6</w:t>
            </w:r>
          </w:p>
        </w:tc>
        <w:tc>
          <w:tcPr>
            <w:tcW w:w="250" w:type="dxa"/>
            <w:vMerge w:val="restart"/>
            <w:vAlign w:val="center"/>
          </w:tcPr>
          <w:p w14:paraId="6CA1630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CT1</w:t>
            </w:r>
          </w:p>
        </w:tc>
        <w:tc>
          <w:tcPr>
            <w:tcW w:w="250" w:type="dxa"/>
            <w:vMerge w:val="restart"/>
            <w:vAlign w:val="center"/>
          </w:tcPr>
          <w:p w14:paraId="0661C4C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CT2</w:t>
            </w:r>
          </w:p>
        </w:tc>
        <w:tc>
          <w:tcPr>
            <w:tcW w:w="250" w:type="dxa"/>
            <w:vMerge w:val="restart"/>
            <w:vAlign w:val="center"/>
          </w:tcPr>
          <w:p w14:paraId="6FC63AF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CT3</w:t>
            </w:r>
          </w:p>
        </w:tc>
      </w:tr>
      <w:tr w:rsidR="002F07BF" w14:paraId="3724E168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6999FAB2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53336D1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6ED9AF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5F071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9FE5E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42D17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6B7FB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20EE75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CD00D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A61FF6" w14:textId="77777777" w:rsidR="002F07BF" w:rsidRDefault="002F07BF">
            <w:pPr>
              <w:spacing w:after="0"/>
              <w:jc w:val="center"/>
            </w:pPr>
          </w:p>
        </w:tc>
      </w:tr>
      <w:tr w:rsidR="002F07BF" w:rsidRPr="00582A6C" w14:paraId="786266BB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1CE81FBC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în domeniu: 0 </w:t>
            </w:r>
          </w:p>
        </w:tc>
        <w:tc>
          <w:tcPr>
            <w:tcW w:w="250" w:type="dxa"/>
            <w:vAlign w:val="center"/>
          </w:tcPr>
          <w:p w14:paraId="101637AE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F62D385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D596FD4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7B240209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2F6F144C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536A795B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6BE786B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41E6AFA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5DFAC4F2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</w:tr>
      <w:tr w:rsidR="002F07BF" w:rsidRPr="00582A6C" w14:paraId="3D4356D4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720C0692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specialitate: 0 </w:t>
            </w:r>
          </w:p>
        </w:tc>
        <w:tc>
          <w:tcPr>
            <w:tcW w:w="250" w:type="dxa"/>
            <w:vAlign w:val="center"/>
          </w:tcPr>
          <w:p w14:paraId="52650BF2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098814F7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498F73C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B5198C8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45EFE48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0B4DF0E4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81F2169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6D519707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6E1BD83C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</w:tr>
      <w:tr w:rsidR="002F07BF" w14:paraId="6FC4165F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5B66E58C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complementare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1581003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F29F2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CFFB6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EC514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BF790E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7E9B8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223B7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B4F92B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BBDAC3" w14:textId="77777777" w:rsidR="002F07BF" w:rsidRDefault="002F07BF">
            <w:pPr>
              <w:spacing w:after="0"/>
              <w:jc w:val="center"/>
            </w:pPr>
          </w:p>
        </w:tc>
      </w:tr>
      <w:tr w:rsidR="002F07BF" w14:paraId="048ED0A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14:paraId="509B28C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aprofundare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6B794F0F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Aplicată</w:t>
            </w:r>
            <w:proofErr w:type="spellEnd"/>
          </w:p>
        </w:tc>
        <w:tc>
          <w:tcPr>
            <w:tcW w:w="1500" w:type="dxa"/>
            <w:vAlign w:val="center"/>
          </w:tcPr>
          <w:p w14:paraId="27DAE5B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corpusului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Instrumente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manipulare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corpusurilor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extracţie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terminologică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./UP.06.DAP.1.O.12.03/6</w:t>
            </w:r>
          </w:p>
        </w:tc>
        <w:tc>
          <w:tcPr>
            <w:tcW w:w="250" w:type="dxa"/>
            <w:vAlign w:val="center"/>
          </w:tcPr>
          <w:p w14:paraId="13AA78D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DEB8DA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0A6119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FCAF9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1E9B58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DE615A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D942B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E16D4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2A0DF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665A59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56ADFD4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75E64F22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1F76B05B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6 </w:t>
            </w:r>
          </w:p>
        </w:tc>
        <w:tc>
          <w:tcPr>
            <w:tcW w:w="250" w:type="dxa"/>
            <w:vAlign w:val="center"/>
          </w:tcPr>
          <w:p w14:paraId="2758673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57C0F0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5A6BC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EE53CA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55D06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629D10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D457F1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2A7FD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77EC3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5D73541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6BD98971" w14:textId="77777777" w:rsidR="002F07BF" w:rsidRDefault="002F07BF"/>
        </w:tc>
        <w:tc>
          <w:tcPr>
            <w:tcW w:w="500" w:type="dxa"/>
            <w:vMerge w:val="restart"/>
            <w:vAlign w:val="center"/>
          </w:tcPr>
          <w:p w14:paraId="137AA44C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multimedia</w:t>
            </w:r>
          </w:p>
        </w:tc>
        <w:tc>
          <w:tcPr>
            <w:tcW w:w="1500" w:type="dxa"/>
            <w:vAlign w:val="center"/>
          </w:tcPr>
          <w:p w14:paraId="62FDAEFB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Introducere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traductologie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iniţiere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./UP.06.DAP.1.O.12.04/7</w:t>
            </w:r>
          </w:p>
        </w:tc>
        <w:tc>
          <w:tcPr>
            <w:tcW w:w="250" w:type="dxa"/>
            <w:vAlign w:val="center"/>
          </w:tcPr>
          <w:p w14:paraId="392EB5F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006A17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96D0D9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AE94D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F91178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C3FA56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BA203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729AB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A7772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5926D2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F07BF" w14:paraId="0B4C87F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2C6E53D8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1F935C9D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multimedia: 7 </w:t>
            </w:r>
          </w:p>
        </w:tc>
        <w:tc>
          <w:tcPr>
            <w:tcW w:w="250" w:type="dxa"/>
            <w:vAlign w:val="center"/>
          </w:tcPr>
          <w:p w14:paraId="7354B00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2F1D0D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E588E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DC27DC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960366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13D19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25CE60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0F14F4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7BC54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F07BF" w14:paraId="01B05BBC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1207FD26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aprofundare: 13 </w:t>
            </w:r>
          </w:p>
        </w:tc>
        <w:tc>
          <w:tcPr>
            <w:tcW w:w="250" w:type="dxa"/>
            <w:vAlign w:val="center"/>
          </w:tcPr>
          <w:p w14:paraId="5787510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7D3D4D0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C1795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20599AA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88F0FE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60CC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3A4936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B77E3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9717C0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F07BF" w14:paraId="57F0825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14:paraId="65BBF57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sinteză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76C3C817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infomației</w:t>
            </w:r>
            <w:proofErr w:type="spellEnd"/>
          </w:p>
        </w:tc>
        <w:tc>
          <w:tcPr>
            <w:tcW w:w="1500" w:type="dxa"/>
            <w:vAlign w:val="center"/>
          </w:tcPr>
          <w:p w14:paraId="4FE01B9B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(I)/UP.06.DSI.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1.O.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12.01/7</w:t>
            </w:r>
          </w:p>
        </w:tc>
        <w:tc>
          <w:tcPr>
            <w:tcW w:w="250" w:type="dxa"/>
            <w:vAlign w:val="center"/>
          </w:tcPr>
          <w:p w14:paraId="638FEFE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3F2A47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9D452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2719DD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BC00F7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21D954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3F4B13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D3F5E7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31748F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56972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F07BF" w14:paraId="6BF449A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40C503AB" w14:textId="77777777" w:rsidR="002F07BF" w:rsidRDefault="002F07BF"/>
        </w:tc>
        <w:tc>
          <w:tcPr>
            <w:tcW w:w="500" w:type="dxa"/>
            <w:vMerge/>
          </w:tcPr>
          <w:p w14:paraId="612A9C93" w14:textId="77777777" w:rsidR="002F07BF" w:rsidRDefault="002F07BF"/>
        </w:tc>
        <w:tc>
          <w:tcPr>
            <w:tcW w:w="1500" w:type="dxa"/>
            <w:vAlign w:val="center"/>
          </w:tcPr>
          <w:p w14:paraId="3AC58AFF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Tehnologii de prelucrare automată a limbajului oral/UP.06.DSI.3.O.12.01/7</w:t>
            </w:r>
          </w:p>
        </w:tc>
        <w:tc>
          <w:tcPr>
            <w:tcW w:w="250" w:type="dxa"/>
            <w:vAlign w:val="center"/>
          </w:tcPr>
          <w:p w14:paraId="4772191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F38CFD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8A07B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757536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2727F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34827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6A7D423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261A93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7A5AB8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B12565" w14:textId="77777777" w:rsidR="002F07BF" w:rsidRDefault="002F07BF">
            <w:pPr>
              <w:spacing w:after="0"/>
              <w:jc w:val="center"/>
            </w:pPr>
          </w:p>
        </w:tc>
      </w:tr>
      <w:tr w:rsidR="002F07BF" w14:paraId="562DDD9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15B9EA07" w14:textId="77777777" w:rsidR="002F07BF" w:rsidRDefault="002F07BF"/>
        </w:tc>
        <w:tc>
          <w:tcPr>
            <w:tcW w:w="500" w:type="dxa"/>
            <w:vMerge/>
          </w:tcPr>
          <w:p w14:paraId="1853D31B" w14:textId="77777777" w:rsidR="002F07BF" w:rsidRDefault="002F07BF"/>
        </w:tc>
        <w:tc>
          <w:tcPr>
            <w:tcW w:w="1500" w:type="dxa"/>
            <w:vAlign w:val="center"/>
          </w:tcPr>
          <w:p w14:paraId="62D66E00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Exploatare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avansată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actuale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(II)/UP.06.DSI.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2.O.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12.09/7</w:t>
            </w:r>
          </w:p>
        </w:tc>
        <w:tc>
          <w:tcPr>
            <w:tcW w:w="250" w:type="dxa"/>
            <w:vAlign w:val="center"/>
          </w:tcPr>
          <w:p w14:paraId="5746E2D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557A5BE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22587E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04DBD64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0B92DF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24A54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27E5AB7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0F030F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993AF8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C0A2B0" w14:textId="77777777" w:rsidR="002F07BF" w:rsidRDefault="002F07BF">
            <w:pPr>
              <w:spacing w:after="0"/>
              <w:jc w:val="center"/>
            </w:pPr>
          </w:p>
        </w:tc>
      </w:tr>
      <w:tr w:rsidR="002F07BF" w14:paraId="24424BB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89B4878" w14:textId="77777777" w:rsidR="002F07BF" w:rsidRDefault="002F07BF"/>
        </w:tc>
        <w:tc>
          <w:tcPr>
            <w:tcW w:w="500" w:type="dxa"/>
            <w:vMerge/>
          </w:tcPr>
          <w:p w14:paraId="3838072D" w14:textId="77777777" w:rsidR="002F07BF" w:rsidRDefault="002F07BF"/>
        </w:tc>
        <w:tc>
          <w:tcPr>
            <w:tcW w:w="1500" w:type="dxa"/>
            <w:vAlign w:val="center"/>
          </w:tcPr>
          <w:p w14:paraId="58780C2F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aplicațiilor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asistată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calculator./UP.06.DSI.2.O.12.10/7</w:t>
            </w:r>
          </w:p>
        </w:tc>
        <w:tc>
          <w:tcPr>
            <w:tcW w:w="250" w:type="dxa"/>
            <w:vAlign w:val="center"/>
          </w:tcPr>
          <w:p w14:paraId="107841D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081A12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80F3D4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3BAF12A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6C6C0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879726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7626D12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A32A90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48C102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C542CAA" w14:textId="77777777" w:rsidR="002F07BF" w:rsidRDefault="002F07BF">
            <w:pPr>
              <w:spacing w:after="0"/>
              <w:jc w:val="center"/>
            </w:pPr>
          </w:p>
        </w:tc>
      </w:tr>
      <w:tr w:rsidR="002F07BF" w14:paraId="291EF1C6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1E5EF8FB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3C827EB0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tehnologia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infomației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28 </w:t>
            </w:r>
          </w:p>
        </w:tc>
        <w:tc>
          <w:tcPr>
            <w:tcW w:w="250" w:type="dxa"/>
            <w:vAlign w:val="center"/>
          </w:tcPr>
          <w:p w14:paraId="7543070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721A6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5F6C6A9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41F60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8835D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72868E5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F10590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21345A4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773AF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F07BF" w14:paraId="5599AA3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232E0822" w14:textId="77777777" w:rsidR="002F07BF" w:rsidRDefault="002F07BF"/>
        </w:tc>
        <w:tc>
          <w:tcPr>
            <w:tcW w:w="500" w:type="dxa"/>
            <w:vMerge w:val="restart"/>
            <w:vAlign w:val="center"/>
          </w:tcPr>
          <w:p w14:paraId="37FAB39A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multimedia</w:t>
            </w:r>
          </w:p>
        </w:tc>
        <w:tc>
          <w:tcPr>
            <w:tcW w:w="1500" w:type="dxa"/>
            <w:vAlign w:val="center"/>
          </w:tcPr>
          <w:p w14:paraId="27C8FE1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multimedia.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mizele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./UP.06.DSI.3.O.12.02/4</w:t>
            </w:r>
          </w:p>
        </w:tc>
        <w:tc>
          <w:tcPr>
            <w:tcW w:w="250" w:type="dxa"/>
            <w:vAlign w:val="center"/>
          </w:tcPr>
          <w:p w14:paraId="64C804A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8676E2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2F8E4A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69578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150977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BD0530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0E16D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8E69F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F84870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A3D880F" w14:textId="77777777" w:rsidR="002F07BF" w:rsidRDefault="002F07BF">
            <w:pPr>
              <w:spacing w:after="0"/>
              <w:jc w:val="center"/>
            </w:pPr>
          </w:p>
        </w:tc>
      </w:tr>
      <w:tr w:rsidR="002F07BF" w14:paraId="153E31E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03233EF2" w14:textId="77777777" w:rsidR="002F07BF" w:rsidRDefault="002F07BF"/>
        </w:tc>
        <w:tc>
          <w:tcPr>
            <w:tcW w:w="500" w:type="dxa"/>
            <w:vMerge/>
          </w:tcPr>
          <w:p w14:paraId="7A328A46" w14:textId="77777777" w:rsidR="002F07BF" w:rsidRDefault="002F07BF"/>
        </w:tc>
        <w:tc>
          <w:tcPr>
            <w:tcW w:w="1500" w:type="dxa"/>
            <w:vAlign w:val="center"/>
          </w:tcPr>
          <w:p w14:paraId="7FEFA0C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tehnico-ştiintific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.3.O.12.04/5</w:t>
            </w:r>
          </w:p>
        </w:tc>
        <w:tc>
          <w:tcPr>
            <w:tcW w:w="250" w:type="dxa"/>
            <w:vAlign w:val="center"/>
          </w:tcPr>
          <w:p w14:paraId="26F710A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6F4709A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34AE30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AF356D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4570F6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F7D7F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23D80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7231CB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912989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73A999" w14:textId="77777777" w:rsidR="002F07BF" w:rsidRDefault="002F07BF">
            <w:pPr>
              <w:spacing w:after="0"/>
              <w:jc w:val="center"/>
            </w:pPr>
          </w:p>
        </w:tc>
      </w:tr>
      <w:tr w:rsidR="002F07BF" w14:paraId="403C0824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0E0CD378" w14:textId="77777777" w:rsidR="002F07BF" w:rsidRDefault="002F07BF"/>
        </w:tc>
        <w:tc>
          <w:tcPr>
            <w:tcW w:w="500" w:type="dxa"/>
            <w:vMerge/>
          </w:tcPr>
          <w:p w14:paraId="1D195BB1" w14:textId="77777777" w:rsidR="002F07BF" w:rsidRDefault="002F07BF"/>
        </w:tc>
        <w:tc>
          <w:tcPr>
            <w:tcW w:w="1500" w:type="dxa"/>
            <w:vAlign w:val="center"/>
          </w:tcPr>
          <w:p w14:paraId="70DF5882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tehnico-ştiintific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.3.O.12.05/5</w:t>
            </w:r>
          </w:p>
        </w:tc>
        <w:tc>
          <w:tcPr>
            <w:tcW w:w="250" w:type="dxa"/>
            <w:vAlign w:val="center"/>
          </w:tcPr>
          <w:p w14:paraId="435370C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31B792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003EA1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3775C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7AF1B5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3B855B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BD611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94282C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79EDFF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5029C89" w14:textId="77777777" w:rsidR="002F07BF" w:rsidRDefault="002F07BF">
            <w:pPr>
              <w:spacing w:after="0"/>
              <w:jc w:val="center"/>
            </w:pPr>
          </w:p>
        </w:tc>
      </w:tr>
      <w:tr w:rsidR="002F07BF" w14:paraId="19423A1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5A1114C9" w14:textId="77777777" w:rsidR="002F07BF" w:rsidRDefault="002F07BF"/>
        </w:tc>
        <w:tc>
          <w:tcPr>
            <w:tcW w:w="500" w:type="dxa"/>
            <w:vMerge/>
          </w:tcPr>
          <w:p w14:paraId="5C573657" w14:textId="77777777" w:rsidR="002F07BF" w:rsidRDefault="002F07BF"/>
        </w:tc>
        <w:tc>
          <w:tcPr>
            <w:tcW w:w="1500" w:type="dxa"/>
            <w:vAlign w:val="center"/>
          </w:tcPr>
          <w:p w14:paraId="18CC80D9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economic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afaceri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.1.O.12.05/4</w:t>
            </w:r>
          </w:p>
        </w:tc>
        <w:tc>
          <w:tcPr>
            <w:tcW w:w="250" w:type="dxa"/>
            <w:vAlign w:val="center"/>
          </w:tcPr>
          <w:p w14:paraId="7877C51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25D20A4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5E0514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9AFFB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A4FD62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3D89B5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CC69B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0171A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A7195B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887D79" w14:textId="77777777" w:rsidR="002F07BF" w:rsidRDefault="002F07BF">
            <w:pPr>
              <w:spacing w:after="0"/>
              <w:jc w:val="center"/>
            </w:pPr>
          </w:p>
        </w:tc>
      </w:tr>
      <w:tr w:rsidR="002F07BF" w14:paraId="0308F60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1CBB4180" w14:textId="77777777" w:rsidR="002F07BF" w:rsidRDefault="002F07BF"/>
        </w:tc>
        <w:tc>
          <w:tcPr>
            <w:tcW w:w="500" w:type="dxa"/>
            <w:vMerge/>
          </w:tcPr>
          <w:p w14:paraId="56CC875E" w14:textId="77777777" w:rsidR="002F07BF" w:rsidRDefault="002F07BF"/>
        </w:tc>
        <w:tc>
          <w:tcPr>
            <w:tcW w:w="1500" w:type="dxa"/>
            <w:vAlign w:val="center"/>
          </w:tcPr>
          <w:p w14:paraId="7F72000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.4.O.12.11/7</w:t>
            </w:r>
          </w:p>
        </w:tc>
        <w:tc>
          <w:tcPr>
            <w:tcW w:w="250" w:type="dxa"/>
            <w:vAlign w:val="center"/>
          </w:tcPr>
          <w:p w14:paraId="537724E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CD01D4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6FFA7F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8DCC9D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938F03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8651C8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04C5C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254A6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5A5023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53419D" w14:textId="77777777" w:rsidR="002F07BF" w:rsidRDefault="002F07BF">
            <w:pPr>
              <w:spacing w:after="0"/>
              <w:jc w:val="center"/>
            </w:pPr>
          </w:p>
        </w:tc>
      </w:tr>
      <w:tr w:rsidR="002F07BF" w14:paraId="68CF5B0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09D279A1" w14:textId="77777777" w:rsidR="002F07BF" w:rsidRDefault="002F07BF"/>
        </w:tc>
        <w:tc>
          <w:tcPr>
            <w:tcW w:w="500" w:type="dxa"/>
            <w:vMerge/>
          </w:tcPr>
          <w:p w14:paraId="6A90D33B" w14:textId="77777777" w:rsidR="002F07BF" w:rsidRDefault="002F07BF"/>
        </w:tc>
        <w:tc>
          <w:tcPr>
            <w:tcW w:w="1500" w:type="dxa"/>
            <w:vAlign w:val="center"/>
          </w:tcPr>
          <w:p w14:paraId="510462AD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juridic.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.4.O.12.12/4</w:t>
            </w:r>
          </w:p>
        </w:tc>
        <w:tc>
          <w:tcPr>
            <w:tcW w:w="250" w:type="dxa"/>
            <w:vAlign w:val="center"/>
          </w:tcPr>
          <w:p w14:paraId="304A791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415277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A973F6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68C12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8C650A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B11EB7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822BC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D6A0C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1E2B53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4E6D98" w14:textId="77777777" w:rsidR="002F07BF" w:rsidRDefault="002F07BF">
            <w:pPr>
              <w:spacing w:after="0"/>
              <w:jc w:val="center"/>
            </w:pPr>
          </w:p>
        </w:tc>
      </w:tr>
      <w:tr w:rsidR="002F07BF" w14:paraId="1596AEA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75E40138" w14:textId="77777777" w:rsidR="002F07BF" w:rsidRDefault="002F07BF"/>
        </w:tc>
        <w:tc>
          <w:tcPr>
            <w:tcW w:w="500" w:type="dxa"/>
            <w:vMerge/>
          </w:tcPr>
          <w:p w14:paraId="470FADD7" w14:textId="77777777" w:rsidR="002F07BF" w:rsidRDefault="002F07BF"/>
        </w:tc>
        <w:tc>
          <w:tcPr>
            <w:tcW w:w="1500" w:type="dxa"/>
            <w:vAlign w:val="center"/>
          </w:tcPr>
          <w:p w14:paraId="3F8CEB8B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limbaj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economic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afaceri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Revizia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traducerii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franceză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)./UP.06.DSI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.2.O.12.13/5</w:t>
            </w:r>
          </w:p>
        </w:tc>
        <w:tc>
          <w:tcPr>
            <w:tcW w:w="250" w:type="dxa"/>
            <w:vAlign w:val="center"/>
          </w:tcPr>
          <w:p w14:paraId="1C35168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3BAEFE0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35363F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2E373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509464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DA9B4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083486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77CB8C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6C9C10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4FFD4E1" w14:textId="77777777" w:rsidR="002F07BF" w:rsidRDefault="002F07BF">
            <w:pPr>
              <w:spacing w:after="0"/>
              <w:jc w:val="center"/>
            </w:pPr>
          </w:p>
        </w:tc>
      </w:tr>
      <w:tr w:rsidR="002F07BF" w14:paraId="2ED07A4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50B81543" w14:textId="77777777" w:rsidR="002F07BF" w:rsidRDefault="002F07BF"/>
        </w:tc>
        <w:tc>
          <w:tcPr>
            <w:tcW w:w="500" w:type="dxa"/>
            <w:vMerge/>
          </w:tcPr>
          <w:p w14:paraId="41149331" w14:textId="77777777" w:rsidR="002F07BF" w:rsidRDefault="002F07BF"/>
        </w:tc>
        <w:tc>
          <w:tcPr>
            <w:tcW w:w="1500" w:type="dxa"/>
            <w:vAlign w:val="center"/>
          </w:tcPr>
          <w:p w14:paraId="4D5F8F33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Susținere și promovare lucrare de disertaţie/UP.06.DSI.4.L.12.14/0</w:t>
            </w:r>
          </w:p>
        </w:tc>
        <w:tc>
          <w:tcPr>
            <w:tcW w:w="250" w:type="dxa"/>
            <w:vAlign w:val="center"/>
          </w:tcPr>
          <w:p w14:paraId="66056D8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79485B6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7E7DD4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1FE83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41D865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B8709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C3D30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C8397A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5D888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24C93D7" w14:textId="77777777" w:rsidR="002F07BF" w:rsidRDefault="002F07BF">
            <w:pPr>
              <w:spacing w:after="0"/>
              <w:jc w:val="center"/>
            </w:pPr>
          </w:p>
        </w:tc>
      </w:tr>
      <w:tr w:rsidR="002F07BF" w14:paraId="611C6A7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0EF06B43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384F9EEA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traducere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specializată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multimedia: 34 </w:t>
            </w:r>
          </w:p>
        </w:tc>
        <w:tc>
          <w:tcPr>
            <w:tcW w:w="250" w:type="dxa"/>
            <w:vAlign w:val="center"/>
          </w:tcPr>
          <w:p w14:paraId="61904BF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0" w:type="dxa"/>
            <w:vAlign w:val="center"/>
          </w:tcPr>
          <w:p w14:paraId="77BF8EE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ADA595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50" w:type="dxa"/>
            <w:vAlign w:val="center"/>
          </w:tcPr>
          <w:p w14:paraId="75A2FAA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0" w:type="dxa"/>
            <w:vAlign w:val="center"/>
          </w:tcPr>
          <w:p w14:paraId="0876EFE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5DD2D2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19332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5ECBB1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77FC72" w14:textId="77777777" w:rsidR="002F07BF" w:rsidRDefault="002F07BF">
            <w:pPr>
              <w:spacing w:after="0"/>
              <w:jc w:val="center"/>
            </w:pPr>
          </w:p>
        </w:tc>
      </w:tr>
      <w:tr w:rsidR="002F07BF" w14:paraId="2CA6F78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1A2D5B42" w14:textId="77777777" w:rsidR="002F07BF" w:rsidRDefault="002F07BF"/>
        </w:tc>
        <w:tc>
          <w:tcPr>
            <w:tcW w:w="500" w:type="dxa"/>
            <w:vMerge w:val="restart"/>
            <w:vAlign w:val="center"/>
          </w:tcPr>
          <w:p w14:paraId="5912A86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Management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tehnologii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informatice</w:t>
            </w:r>
            <w:proofErr w:type="spellEnd"/>
          </w:p>
        </w:tc>
        <w:tc>
          <w:tcPr>
            <w:tcW w:w="1500" w:type="dxa"/>
            <w:vAlign w:val="center"/>
          </w:tcPr>
          <w:p w14:paraId="3BD33E73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Baze de date./UP.06.DSI.1.O.12.02/4</w:t>
            </w:r>
          </w:p>
        </w:tc>
        <w:tc>
          <w:tcPr>
            <w:tcW w:w="250" w:type="dxa"/>
            <w:vAlign w:val="center"/>
          </w:tcPr>
          <w:p w14:paraId="320FA31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CF1412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5CBEF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71809F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0430D9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6D30F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2FD8A1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A6897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6F370A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3627F1" w14:textId="77777777" w:rsidR="002F07BF" w:rsidRDefault="002F07BF">
            <w:pPr>
              <w:spacing w:after="0"/>
              <w:jc w:val="center"/>
            </w:pPr>
          </w:p>
        </w:tc>
      </w:tr>
      <w:tr w:rsidR="002F07BF" w14:paraId="4C344325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1C72F1FA" w14:textId="77777777" w:rsidR="002F07BF" w:rsidRDefault="002F07BF"/>
        </w:tc>
        <w:tc>
          <w:tcPr>
            <w:tcW w:w="500" w:type="dxa"/>
            <w:vMerge/>
          </w:tcPr>
          <w:p w14:paraId="00B9C7EF" w14:textId="77777777" w:rsidR="002F07BF" w:rsidRDefault="002F07BF"/>
        </w:tc>
        <w:tc>
          <w:tcPr>
            <w:tcW w:w="1500" w:type="dxa"/>
            <w:vAlign w:val="center"/>
          </w:tcPr>
          <w:p w14:paraId="7237D391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/UP.06.DSI.3.O.12.06/2</w:t>
            </w:r>
          </w:p>
        </w:tc>
        <w:tc>
          <w:tcPr>
            <w:tcW w:w="250" w:type="dxa"/>
            <w:vAlign w:val="center"/>
          </w:tcPr>
          <w:p w14:paraId="62BC674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0D2C8B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16AD79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DE98A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892E06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B705C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964F4D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1119E4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BF17F8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AB63C4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33C5D04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0C00AEDF" w14:textId="77777777" w:rsidR="002F07BF" w:rsidRDefault="002F07BF"/>
        </w:tc>
        <w:tc>
          <w:tcPr>
            <w:tcW w:w="500" w:type="dxa"/>
            <w:vMerge/>
          </w:tcPr>
          <w:p w14:paraId="11415EFB" w14:textId="77777777" w:rsidR="002F07BF" w:rsidRDefault="002F07BF"/>
        </w:tc>
        <w:tc>
          <w:tcPr>
            <w:tcW w:w="1500" w:type="dxa"/>
            <w:vAlign w:val="center"/>
          </w:tcPr>
          <w:p w14:paraId="13E57EFB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activităţii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traducător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profesiilor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din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industriile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./UP.06.DSI.4.O.12.10/5</w:t>
            </w:r>
          </w:p>
        </w:tc>
        <w:tc>
          <w:tcPr>
            <w:tcW w:w="250" w:type="dxa"/>
            <w:vAlign w:val="center"/>
          </w:tcPr>
          <w:p w14:paraId="664514B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338666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BE5B6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C58FA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24051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40E3B83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7B1E072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A05CE8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D08C5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AA414FB" w14:textId="77777777" w:rsidR="002F07BF" w:rsidRDefault="002F07BF">
            <w:pPr>
              <w:spacing w:after="0"/>
              <w:jc w:val="center"/>
            </w:pPr>
          </w:p>
        </w:tc>
      </w:tr>
      <w:tr w:rsidR="002F07BF" w14:paraId="5E53B5D7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46D5021F" w14:textId="77777777" w:rsidR="002F07BF" w:rsidRDefault="002F07BF"/>
        </w:tc>
        <w:tc>
          <w:tcPr>
            <w:tcW w:w="500" w:type="dxa"/>
            <w:vMerge/>
          </w:tcPr>
          <w:p w14:paraId="74BF4B88" w14:textId="77777777" w:rsidR="002F07BF" w:rsidRDefault="002F07BF"/>
        </w:tc>
        <w:tc>
          <w:tcPr>
            <w:tcW w:w="1500" w:type="dxa"/>
            <w:vAlign w:val="center"/>
          </w:tcPr>
          <w:p w14:paraId="69C18C4D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Stagiu pentru elaborarea lucrării de disertaţie/UP.06.DSI.4.O.12.13/8</w:t>
            </w:r>
          </w:p>
        </w:tc>
        <w:tc>
          <w:tcPr>
            <w:tcW w:w="250" w:type="dxa"/>
            <w:vAlign w:val="center"/>
          </w:tcPr>
          <w:p w14:paraId="4130556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648BAF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F3A57B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C43352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5A41A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695778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16C03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6D9FAB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3732EE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4DBC64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F07BF" w14:paraId="097461C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4C73DD95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14088D3A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management şi tehnologii informatice: 19 </w:t>
            </w:r>
          </w:p>
        </w:tc>
        <w:tc>
          <w:tcPr>
            <w:tcW w:w="250" w:type="dxa"/>
            <w:vAlign w:val="center"/>
          </w:tcPr>
          <w:p w14:paraId="271E935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07E71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593A5AA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B513C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73C3D7C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B3B145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488160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53C3301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218B8C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F07BF" w14:paraId="03A1BCF8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50D8332A" w14:textId="77777777" w:rsidR="002F07BF" w:rsidRDefault="002F07BF"/>
        </w:tc>
        <w:tc>
          <w:tcPr>
            <w:tcW w:w="500" w:type="dxa"/>
            <w:vMerge w:val="restart"/>
            <w:vAlign w:val="center"/>
          </w:tcPr>
          <w:p w14:paraId="112FA63F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Aplicată</w:t>
            </w:r>
            <w:proofErr w:type="spellEnd"/>
          </w:p>
        </w:tc>
        <w:tc>
          <w:tcPr>
            <w:tcW w:w="1500" w:type="dxa"/>
            <w:vAlign w:val="center"/>
          </w:tcPr>
          <w:p w14:paraId="6C097AD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Structuri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contrastivă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/UP.06.DSI.3.O.12.03/5</w:t>
            </w:r>
          </w:p>
        </w:tc>
        <w:tc>
          <w:tcPr>
            <w:tcW w:w="250" w:type="dxa"/>
            <w:vAlign w:val="center"/>
          </w:tcPr>
          <w:p w14:paraId="42B9FCD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425BE9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70E663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E73925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2C2B97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523FE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6B79A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2706F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1F42D88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27A29C8" w14:textId="77777777" w:rsidR="002F07BF" w:rsidRDefault="002F07BF">
            <w:pPr>
              <w:spacing w:after="0"/>
              <w:jc w:val="center"/>
            </w:pPr>
          </w:p>
        </w:tc>
      </w:tr>
      <w:tr w:rsidR="002F07BF" w14:paraId="66AADA1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6EDB2B5E" w14:textId="77777777" w:rsidR="002F07BF" w:rsidRDefault="002F07BF"/>
        </w:tc>
        <w:tc>
          <w:tcPr>
            <w:tcW w:w="500" w:type="dxa"/>
            <w:vMerge/>
          </w:tcPr>
          <w:p w14:paraId="691B949B" w14:textId="77777777" w:rsidR="002F07BF" w:rsidRDefault="002F07BF"/>
        </w:tc>
        <w:tc>
          <w:tcPr>
            <w:tcW w:w="1500" w:type="dxa"/>
            <w:vAlign w:val="center"/>
          </w:tcPr>
          <w:p w14:paraId="6220E808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textelor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redactare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tehnică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română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./UP.06.DSI.3.O.12.07/2</w:t>
            </w:r>
          </w:p>
        </w:tc>
        <w:tc>
          <w:tcPr>
            <w:tcW w:w="250" w:type="dxa"/>
            <w:vAlign w:val="center"/>
          </w:tcPr>
          <w:p w14:paraId="2372601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5DC018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338F5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0E69F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5903605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9424B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50D63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37117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6A5C40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5DB9BA" w14:textId="77777777" w:rsidR="002F07BF" w:rsidRDefault="002F07BF">
            <w:pPr>
              <w:spacing w:after="0"/>
              <w:jc w:val="center"/>
            </w:pPr>
          </w:p>
        </w:tc>
      </w:tr>
      <w:tr w:rsidR="002F07BF" w14:paraId="0945162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437E06DD" w14:textId="77777777" w:rsidR="002F07BF" w:rsidRDefault="002F07BF"/>
        </w:tc>
        <w:tc>
          <w:tcPr>
            <w:tcW w:w="500" w:type="dxa"/>
            <w:vMerge/>
          </w:tcPr>
          <w:p w14:paraId="54DA29F2" w14:textId="77777777" w:rsidR="002F07BF" w:rsidRDefault="002F07BF"/>
        </w:tc>
        <w:tc>
          <w:tcPr>
            <w:tcW w:w="1500" w:type="dxa"/>
            <w:vAlign w:val="center"/>
          </w:tcPr>
          <w:p w14:paraId="508804B3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Analiza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descrieri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limbilor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naturale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/UP.06.DSI.2.O.12.12/5</w:t>
            </w:r>
          </w:p>
        </w:tc>
        <w:tc>
          <w:tcPr>
            <w:tcW w:w="250" w:type="dxa"/>
            <w:vAlign w:val="center"/>
          </w:tcPr>
          <w:p w14:paraId="0D29346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0CCF49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51CF36A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57014D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7DD14B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706D5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1ECF8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0B9D9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4A8C0B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8F6A5D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5CE5E64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A6EAE7B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43286AE4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aplicată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12 </w:t>
            </w:r>
          </w:p>
        </w:tc>
        <w:tc>
          <w:tcPr>
            <w:tcW w:w="250" w:type="dxa"/>
            <w:vAlign w:val="center"/>
          </w:tcPr>
          <w:p w14:paraId="00998E3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1DF272B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9284F1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0" w:type="dxa"/>
            <w:vAlign w:val="center"/>
          </w:tcPr>
          <w:p w14:paraId="1A6F24E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4E841D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3268E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1EEA48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5B29D31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94C8B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73E1DC0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7ABF4585" w14:textId="77777777" w:rsidR="002F07BF" w:rsidRDefault="002F07BF"/>
        </w:tc>
        <w:tc>
          <w:tcPr>
            <w:tcW w:w="500" w:type="dxa"/>
            <w:vMerge w:val="restart"/>
            <w:vAlign w:val="center"/>
          </w:tcPr>
          <w:p w14:paraId="16DAED77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management</w:t>
            </w:r>
          </w:p>
        </w:tc>
        <w:tc>
          <w:tcPr>
            <w:tcW w:w="1500" w:type="dxa"/>
            <w:vAlign w:val="center"/>
          </w:tcPr>
          <w:p w14:paraId="67D4A24E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academică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/UP.06.DSI.1.O.12.06/2</w:t>
            </w:r>
          </w:p>
        </w:tc>
        <w:tc>
          <w:tcPr>
            <w:tcW w:w="250" w:type="dxa"/>
            <w:vAlign w:val="center"/>
          </w:tcPr>
          <w:p w14:paraId="63636D6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7868741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3B4DC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022E16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2EACD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A8E42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C45B3A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095DA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75A25D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86B351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3A931B7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AC3A6E1" w14:textId="77777777" w:rsidR="002F07BF" w:rsidRDefault="002F07BF"/>
        </w:tc>
        <w:tc>
          <w:tcPr>
            <w:tcW w:w="500" w:type="dxa"/>
            <w:vMerge/>
          </w:tcPr>
          <w:p w14:paraId="7EE5DC94" w14:textId="77777777" w:rsidR="002F07BF" w:rsidRDefault="002F07BF"/>
        </w:tc>
        <w:tc>
          <w:tcPr>
            <w:tcW w:w="1500" w:type="dxa"/>
            <w:vAlign w:val="center"/>
          </w:tcPr>
          <w:p w14:paraId="534C079C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16"/>
                <w:szCs w:val="16"/>
                <w:lang w:val="fr-FR"/>
              </w:rPr>
              <w:t>Localizare de conţinuturi electronice şi gestiune de proiecte de traducere./UP.06.DSI.4.O.12.09/6</w:t>
            </w:r>
          </w:p>
        </w:tc>
        <w:tc>
          <w:tcPr>
            <w:tcW w:w="250" w:type="dxa"/>
            <w:vAlign w:val="center"/>
          </w:tcPr>
          <w:p w14:paraId="26CCD09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A6B712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6DF8F8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6992CD2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3FD5C64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0723B17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F5AD8E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B3FC6C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8B95DE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A53C401" w14:textId="77777777" w:rsidR="002F07BF" w:rsidRDefault="002F07BF">
            <w:pPr>
              <w:spacing w:after="0"/>
              <w:jc w:val="center"/>
            </w:pPr>
          </w:p>
        </w:tc>
      </w:tr>
      <w:tr w:rsidR="002F07BF" w14:paraId="2FC9F80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891EB3E" w14:textId="77777777" w:rsidR="002F07BF" w:rsidRDefault="002F07BF"/>
        </w:tc>
        <w:tc>
          <w:tcPr>
            <w:tcW w:w="500" w:type="dxa"/>
            <w:vMerge/>
          </w:tcPr>
          <w:p w14:paraId="50FA6DC8" w14:textId="77777777" w:rsidR="002F07BF" w:rsidRDefault="002F07BF"/>
        </w:tc>
        <w:tc>
          <w:tcPr>
            <w:tcW w:w="1500" w:type="dxa"/>
            <w:vAlign w:val="center"/>
          </w:tcPr>
          <w:p w14:paraId="32527DB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Lingvistica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computationala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/UP.06.DSI.2.O.12.11/4</w:t>
            </w:r>
          </w:p>
        </w:tc>
        <w:tc>
          <w:tcPr>
            <w:tcW w:w="250" w:type="dxa"/>
            <w:vAlign w:val="center"/>
          </w:tcPr>
          <w:p w14:paraId="21AD396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0D7F3A0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64E1AE5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0EA990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2FE3FD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E41D2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040542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E8BF2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41FAC98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1167DA" w14:textId="77777777" w:rsidR="002F07BF" w:rsidRDefault="002F07BF">
            <w:pPr>
              <w:spacing w:after="0"/>
              <w:jc w:val="center"/>
            </w:pPr>
          </w:p>
        </w:tc>
      </w:tr>
      <w:tr w:rsidR="002F07BF" w14:paraId="6426C87C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723DED1A" w14:textId="77777777" w:rsidR="002F07BF" w:rsidRDefault="002F07BF"/>
        </w:tc>
        <w:tc>
          <w:tcPr>
            <w:tcW w:w="500" w:type="dxa"/>
            <w:vMerge/>
          </w:tcPr>
          <w:p w14:paraId="4CBDEB3E" w14:textId="77777777" w:rsidR="002F07BF" w:rsidRDefault="002F07BF"/>
        </w:tc>
        <w:tc>
          <w:tcPr>
            <w:tcW w:w="1500" w:type="dxa"/>
            <w:vAlign w:val="center"/>
          </w:tcPr>
          <w:p w14:paraId="2CF67979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/UP.06.DSI.2.O.12.14/2</w:t>
            </w:r>
          </w:p>
        </w:tc>
        <w:tc>
          <w:tcPr>
            <w:tcW w:w="250" w:type="dxa"/>
            <w:vAlign w:val="center"/>
          </w:tcPr>
          <w:p w14:paraId="069EE98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</w:t>
            </w:r>
          </w:p>
        </w:tc>
        <w:tc>
          <w:tcPr>
            <w:tcW w:w="250" w:type="dxa"/>
            <w:vAlign w:val="center"/>
          </w:tcPr>
          <w:p w14:paraId="1971C05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BEC19A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BA0EBE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875E7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F3F581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C233CE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EE5306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7DE2C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1D731CDB" w14:textId="77777777" w:rsidR="002F07BF" w:rsidRDefault="002F07BF">
            <w:pPr>
              <w:spacing w:after="0"/>
              <w:jc w:val="center"/>
            </w:pPr>
          </w:p>
        </w:tc>
      </w:tr>
      <w:tr w:rsidR="002F07BF" w14:paraId="0EFF651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EE62F76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1FB7A9B8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lingvistică şi </w:t>
            </w:r>
            <w:proofErr w:type="gramStart"/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management:</w:t>
            </w:r>
            <w:proofErr w:type="gramEnd"/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14 </w:t>
            </w:r>
          </w:p>
        </w:tc>
        <w:tc>
          <w:tcPr>
            <w:tcW w:w="250" w:type="dxa"/>
            <w:vAlign w:val="center"/>
          </w:tcPr>
          <w:p w14:paraId="63F6C83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0D6CC88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2156440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  <w:vAlign w:val="center"/>
          </w:tcPr>
          <w:p w14:paraId="057D927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3D68E71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C75A9C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9001EE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  <w:vAlign w:val="center"/>
          </w:tcPr>
          <w:p w14:paraId="24AD458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  <w:vAlign w:val="center"/>
          </w:tcPr>
          <w:p w14:paraId="265110D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2F07BF" w14:paraId="6ED1848E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76D6EA0A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</w:t>
            </w:r>
            <w:proofErr w:type="gramStart"/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sinteză:</w:t>
            </w:r>
            <w:proofErr w:type="gramEnd"/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107 </w:t>
            </w:r>
          </w:p>
        </w:tc>
        <w:tc>
          <w:tcPr>
            <w:tcW w:w="250" w:type="dxa"/>
            <w:vAlign w:val="center"/>
          </w:tcPr>
          <w:p w14:paraId="2DDD800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50" w:type="dxa"/>
            <w:vAlign w:val="center"/>
          </w:tcPr>
          <w:p w14:paraId="2585C39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0" w:type="dxa"/>
            <w:vAlign w:val="center"/>
          </w:tcPr>
          <w:p w14:paraId="17AD6E6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0" w:type="dxa"/>
            <w:vAlign w:val="center"/>
          </w:tcPr>
          <w:p w14:paraId="7370D9C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0" w:type="dxa"/>
            <w:vAlign w:val="center"/>
          </w:tcPr>
          <w:p w14:paraId="4B6087C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0" w:type="dxa"/>
            <w:vAlign w:val="center"/>
          </w:tcPr>
          <w:p w14:paraId="5144E1B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94D55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0" w:type="dxa"/>
            <w:vAlign w:val="center"/>
          </w:tcPr>
          <w:p w14:paraId="1AC967F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3BA61DC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2F07BF" w14:paraId="6E899D21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14:paraId="76D721E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</w:p>
        </w:tc>
        <w:tc>
          <w:tcPr>
            <w:tcW w:w="500" w:type="dxa"/>
            <w:vMerge w:val="restart"/>
            <w:vAlign w:val="center"/>
          </w:tcPr>
          <w:p w14:paraId="363DD2D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Modul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</w:t>
            </w:r>
            <w:proofErr w:type="spellEnd"/>
          </w:p>
        </w:tc>
        <w:tc>
          <w:tcPr>
            <w:tcW w:w="1500" w:type="dxa"/>
            <w:vAlign w:val="center"/>
          </w:tcPr>
          <w:p w14:paraId="7CCDAC02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adolescenților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tinerilor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adulților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/UP.06.DPF.1.L.12.07/0</w:t>
            </w:r>
          </w:p>
        </w:tc>
        <w:tc>
          <w:tcPr>
            <w:tcW w:w="250" w:type="dxa"/>
            <w:vAlign w:val="center"/>
          </w:tcPr>
          <w:p w14:paraId="794CD43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137730C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E963B0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4641A8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5A2E0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A4372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E4BBF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90CDD8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9B979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512D531" w14:textId="77777777" w:rsidR="002F07BF" w:rsidRDefault="002F07BF">
            <w:pPr>
              <w:spacing w:after="0"/>
              <w:jc w:val="center"/>
            </w:pPr>
          </w:p>
        </w:tc>
      </w:tr>
      <w:tr w:rsidR="002F07BF" w14:paraId="1B84DB2A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05DDD38" w14:textId="77777777" w:rsidR="002F07BF" w:rsidRDefault="002F07BF"/>
        </w:tc>
        <w:tc>
          <w:tcPr>
            <w:tcW w:w="500" w:type="dxa"/>
            <w:vMerge/>
          </w:tcPr>
          <w:p w14:paraId="1BFC8C48" w14:textId="77777777" w:rsidR="002F07BF" w:rsidRDefault="002F07BF"/>
        </w:tc>
        <w:tc>
          <w:tcPr>
            <w:tcW w:w="1500" w:type="dxa"/>
            <w:vAlign w:val="center"/>
          </w:tcPr>
          <w:p w14:paraId="429E5EF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Proiectarea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programelor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/UP.06.DPF.1.L.12.08/0</w:t>
            </w:r>
          </w:p>
        </w:tc>
        <w:tc>
          <w:tcPr>
            <w:tcW w:w="250" w:type="dxa"/>
            <w:vAlign w:val="center"/>
          </w:tcPr>
          <w:p w14:paraId="50AD845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2BBAE54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BFBCA2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587652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640765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208B40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EF7B3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578EF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213FE8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41883CA" w14:textId="77777777" w:rsidR="002F07BF" w:rsidRDefault="002F07BF">
            <w:pPr>
              <w:spacing w:after="0"/>
              <w:jc w:val="center"/>
            </w:pPr>
          </w:p>
        </w:tc>
      </w:tr>
      <w:tr w:rsidR="002F07BF" w14:paraId="571AE63F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52D89A9F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5AB0A0B9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4512C6A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C5CC32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DB75CA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E6A300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AC19A0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3F6A7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BE53D1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465629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84F0E9" w14:textId="77777777" w:rsidR="002F07BF" w:rsidRDefault="002F07BF">
            <w:pPr>
              <w:spacing w:after="0"/>
              <w:jc w:val="center"/>
            </w:pPr>
          </w:p>
        </w:tc>
      </w:tr>
      <w:tr w:rsidR="002F07BF" w14:paraId="5C188325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3DFFE34B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fundamentale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1CBF770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8455B7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7D3F3D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93DB3A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F21EAE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33C921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5BCE90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B446A4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AAD7970" w14:textId="77777777" w:rsidR="002F07BF" w:rsidRDefault="002F07BF">
            <w:pPr>
              <w:spacing w:after="0"/>
              <w:jc w:val="center"/>
            </w:pPr>
          </w:p>
        </w:tc>
      </w:tr>
      <w:tr w:rsidR="002F07BF" w14:paraId="0F5C8AF3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 w:val="restart"/>
            <w:vAlign w:val="center"/>
          </w:tcPr>
          <w:p w14:paraId="336C0AE4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>Discipline pregatire psihopedagogica de specialitate</w:t>
            </w:r>
          </w:p>
        </w:tc>
        <w:tc>
          <w:tcPr>
            <w:tcW w:w="500" w:type="dxa"/>
            <w:vMerge w:val="restart"/>
            <w:vAlign w:val="center"/>
          </w:tcPr>
          <w:p w14:paraId="52EAAE9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Modul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psihopedagogic</w:t>
            </w:r>
            <w:proofErr w:type="spellEnd"/>
          </w:p>
        </w:tc>
        <w:tc>
          <w:tcPr>
            <w:tcW w:w="1500" w:type="dxa"/>
            <w:vAlign w:val="center"/>
          </w:tcPr>
          <w:p w14:paraId="10397216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opțional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 (se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alege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Comunicare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Consiliere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orientare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Metodologia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cercetării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integrată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/UP.06.DPS.3.L.12.08/0</w:t>
            </w:r>
          </w:p>
        </w:tc>
        <w:tc>
          <w:tcPr>
            <w:tcW w:w="250" w:type="dxa"/>
            <w:vAlign w:val="center"/>
          </w:tcPr>
          <w:p w14:paraId="06DA808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07824A7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C6E5A6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08F896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96CF5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9C384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28048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342E89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8E0D2A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FD16B2" w14:textId="77777777" w:rsidR="002F07BF" w:rsidRDefault="002F07BF">
            <w:pPr>
              <w:spacing w:after="0"/>
              <w:jc w:val="center"/>
            </w:pPr>
          </w:p>
        </w:tc>
      </w:tr>
      <w:tr w:rsidR="002F07BF" w14:paraId="68878C2E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6C4B4F69" w14:textId="77777777" w:rsidR="002F07BF" w:rsidRDefault="002F07BF"/>
        </w:tc>
        <w:tc>
          <w:tcPr>
            <w:tcW w:w="500" w:type="dxa"/>
            <w:vMerge/>
          </w:tcPr>
          <w:p w14:paraId="203265C2" w14:textId="77777777" w:rsidR="002F07BF" w:rsidRDefault="002F07BF"/>
        </w:tc>
        <w:tc>
          <w:tcPr>
            <w:tcW w:w="1500" w:type="dxa"/>
            <w:vAlign w:val="center"/>
          </w:tcPr>
          <w:p w14:paraId="48768BA2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domeniului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dezvoltări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didactica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specializării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învățământ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)/UP.06.DPS.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2.L.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12.15/0</w:t>
            </w:r>
          </w:p>
        </w:tc>
        <w:tc>
          <w:tcPr>
            <w:tcW w:w="250" w:type="dxa"/>
            <w:vAlign w:val="center"/>
          </w:tcPr>
          <w:p w14:paraId="06D79C9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18A0404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6CEA65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0CFC9B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E7B671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F2E10B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543AA3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FE5341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70BBD0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85FA69C" w14:textId="77777777" w:rsidR="002F07BF" w:rsidRDefault="002F07BF">
            <w:pPr>
              <w:spacing w:after="0"/>
              <w:jc w:val="center"/>
            </w:pPr>
          </w:p>
        </w:tc>
      </w:tr>
      <w:tr w:rsidR="002F07BF" w14:paraId="44D152EB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3319B4ED" w14:textId="77777777" w:rsidR="002F07BF" w:rsidRDefault="002F07BF"/>
        </w:tc>
        <w:tc>
          <w:tcPr>
            <w:tcW w:w="500" w:type="dxa"/>
            <w:vMerge/>
          </w:tcPr>
          <w:p w14:paraId="7C3EB75E" w14:textId="77777777" w:rsidR="002F07BF" w:rsidRDefault="002F07BF"/>
        </w:tc>
        <w:tc>
          <w:tcPr>
            <w:tcW w:w="1500" w:type="dxa"/>
            <w:vAlign w:val="center"/>
          </w:tcPr>
          <w:p w14:paraId="0D0D9819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Pachet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opțional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 (se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alege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disciplină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):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Sociologia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Managementul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organizației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școlare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Politici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educaționale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interculturală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Doctrine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/UP.06.DPS.4.L.12.15/0</w:t>
            </w:r>
          </w:p>
        </w:tc>
        <w:tc>
          <w:tcPr>
            <w:tcW w:w="250" w:type="dxa"/>
            <w:vAlign w:val="center"/>
          </w:tcPr>
          <w:p w14:paraId="5D90AFC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12B5389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47FE7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DFB369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69FA4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1B32AD8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7F6B0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3994C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0C863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7856DC8" w14:textId="77777777" w:rsidR="002F07BF" w:rsidRDefault="002F07BF">
            <w:pPr>
              <w:spacing w:after="0"/>
              <w:jc w:val="center"/>
            </w:pPr>
          </w:p>
        </w:tc>
      </w:tr>
      <w:tr w:rsidR="002F07BF" w14:paraId="402B833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2D66E33B" w14:textId="77777777" w:rsidR="002F07BF" w:rsidRDefault="002F07BF"/>
        </w:tc>
        <w:tc>
          <w:tcPr>
            <w:tcW w:w="500" w:type="dxa"/>
            <w:vMerge/>
          </w:tcPr>
          <w:p w14:paraId="5F280A73" w14:textId="77777777" w:rsidR="002F07BF" w:rsidRDefault="002F07BF"/>
        </w:tc>
        <w:tc>
          <w:tcPr>
            <w:tcW w:w="1500" w:type="dxa"/>
            <w:vAlign w:val="center"/>
          </w:tcPr>
          <w:p w14:paraId="1E25CA93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Practică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pedagogică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învățământul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postliceal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caz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)/UP.06.DPS.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4.L.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12.16/0</w:t>
            </w:r>
          </w:p>
        </w:tc>
        <w:tc>
          <w:tcPr>
            <w:tcW w:w="250" w:type="dxa"/>
            <w:vAlign w:val="center"/>
          </w:tcPr>
          <w:p w14:paraId="2AD9395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6A7A044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0284F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B4A10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93199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34A3DC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2FE51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273696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09EB4E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38E2B9A" w14:textId="77777777" w:rsidR="002F07BF" w:rsidRDefault="002F07BF">
            <w:pPr>
              <w:spacing w:after="0"/>
              <w:jc w:val="center"/>
            </w:pPr>
          </w:p>
        </w:tc>
      </w:tr>
      <w:tr w:rsidR="002F07BF" w14:paraId="1D8A8CB2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6054DD3E" w14:textId="77777777" w:rsidR="002F07BF" w:rsidRDefault="002F07BF"/>
        </w:tc>
        <w:tc>
          <w:tcPr>
            <w:tcW w:w="500" w:type="dxa"/>
            <w:vMerge/>
          </w:tcPr>
          <w:p w14:paraId="32B889B0" w14:textId="77777777" w:rsidR="002F07BF" w:rsidRDefault="002F07BF"/>
        </w:tc>
        <w:tc>
          <w:tcPr>
            <w:tcW w:w="1500" w:type="dxa"/>
            <w:vAlign w:val="center"/>
          </w:tcPr>
          <w:p w14:paraId="6C86E99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Examen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absolvire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Nivelul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II/UP.06.DPS.4.L.12.17/0</w:t>
            </w:r>
          </w:p>
        </w:tc>
        <w:tc>
          <w:tcPr>
            <w:tcW w:w="250" w:type="dxa"/>
            <w:vAlign w:val="center"/>
          </w:tcPr>
          <w:p w14:paraId="0EBB6E9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50" w:type="dxa"/>
            <w:vAlign w:val="center"/>
          </w:tcPr>
          <w:p w14:paraId="478D732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886E3F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9E4B4A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F250EB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C170556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34966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E7A9EF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130864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D9D1063" w14:textId="77777777" w:rsidR="002F07BF" w:rsidRDefault="002F07BF">
            <w:pPr>
              <w:spacing w:after="0"/>
              <w:jc w:val="center"/>
            </w:pPr>
          </w:p>
        </w:tc>
      </w:tr>
      <w:tr w:rsidR="002F07BF" w14:paraId="530F7450" w14:textId="77777777">
        <w:tblPrEx>
          <w:tblCellMar>
            <w:top w:w="0" w:type="dxa"/>
            <w:bottom w:w="0" w:type="dxa"/>
          </w:tblCellMar>
        </w:tblPrEx>
        <w:tc>
          <w:tcPr>
            <w:tcW w:w="500" w:type="dxa"/>
            <w:vMerge/>
          </w:tcPr>
          <w:p w14:paraId="67443D43" w14:textId="77777777" w:rsidR="002F07BF" w:rsidRDefault="002F07BF"/>
        </w:tc>
        <w:tc>
          <w:tcPr>
            <w:tcW w:w="2250" w:type="dxa"/>
            <w:gridSpan w:val="3"/>
            <w:vAlign w:val="center"/>
          </w:tcPr>
          <w:p w14:paraId="3FEF20CF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modul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53CA8D8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CA33B5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2882A0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627FDEE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57456A1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D035A3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4A86E0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C920D62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A1858B2" w14:textId="77777777" w:rsidR="002F07BF" w:rsidRDefault="002F07BF">
            <w:pPr>
              <w:spacing w:after="0"/>
              <w:jc w:val="center"/>
            </w:pPr>
          </w:p>
        </w:tc>
      </w:tr>
      <w:tr w:rsidR="002F07BF" w14:paraId="79D288E5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12EDFE20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discipline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specialitate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4F3ADC0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017E08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4F0E12D5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9F5432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11E1DD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B6B7F7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605170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6C521C9F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520E3DE" w14:textId="77777777" w:rsidR="002F07BF" w:rsidRDefault="002F07BF">
            <w:pPr>
              <w:spacing w:after="0"/>
              <w:jc w:val="center"/>
            </w:pPr>
          </w:p>
        </w:tc>
      </w:tr>
      <w:tr w:rsidR="002F07BF" w:rsidRPr="00582A6C" w14:paraId="27E52112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1CDAC3D0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pregatire universitara avansata: 0 </w:t>
            </w:r>
          </w:p>
        </w:tc>
        <w:tc>
          <w:tcPr>
            <w:tcW w:w="250" w:type="dxa"/>
            <w:vAlign w:val="center"/>
          </w:tcPr>
          <w:p w14:paraId="0F96B78A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240BECB8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78852289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268ADDDA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86DC63E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665B0E64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E43F250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1FB3B4B1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4C27A4AB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</w:tr>
      <w:tr w:rsidR="002F07BF" w:rsidRPr="00582A6C" w14:paraId="090C4D98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1C326710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Total PC discipline de pregatire suplimentara: 0 </w:t>
            </w:r>
          </w:p>
        </w:tc>
        <w:tc>
          <w:tcPr>
            <w:tcW w:w="250" w:type="dxa"/>
            <w:vAlign w:val="center"/>
          </w:tcPr>
          <w:p w14:paraId="54A89B24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6354951C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EE935A1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13BB2EE4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0F02ACA9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74A67BF9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1EF0295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3942E32C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250" w:type="dxa"/>
            <w:vAlign w:val="center"/>
          </w:tcPr>
          <w:p w14:paraId="5611EF0B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</w:tr>
      <w:tr w:rsidR="002F07BF" w14:paraId="720A328D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Align w:val="center"/>
          </w:tcPr>
          <w:p w14:paraId="38097678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PC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stiintifice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: 0 </w:t>
            </w:r>
          </w:p>
        </w:tc>
        <w:tc>
          <w:tcPr>
            <w:tcW w:w="250" w:type="dxa"/>
            <w:vAlign w:val="center"/>
          </w:tcPr>
          <w:p w14:paraId="5E12A08D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0BA61B97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E7D2593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221781AC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AD67454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039BA59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1AE975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71EFADA1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12E4E3F7" w14:textId="77777777" w:rsidR="002F07BF" w:rsidRDefault="002F07BF">
            <w:pPr>
              <w:spacing w:after="0"/>
              <w:jc w:val="center"/>
            </w:pPr>
          </w:p>
        </w:tc>
      </w:tr>
      <w:tr w:rsidR="002F07BF" w14:paraId="50D1764D" w14:textId="77777777">
        <w:tblPrEx>
          <w:tblCellMar>
            <w:top w:w="0" w:type="dxa"/>
            <w:bottom w:w="0" w:type="dxa"/>
          </w:tblCellMar>
        </w:tblPrEx>
        <w:tc>
          <w:tcPr>
            <w:tcW w:w="2750" w:type="dxa"/>
            <w:gridSpan w:val="4"/>
            <w:vMerge w:val="restart"/>
            <w:vAlign w:val="center"/>
          </w:tcPr>
          <w:p w14:paraId="0C42316E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Total general PC: 120 </w:t>
            </w:r>
          </w:p>
        </w:tc>
        <w:tc>
          <w:tcPr>
            <w:tcW w:w="250" w:type="dxa"/>
            <w:vAlign w:val="center"/>
          </w:tcPr>
          <w:p w14:paraId="626EF32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50" w:type="dxa"/>
            <w:vAlign w:val="center"/>
          </w:tcPr>
          <w:p w14:paraId="5572B66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0" w:type="dxa"/>
            <w:vAlign w:val="center"/>
          </w:tcPr>
          <w:p w14:paraId="2CCC265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50" w:type="dxa"/>
            <w:vAlign w:val="center"/>
          </w:tcPr>
          <w:p w14:paraId="2EE8D0A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0" w:type="dxa"/>
            <w:vAlign w:val="center"/>
          </w:tcPr>
          <w:p w14:paraId="3499246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0" w:type="dxa"/>
            <w:vAlign w:val="center"/>
          </w:tcPr>
          <w:p w14:paraId="7215804A" w14:textId="77777777" w:rsidR="002F07BF" w:rsidRDefault="002F07BF">
            <w:pPr>
              <w:spacing w:after="0"/>
              <w:jc w:val="center"/>
            </w:pPr>
          </w:p>
        </w:tc>
        <w:tc>
          <w:tcPr>
            <w:tcW w:w="250" w:type="dxa"/>
            <w:vAlign w:val="center"/>
          </w:tcPr>
          <w:p w14:paraId="3DE79C0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50" w:type="dxa"/>
            <w:vAlign w:val="center"/>
          </w:tcPr>
          <w:p w14:paraId="7959B03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0" w:type="dxa"/>
            <w:vAlign w:val="center"/>
          </w:tcPr>
          <w:p w14:paraId="00C997C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</w:tr>
    </w:tbl>
    <w:p w14:paraId="0EB45838" w14:textId="77777777" w:rsidR="002F07BF" w:rsidRDefault="004F39FB">
      <w:r>
        <w:br w:type="page"/>
      </w:r>
    </w:p>
    <w:p w14:paraId="37A91F08" w14:textId="77777777" w:rsidR="002F07BF" w:rsidRDefault="004F39FB"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10. BILANŢ GENERAL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</w:t>
      </w:r>
    </w:p>
    <w:p w14:paraId="6E1842B5" w14:textId="77777777" w:rsidR="002F07BF" w:rsidRDefault="002F07BF"/>
    <w:p w14:paraId="33C3FA90" w14:textId="77777777" w:rsidR="002F07BF" w:rsidRDefault="004F39F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conţinutului</w:t>
      </w:r>
      <w:proofErr w:type="spellEnd"/>
    </w:p>
    <w:tbl>
      <w:tblPr>
        <w:tblW w:w="5000" w:type="pct"/>
        <w:tblInd w:w="-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855"/>
        <w:gridCol w:w="1177"/>
        <w:gridCol w:w="1177"/>
        <w:gridCol w:w="1177"/>
        <w:gridCol w:w="1179"/>
        <w:gridCol w:w="1703"/>
      </w:tblGrid>
      <w:tr w:rsidR="002F07BF" w14:paraId="19053D82" w14:textId="77777777">
        <w:tc>
          <w:tcPr>
            <w:tcW w:w="333" w:type="dxa"/>
            <w:vMerge w:val="restart"/>
            <w:vAlign w:val="center"/>
          </w:tcPr>
          <w:p w14:paraId="007033D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6B827F0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0850E06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21BE9EB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28DBF2F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2F07BF" w14:paraId="55C49FEF" w14:textId="77777777">
        <w:tc>
          <w:tcPr>
            <w:tcW w:w="333" w:type="dxa"/>
            <w:vMerge/>
            <w:vAlign w:val="center"/>
          </w:tcPr>
          <w:p w14:paraId="79157226" w14:textId="77777777" w:rsidR="002F07BF" w:rsidRDefault="002F07BF"/>
        </w:tc>
        <w:tc>
          <w:tcPr>
            <w:tcW w:w="1333" w:type="dxa"/>
            <w:vMerge/>
            <w:vAlign w:val="center"/>
          </w:tcPr>
          <w:p w14:paraId="46C91869" w14:textId="77777777" w:rsidR="002F07BF" w:rsidRDefault="002F07BF"/>
        </w:tc>
        <w:tc>
          <w:tcPr>
            <w:tcW w:w="666" w:type="dxa"/>
            <w:vAlign w:val="center"/>
          </w:tcPr>
          <w:p w14:paraId="2BBA50A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25B6099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5399B7C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4B2CE8D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14ECA6B8" w14:textId="77777777" w:rsidR="002F07BF" w:rsidRDefault="002F07BF"/>
        </w:tc>
      </w:tr>
      <w:tr w:rsidR="002F07BF" w14:paraId="7A925EA8" w14:textId="77777777">
        <w:tc>
          <w:tcPr>
            <w:tcW w:w="333" w:type="dxa"/>
            <w:vAlign w:val="center"/>
          </w:tcPr>
          <w:p w14:paraId="73386B6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567DA84F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666" w:type="dxa"/>
            <w:vAlign w:val="center"/>
          </w:tcPr>
          <w:p w14:paraId="2DAEC0A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14:paraId="2420C9D7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18EBFF6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66" w:type="dxa"/>
            <w:vAlign w:val="center"/>
          </w:tcPr>
          <w:p w14:paraId="30B27C3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666" w:type="dxa"/>
            <w:vAlign w:val="center"/>
          </w:tcPr>
          <w:p w14:paraId="4A53593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51737CDC" w14:textId="77777777">
        <w:tc>
          <w:tcPr>
            <w:tcW w:w="333" w:type="dxa"/>
            <w:vAlign w:val="center"/>
          </w:tcPr>
          <w:p w14:paraId="5C463E6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0DD4DA80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666" w:type="dxa"/>
            <w:vAlign w:val="center"/>
          </w:tcPr>
          <w:p w14:paraId="39CF154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306</w:t>
            </w:r>
          </w:p>
        </w:tc>
        <w:tc>
          <w:tcPr>
            <w:tcW w:w="666" w:type="dxa"/>
            <w:vAlign w:val="center"/>
          </w:tcPr>
          <w:p w14:paraId="586F0D4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666" w:type="dxa"/>
            <w:vAlign w:val="center"/>
          </w:tcPr>
          <w:p w14:paraId="375DD64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752</w:t>
            </w:r>
          </w:p>
        </w:tc>
        <w:tc>
          <w:tcPr>
            <w:tcW w:w="666" w:type="dxa"/>
            <w:vAlign w:val="center"/>
          </w:tcPr>
          <w:p w14:paraId="25F342E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91.48</w:t>
            </w:r>
          </w:p>
        </w:tc>
        <w:tc>
          <w:tcPr>
            <w:tcW w:w="666" w:type="dxa"/>
            <w:vAlign w:val="center"/>
          </w:tcPr>
          <w:p w14:paraId="005B811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5AF6FBA8" w14:textId="77777777">
        <w:tc>
          <w:tcPr>
            <w:tcW w:w="333" w:type="dxa"/>
            <w:vAlign w:val="center"/>
          </w:tcPr>
          <w:p w14:paraId="5689DE4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022180FF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666" w:type="dxa"/>
            <w:vAlign w:val="center"/>
          </w:tcPr>
          <w:p w14:paraId="5A5E6E62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73BD84D6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489DF16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E434A1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67E6BB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05422930" w14:textId="77777777">
        <w:tc>
          <w:tcPr>
            <w:tcW w:w="333" w:type="dxa"/>
            <w:vAlign w:val="center"/>
          </w:tcPr>
          <w:p w14:paraId="5021545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14:paraId="29AE690D" w14:textId="77777777" w:rsidR="002F07BF" w:rsidRPr="00582A6C" w:rsidRDefault="004F39FB">
            <w:pPr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pregatire psihopedagogica de specialitate</w:t>
            </w:r>
          </w:p>
        </w:tc>
        <w:tc>
          <w:tcPr>
            <w:tcW w:w="666" w:type="dxa"/>
            <w:vAlign w:val="center"/>
          </w:tcPr>
          <w:p w14:paraId="2300D577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14:paraId="720A037B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14:paraId="053469F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6D0F78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9B4B9A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744D7B91" w14:textId="77777777">
        <w:tc>
          <w:tcPr>
            <w:tcW w:w="333" w:type="dxa"/>
            <w:vAlign w:val="center"/>
          </w:tcPr>
          <w:p w14:paraId="5632C5C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14:paraId="74DACECA" w14:textId="77777777" w:rsidR="002F07BF" w:rsidRPr="00582A6C" w:rsidRDefault="004F39FB">
            <w:pPr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de pregatire universitara avansata</w:t>
            </w:r>
          </w:p>
        </w:tc>
        <w:tc>
          <w:tcPr>
            <w:tcW w:w="666" w:type="dxa"/>
            <w:vAlign w:val="center"/>
          </w:tcPr>
          <w:p w14:paraId="093C179E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14:paraId="6162C22B" w14:textId="77777777" w:rsidR="002F07BF" w:rsidRPr="00582A6C" w:rsidRDefault="002F07BF">
            <w:pPr>
              <w:spacing w:after="0"/>
              <w:jc w:val="center"/>
              <w:rPr>
                <w:lang w:val="fr-FR"/>
              </w:rPr>
            </w:pPr>
          </w:p>
        </w:tc>
        <w:tc>
          <w:tcPr>
            <w:tcW w:w="666" w:type="dxa"/>
            <w:vAlign w:val="center"/>
          </w:tcPr>
          <w:p w14:paraId="24BFC72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C492E9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E8C380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2CA05C66" w14:textId="77777777">
        <w:tc>
          <w:tcPr>
            <w:tcW w:w="333" w:type="dxa"/>
            <w:vAlign w:val="center"/>
          </w:tcPr>
          <w:p w14:paraId="5B8A578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vAlign w:val="center"/>
          </w:tcPr>
          <w:p w14:paraId="654C6E3E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666" w:type="dxa"/>
            <w:vAlign w:val="center"/>
          </w:tcPr>
          <w:p w14:paraId="402E3410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47902719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038C96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D92DCF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633CF3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34EDB1F4" w14:textId="77777777">
        <w:tc>
          <w:tcPr>
            <w:tcW w:w="333" w:type="dxa"/>
            <w:vAlign w:val="center"/>
          </w:tcPr>
          <w:p w14:paraId="1F05877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vAlign w:val="center"/>
          </w:tcPr>
          <w:p w14:paraId="322B25AB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666" w:type="dxa"/>
            <w:vAlign w:val="center"/>
          </w:tcPr>
          <w:p w14:paraId="3C50DC80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527EA01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6748D11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6F8B8B4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576ABD5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1E09BDA8" w14:textId="77777777">
        <w:tc>
          <w:tcPr>
            <w:tcW w:w="333" w:type="dxa"/>
            <w:vAlign w:val="center"/>
          </w:tcPr>
          <w:p w14:paraId="1DD0BC3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3" w:type="dxa"/>
            <w:vAlign w:val="center"/>
          </w:tcPr>
          <w:p w14:paraId="6BD0D335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666" w:type="dxa"/>
            <w:vAlign w:val="center"/>
          </w:tcPr>
          <w:p w14:paraId="45437A8F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48C1A5C7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4801975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0189CF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4B4B2CF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4493B1CA" w14:textId="77777777">
        <w:tc>
          <w:tcPr>
            <w:tcW w:w="1666" w:type="dxa"/>
            <w:gridSpan w:val="2"/>
            <w:vAlign w:val="center"/>
          </w:tcPr>
          <w:p w14:paraId="76BD8BA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60A46E2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1F227CD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666" w:type="dxa"/>
            <w:vAlign w:val="center"/>
          </w:tcPr>
          <w:p w14:paraId="091C70E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6" w:type="dxa"/>
            <w:vAlign w:val="center"/>
          </w:tcPr>
          <w:p w14:paraId="2323AF6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2B0D9ED9" w14:textId="77777777" w:rsidR="002F07BF" w:rsidRDefault="002F07BF">
            <w:pPr>
              <w:spacing w:after="0"/>
              <w:jc w:val="center"/>
            </w:pPr>
          </w:p>
        </w:tc>
      </w:tr>
    </w:tbl>
    <w:p w14:paraId="71186CBE" w14:textId="77777777" w:rsidR="002F07BF" w:rsidRDefault="002F07BF"/>
    <w:p w14:paraId="5110B779" w14:textId="77777777" w:rsidR="002F07BF" w:rsidRDefault="004F39FB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5</w:t>
      </w:r>
    </w:p>
    <w:p w14:paraId="095B7FF1" w14:textId="77777777" w:rsidR="002F07BF" w:rsidRDefault="004F39FB">
      <w:pPr>
        <w:spacing w:after="0"/>
        <w:jc w:val="center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Distribuţia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disciplinelor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după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criteriul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obligativităţii</w:t>
      </w:r>
      <w:proofErr w:type="spellEnd"/>
    </w:p>
    <w:tbl>
      <w:tblPr>
        <w:tblW w:w="5000" w:type="pct"/>
        <w:tblInd w:w="-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"/>
        <w:gridCol w:w="2416"/>
        <w:gridCol w:w="1207"/>
        <w:gridCol w:w="1207"/>
        <w:gridCol w:w="1207"/>
        <w:gridCol w:w="1209"/>
        <w:gridCol w:w="1745"/>
      </w:tblGrid>
      <w:tr w:rsidR="002F07BF" w14:paraId="5626F503" w14:textId="77777777">
        <w:tc>
          <w:tcPr>
            <w:tcW w:w="333" w:type="dxa"/>
            <w:vMerge w:val="restart"/>
            <w:vAlign w:val="center"/>
          </w:tcPr>
          <w:p w14:paraId="1647F20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33" w:type="dxa"/>
            <w:vMerge w:val="restart"/>
            <w:vAlign w:val="center"/>
          </w:tcPr>
          <w:p w14:paraId="611BE5B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332" w:type="dxa"/>
            <w:gridSpan w:val="2"/>
            <w:vAlign w:val="center"/>
          </w:tcPr>
          <w:p w14:paraId="0648265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 de ore</w:t>
            </w:r>
          </w:p>
        </w:tc>
        <w:tc>
          <w:tcPr>
            <w:tcW w:w="1333" w:type="dxa"/>
            <w:gridSpan w:val="2"/>
            <w:vAlign w:val="center"/>
          </w:tcPr>
          <w:p w14:paraId="18F3024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3DAAA27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Standard ARACIS</w:t>
            </w:r>
          </w:p>
        </w:tc>
      </w:tr>
      <w:tr w:rsidR="002F07BF" w14:paraId="40C3683C" w14:textId="77777777">
        <w:tc>
          <w:tcPr>
            <w:tcW w:w="333" w:type="dxa"/>
            <w:vMerge/>
            <w:vAlign w:val="center"/>
          </w:tcPr>
          <w:p w14:paraId="2F9248C3" w14:textId="77777777" w:rsidR="002F07BF" w:rsidRDefault="002F07BF"/>
        </w:tc>
        <w:tc>
          <w:tcPr>
            <w:tcW w:w="1333" w:type="dxa"/>
            <w:vMerge/>
            <w:vAlign w:val="center"/>
          </w:tcPr>
          <w:p w14:paraId="19FE1E0F" w14:textId="77777777" w:rsidR="002F07BF" w:rsidRDefault="002F07BF"/>
        </w:tc>
        <w:tc>
          <w:tcPr>
            <w:tcW w:w="666" w:type="dxa"/>
            <w:vAlign w:val="center"/>
          </w:tcPr>
          <w:p w14:paraId="44D3E84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</w:t>
            </w:r>
          </w:p>
        </w:tc>
        <w:tc>
          <w:tcPr>
            <w:tcW w:w="666" w:type="dxa"/>
            <w:vAlign w:val="center"/>
          </w:tcPr>
          <w:p w14:paraId="1083134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 II</w:t>
            </w:r>
          </w:p>
        </w:tc>
        <w:tc>
          <w:tcPr>
            <w:tcW w:w="666" w:type="dxa"/>
            <w:vAlign w:val="center"/>
          </w:tcPr>
          <w:p w14:paraId="0F86A38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ore</w:t>
            </w:r>
          </w:p>
        </w:tc>
        <w:tc>
          <w:tcPr>
            <w:tcW w:w="666" w:type="dxa"/>
            <w:vAlign w:val="center"/>
          </w:tcPr>
          <w:p w14:paraId="3B3CD9C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666" w:type="dxa"/>
            <w:vMerge/>
            <w:vAlign w:val="center"/>
          </w:tcPr>
          <w:p w14:paraId="287C39D5" w14:textId="77777777" w:rsidR="002F07BF" w:rsidRDefault="002F07BF"/>
        </w:tc>
      </w:tr>
      <w:tr w:rsidR="002F07BF" w14:paraId="067A722B" w14:textId="77777777">
        <w:tc>
          <w:tcPr>
            <w:tcW w:w="333" w:type="dxa"/>
            <w:vAlign w:val="center"/>
          </w:tcPr>
          <w:p w14:paraId="2382A70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14:paraId="664F9515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impuse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16172E0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124DB5D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666" w:type="dxa"/>
            <w:vAlign w:val="center"/>
          </w:tcPr>
          <w:p w14:paraId="4A46814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666" w:type="dxa"/>
            <w:vAlign w:val="center"/>
          </w:tcPr>
          <w:p w14:paraId="0DDB52A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31FE5E7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47530F9D" w14:textId="77777777">
        <w:tc>
          <w:tcPr>
            <w:tcW w:w="333" w:type="dxa"/>
            <w:vAlign w:val="center"/>
          </w:tcPr>
          <w:p w14:paraId="227A8FE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14:paraId="52F02255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opţionale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alegere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6161E94C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4400153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267F722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024BAB2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BF0936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-%</w:t>
            </w:r>
          </w:p>
        </w:tc>
      </w:tr>
      <w:tr w:rsidR="002F07BF" w14:paraId="30CC351B" w14:textId="77777777">
        <w:tc>
          <w:tcPr>
            <w:tcW w:w="1666" w:type="dxa"/>
            <w:gridSpan w:val="2"/>
            <w:vAlign w:val="center"/>
          </w:tcPr>
          <w:p w14:paraId="588AD1E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66" w:type="dxa"/>
            <w:vAlign w:val="center"/>
          </w:tcPr>
          <w:p w14:paraId="60A44D6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376</w:t>
            </w:r>
          </w:p>
        </w:tc>
        <w:tc>
          <w:tcPr>
            <w:tcW w:w="666" w:type="dxa"/>
            <w:vAlign w:val="center"/>
          </w:tcPr>
          <w:p w14:paraId="1A3A869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446</w:t>
            </w:r>
          </w:p>
        </w:tc>
        <w:tc>
          <w:tcPr>
            <w:tcW w:w="666" w:type="dxa"/>
            <w:vAlign w:val="center"/>
          </w:tcPr>
          <w:p w14:paraId="524A39B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822</w:t>
            </w:r>
          </w:p>
        </w:tc>
        <w:tc>
          <w:tcPr>
            <w:tcW w:w="666" w:type="dxa"/>
            <w:vAlign w:val="center"/>
          </w:tcPr>
          <w:p w14:paraId="049488F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666" w:type="dxa"/>
            <w:vAlign w:val="center"/>
          </w:tcPr>
          <w:p w14:paraId="5157CFD0" w14:textId="77777777" w:rsidR="002F07BF" w:rsidRDefault="002F07BF">
            <w:pPr>
              <w:spacing w:after="0"/>
              <w:jc w:val="center"/>
            </w:pPr>
          </w:p>
        </w:tc>
      </w:tr>
      <w:tr w:rsidR="002F07BF" w14:paraId="52E8A619" w14:textId="77777777">
        <w:tc>
          <w:tcPr>
            <w:tcW w:w="500" w:type="dxa"/>
            <w:vAlign w:val="center"/>
          </w:tcPr>
          <w:p w14:paraId="251E1EC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14:paraId="0F8FAD8F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facultative (liber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alese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" w:type="dxa"/>
            <w:vAlign w:val="center"/>
          </w:tcPr>
          <w:p w14:paraId="160204B1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667AC78D" w14:textId="77777777" w:rsidR="002F07BF" w:rsidRDefault="002F07BF">
            <w:pPr>
              <w:spacing w:after="0"/>
              <w:jc w:val="center"/>
            </w:pPr>
          </w:p>
        </w:tc>
        <w:tc>
          <w:tcPr>
            <w:tcW w:w="666" w:type="dxa"/>
            <w:vAlign w:val="center"/>
          </w:tcPr>
          <w:p w14:paraId="0F46507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178A338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dxa"/>
            <w:vAlign w:val="center"/>
          </w:tcPr>
          <w:p w14:paraId="2BE6DE3D" w14:textId="77777777" w:rsidR="002F07BF" w:rsidRDefault="002F07BF">
            <w:pPr>
              <w:spacing w:after="0"/>
              <w:jc w:val="center"/>
            </w:pPr>
          </w:p>
        </w:tc>
      </w:tr>
    </w:tbl>
    <w:p w14:paraId="4238E20D" w14:textId="77777777" w:rsidR="002F07BF" w:rsidRDefault="002F07BF"/>
    <w:p w14:paraId="1B44E5D1" w14:textId="77777777" w:rsidR="002F07BF" w:rsidRDefault="004F39FB">
      <w:pPr>
        <w:spacing w:after="0"/>
        <w:jc w:val="right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Macheta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</w:t>
      </w:r>
    </w:p>
    <w:p w14:paraId="3D313547" w14:textId="77777777" w:rsidR="002F07BF" w:rsidRPr="00582A6C" w:rsidRDefault="004F39FB">
      <w:pPr>
        <w:spacing w:after="0"/>
        <w:jc w:val="center"/>
        <w:rPr>
          <w:lang w:val="fr-FR"/>
        </w:rPr>
      </w:pPr>
      <w:r w:rsidRPr="00582A6C">
        <w:rPr>
          <w:rFonts w:ascii="Times New Roman" w:eastAsia="Times New Roman" w:hAnsi="Times New Roman" w:cs="Times New Roman"/>
          <w:sz w:val="24"/>
          <w:szCs w:val="24"/>
          <w:lang w:val="fr-FR"/>
        </w:rPr>
        <w:t>Distribuţia punctelor de credit pe discipline şi competenţe</w:t>
      </w:r>
    </w:p>
    <w:tbl>
      <w:tblPr>
        <w:tblW w:w="5000" w:type="pct"/>
        <w:tblInd w:w="-1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9"/>
        <w:gridCol w:w="626"/>
        <w:gridCol w:w="626"/>
        <w:gridCol w:w="626"/>
        <w:gridCol w:w="626"/>
        <w:gridCol w:w="626"/>
        <w:gridCol w:w="626"/>
        <w:gridCol w:w="799"/>
        <w:gridCol w:w="799"/>
        <w:gridCol w:w="799"/>
        <w:gridCol w:w="915"/>
      </w:tblGrid>
      <w:tr w:rsidR="002F07BF" w:rsidRPr="00582A6C" w14:paraId="74101091" w14:textId="77777777">
        <w:tc>
          <w:tcPr>
            <w:tcW w:w="1428" w:type="dxa"/>
            <w:vMerge w:val="restart"/>
            <w:vAlign w:val="center"/>
          </w:tcPr>
          <w:p w14:paraId="23D5C108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Categoria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disciplinei</w:t>
            </w:r>
            <w:proofErr w:type="spellEnd"/>
          </w:p>
        </w:tc>
        <w:tc>
          <w:tcPr>
            <w:tcW w:w="3571" w:type="dxa"/>
            <w:gridSpan w:val="10"/>
            <w:vAlign w:val="center"/>
          </w:tcPr>
          <w:p w14:paraId="5A5B1A62" w14:textId="77777777" w:rsidR="002F07BF" w:rsidRPr="00582A6C" w:rsidRDefault="004F39FB">
            <w:pPr>
              <w:spacing w:after="0"/>
              <w:jc w:val="center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/>
              </w:rPr>
              <w:t>Nr. puncte de credit / competenţă</w:t>
            </w:r>
          </w:p>
        </w:tc>
      </w:tr>
      <w:tr w:rsidR="002F07BF" w14:paraId="65426C3B" w14:textId="77777777">
        <w:tc>
          <w:tcPr>
            <w:tcW w:w="1428" w:type="dxa"/>
            <w:vMerge/>
            <w:vAlign w:val="center"/>
          </w:tcPr>
          <w:p w14:paraId="27588B41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2142" w:type="dxa"/>
            <w:gridSpan w:val="6"/>
            <w:vAlign w:val="center"/>
          </w:tcPr>
          <w:p w14:paraId="0AE30AC4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1071" w:type="dxa"/>
            <w:gridSpan w:val="3"/>
            <w:vAlign w:val="center"/>
          </w:tcPr>
          <w:p w14:paraId="4320C5FD" w14:textId="77777777" w:rsidR="002F07BF" w:rsidRDefault="004F39FB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Transversale</w:t>
            </w:r>
            <w:proofErr w:type="spellEnd"/>
          </w:p>
        </w:tc>
        <w:tc>
          <w:tcPr>
            <w:tcW w:w="357" w:type="dxa"/>
            <w:vMerge w:val="restart"/>
            <w:vAlign w:val="center"/>
          </w:tcPr>
          <w:p w14:paraId="5B584B0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  <w:tr w:rsidR="002F07BF" w14:paraId="58AA5D2F" w14:textId="77777777">
        <w:tc>
          <w:tcPr>
            <w:tcW w:w="1428" w:type="dxa"/>
            <w:vMerge/>
            <w:vAlign w:val="center"/>
          </w:tcPr>
          <w:p w14:paraId="403F11D7" w14:textId="77777777" w:rsidR="002F07BF" w:rsidRDefault="002F07BF"/>
        </w:tc>
        <w:tc>
          <w:tcPr>
            <w:tcW w:w="357" w:type="dxa"/>
            <w:vAlign w:val="center"/>
          </w:tcPr>
          <w:p w14:paraId="4E9C28F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C1</w:t>
            </w:r>
          </w:p>
        </w:tc>
        <w:tc>
          <w:tcPr>
            <w:tcW w:w="357" w:type="dxa"/>
            <w:vAlign w:val="center"/>
          </w:tcPr>
          <w:p w14:paraId="57DD617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C2</w:t>
            </w:r>
          </w:p>
        </w:tc>
        <w:tc>
          <w:tcPr>
            <w:tcW w:w="357" w:type="dxa"/>
            <w:vAlign w:val="center"/>
          </w:tcPr>
          <w:p w14:paraId="62F170E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C3</w:t>
            </w:r>
          </w:p>
        </w:tc>
        <w:tc>
          <w:tcPr>
            <w:tcW w:w="357" w:type="dxa"/>
            <w:vAlign w:val="center"/>
          </w:tcPr>
          <w:p w14:paraId="6385BAE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357" w:type="dxa"/>
            <w:vAlign w:val="center"/>
          </w:tcPr>
          <w:p w14:paraId="1C60912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C5</w:t>
            </w:r>
          </w:p>
        </w:tc>
        <w:tc>
          <w:tcPr>
            <w:tcW w:w="357" w:type="dxa"/>
            <w:vAlign w:val="center"/>
          </w:tcPr>
          <w:p w14:paraId="3FAD5F7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C6</w:t>
            </w:r>
          </w:p>
        </w:tc>
        <w:tc>
          <w:tcPr>
            <w:tcW w:w="357" w:type="dxa"/>
            <w:vAlign w:val="center"/>
          </w:tcPr>
          <w:p w14:paraId="7933E09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CT1</w:t>
            </w:r>
          </w:p>
        </w:tc>
        <w:tc>
          <w:tcPr>
            <w:tcW w:w="357" w:type="dxa"/>
            <w:vAlign w:val="center"/>
          </w:tcPr>
          <w:p w14:paraId="563D1AC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CT2</w:t>
            </w:r>
          </w:p>
        </w:tc>
        <w:tc>
          <w:tcPr>
            <w:tcW w:w="357" w:type="dxa"/>
            <w:vAlign w:val="center"/>
          </w:tcPr>
          <w:p w14:paraId="013987E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CT3</w:t>
            </w:r>
          </w:p>
        </w:tc>
        <w:tc>
          <w:tcPr>
            <w:tcW w:w="357" w:type="dxa"/>
            <w:vMerge/>
            <w:vAlign w:val="center"/>
          </w:tcPr>
          <w:p w14:paraId="1720996B" w14:textId="77777777" w:rsidR="002F07BF" w:rsidRDefault="002F07BF"/>
        </w:tc>
      </w:tr>
      <w:tr w:rsidR="002F07BF" w14:paraId="2070714A" w14:textId="77777777">
        <w:tc>
          <w:tcPr>
            <w:tcW w:w="1428" w:type="dxa"/>
            <w:vAlign w:val="center"/>
          </w:tcPr>
          <w:p w14:paraId="1AC5CC13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3132B79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1B9E8A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41F55D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12CE6A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299ABC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C60991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0DEA58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8803A0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A3E00A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7AC84D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5E147A96" w14:textId="77777777">
        <w:tc>
          <w:tcPr>
            <w:tcW w:w="1428" w:type="dxa"/>
            <w:vAlign w:val="center"/>
          </w:tcPr>
          <w:p w14:paraId="14B6E72C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domeniu</w:t>
            </w:r>
            <w:proofErr w:type="spellEnd"/>
          </w:p>
        </w:tc>
        <w:tc>
          <w:tcPr>
            <w:tcW w:w="357" w:type="dxa"/>
            <w:vAlign w:val="center"/>
          </w:tcPr>
          <w:p w14:paraId="47CF3AC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40FD70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EB96B2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A51A7B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99CEA4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3D59AB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49D12E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8EC13F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3C7E7D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715100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71470EAA" w14:textId="77777777">
        <w:tc>
          <w:tcPr>
            <w:tcW w:w="1428" w:type="dxa"/>
            <w:vAlign w:val="center"/>
          </w:tcPr>
          <w:p w14:paraId="52AFC67A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</w:p>
        </w:tc>
        <w:tc>
          <w:tcPr>
            <w:tcW w:w="357" w:type="dxa"/>
            <w:vAlign w:val="center"/>
          </w:tcPr>
          <w:p w14:paraId="3C5E051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DF559B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87F4A3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650367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E465C6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C54C2B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ABE259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BB5068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AC7EF0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32A1A7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5CCFE179" w14:textId="77777777">
        <w:tc>
          <w:tcPr>
            <w:tcW w:w="1428" w:type="dxa"/>
            <w:vAlign w:val="center"/>
          </w:tcPr>
          <w:p w14:paraId="4E0A871E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complementare</w:t>
            </w:r>
            <w:proofErr w:type="spellEnd"/>
          </w:p>
        </w:tc>
        <w:tc>
          <w:tcPr>
            <w:tcW w:w="357" w:type="dxa"/>
            <w:vAlign w:val="center"/>
          </w:tcPr>
          <w:p w14:paraId="04EE716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A8043C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5B5AD5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5C8DB3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58DE42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F76A7F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615F1D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2EA9EE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DDF557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BDF9E7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440BE903" w14:textId="77777777">
        <w:tc>
          <w:tcPr>
            <w:tcW w:w="1428" w:type="dxa"/>
            <w:vAlign w:val="center"/>
          </w:tcPr>
          <w:p w14:paraId="2E09C469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aprofundare</w:t>
            </w:r>
            <w:proofErr w:type="spellEnd"/>
          </w:p>
        </w:tc>
        <w:tc>
          <w:tcPr>
            <w:tcW w:w="357" w:type="dxa"/>
            <w:vAlign w:val="center"/>
          </w:tcPr>
          <w:p w14:paraId="47C0C7B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49BB5E1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415C70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7" w:type="dxa"/>
            <w:vAlign w:val="center"/>
          </w:tcPr>
          <w:p w14:paraId="4280A77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7" w:type="dxa"/>
            <w:vAlign w:val="center"/>
          </w:tcPr>
          <w:p w14:paraId="5CA45C5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8782C1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540FD3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93F3F6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A6F7DF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7" w:type="dxa"/>
            <w:vAlign w:val="center"/>
          </w:tcPr>
          <w:p w14:paraId="42409E7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2F07BF" w14:paraId="7F432C8B" w14:textId="77777777">
        <w:tc>
          <w:tcPr>
            <w:tcW w:w="1428" w:type="dxa"/>
            <w:vAlign w:val="center"/>
          </w:tcPr>
          <w:p w14:paraId="17F6F142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sinteză</w:t>
            </w:r>
            <w:proofErr w:type="spellEnd"/>
          </w:p>
        </w:tc>
        <w:tc>
          <w:tcPr>
            <w:tcW w:w="357" w:type="dxa"/>
            <w:vAlign w:val="center"/>
          </w:tcPr>
          <w:p w14:paraId="77922A4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7" w:type="dxa"/>
            <w:vAlign w:val="center"/>
          </w:tcPr>
          <w:p w14:paraId="3D6D7DB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dxa"/>
            <w:vAlign w:val="center"/>
          </w:tcPr>
          <w:p w14:paraId="2C7D136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dxa"/>
            <w:vAlign w:val="center"/>
          </w:tcPr>
          <w:p w14:paraId="555F01A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7" w:type="dxa"/>
            <w:vAlign w:val="center"/>
          </w:tcPr>
          <w:p w14:paraId="38D05C2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7" w:type="dxa"/>
            <w:vAlign w:val="center"/>
          </w:tcPr>
          <w:p w14:paraId="2C6D471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74D639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7" w:type="dxa"/>
            <w:vAlign w:val="center"/>
          </w:tcPr>
          <w:p w14:paraId="6EF3A6E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145795C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7" w:type="dxa"/>
            <w:vAlign w:val="center"/>
          </w:tcPr>
          <w:p w14:paraId="7F190E3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2F07BF" w14:paraId="11762728" w14:textId="77777777">
        <w:tc>
          <w:tcPr>
            <w:tcW w:w="1428" w:type="dxa"/>
            <w:vAlign w:val="center"/>
          </w:tcPr>
          <w:p w14:paraId="4F10C54F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psihopedagogica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fundamentale</w:t>
            </w:r>
            <w:proofErr w:type="spellEnd"/>
          </w:p>
        </w:tc>
        <w:tc>
          <w:tcPr>
            <w:tcW w:w="357" w:type="dxa"/>
            <w:vAlign w:val="center"/>
          </w:tcPr>
          <w:p w14:paraId="516E486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EDD90E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50CF22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CB325F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FC3BC4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31C052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4FE9CE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6D748A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C0B019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D49C0C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1AE91252" w14:textId="77777777">
        <w:tc>
          <w:tcPr>
            <w:tcW w:w="1428" w:type="dxa"/>
            <w:vAlign w:val="center"/>
          </w:tcPr>
          <w:p w14:paraId="7CC8E34C" w14:textId="77777777" w:rsidR="002F07BF" w:rsidRPr="00582A6C" w:rsidRDefault="004F39FB">
            <w:pPr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pregatire psihopedagogica de specialitate</w:t>
            </w:r>
          </w:p>
        </w:tc>
        <w:tc>
          <w:tcPr>
            <w:tcW w:w="357" w:type="dxa"/>
            <w:vAlign w:val="center"/>
          </w:tcPr>
          <w:p w14:paraId="41C4DC8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84D4C6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8792D6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BD00A1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7209C6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91CF92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78F2FE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B2E5A0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C3FE06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991D6C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1D744E54" w14:textId="77777777">
        <w:tc>
          <w:tcPr>
            <w:tcW w:w="1428" w:type="dxa"/>
            <w:vAlign w:val="center"/>
          </w:tcPr>
          <w:p w14:paraId="7A708397" w14:textId="77777777" w:rsidR="002F07BF" w:rsidRPr="00582A6C" w:rsidRDefault="004F39FB">
            <w:pPr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Discipline de pregatire universitara avansata</w:t>
            </w:r>
          </w:p>
        </w:tc>
        <w:tc>
          <w:tcPr>
            <w:tcW w:w="357" w:type="dxa"/>
            <w:vAlign w:val="center"/>
          </w:tcPr>
          <w:p w14:paraId="497533B6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04DB0B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F8085D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09C4A0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6D0A0B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CB38DD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F552B6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16ECE2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2E8AAA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2E7B0B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2D93B347" w14:textId="77777777">
        <w:tc>
          <w:tcPr>
            <w:tcW w:w="1428" w:type="dxa"/>
            <w:vAlign w:val="center"/>
          </w:tcPr>
          <w:p w14:paraId="11EDB62C" w14:textId="77777777" w:rsidR="002F07BF" w:rsidRDefault="004F39FB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Discipline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pregatire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suplimentara</w:t>
            </w:r>
            <w:proofErr w:type="spellEnd"/>
          </w:p>
        </w:tc>
        <w:tc>
          <w:tcPr>
            <w:tcW w:w="357" w:type="dxa"/>
            <w:vAlign w:val="center"/>
          </w:tcPr>
          <w:p w14:paraId="67727EA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2E7220F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B66879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76C2449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AB8F78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4FD15A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C340A6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37EB78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F5387CA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728D30B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1F70E6A0" w14:textId="77777777">
        <w:tc>
          <w:tcPr>
            <w:tcW w:w="1428" w:type="dxa"/>
            <w:vAlign w:val="center"/>
          </w:tcPr>
          <w:p w14:paraId="165184EF" w14:textId="77777777" w:rsidR="002F07BF" w:rsidRDefault="004F39FB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Rapoarte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stiintifice</w:t>
            </w:r>
            <w:proofErr w:type="spellEnd"/>
          </w:p>
        </w:tc>
        <w:tc>
          <w:tcPr>
            <w:tcW w:w="357" w:type="dxa"/>
            <w:vAlign w:val="center"/>
          </w:tcPr>
          <w:p w14:paraId="50658C0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2B8F1A1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6C1AA39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502226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DEFC2A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020C7C8F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34132A47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E49C5B4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4F32680D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5BCE968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07BF" w14:paraId="0AE7C27E" w14:textId="77777777">
        <w:tc>
          <w:tcPr>
            <w:tcW w:w="1428" w:type="dxa"/>
            <w:vAlign w:val="center"/>
          </w:tcPr>
          <w:p w14:paraId="494C431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PC</w:t>
            </w:r>
          </w:p>
        </w:tc>
        <w:tc>
          <w:tcPr>
            <w:tcW w:w="357" w:type="dxa"/>
            <w:vAlign w:val="center"/>
          </w:tcPr>
          <w:p w14:paraId="0DB6C7B0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57" w:type="dxa"/>
            <w:vAlign w:val="center"/>
          </w:tcPr>
          <w:p w14:paraId="381767D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7" w:type="dxa"/>
            <w:vAlign w:val="center"/>
          </w:tcPr>
          <w:p w14:paraId="74F809E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357" w:type="dxa"/>
            <w:vAlign w:val="center"/>
          </w:tcPr>
          <w:p w14:paraId="6AA00E52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" w:type="dxa"/>
            <w:vAlign w:val="center"/>
          </w:tcPr>
          <w:p w14:paraId="19525D4C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57" w:type="dxa"/>
            <w:vAlign w:val="center"/>
          </w:tcPr>
          <w:p w14:paraId="07D1E99B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7" w:type="dxa"/>
            <w:vAlign w:val="center"/>
          </w:tcPr>
          <w:p w14:paraId="1AFB8D3E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57" w:type="dxa"/>
            <w:vAlign w:val="center"/>
          </w:tcPr>
          <w:p w14:paraId="3F664443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57" w:type="dxa"/>
            <w:vAlign w:val="center"/>
          </w:tcPr>
          <w:p w14:paraId="515595C8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57" w:type="dxa"/>
            <w:vAlign w:val="center"/>
          </w:tcPr>
          <w:p w14:paraId="5B5FF285" w14:textId="77777777" w:rsidR="002F07BF" w:rsidRDefault="004F39F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</w:t>
            </w:r>
          </w:p>
        </w:tc>
      </w:tr>
    </w:tbl>
    <w:p w14:paraId="781D1E02" w14:textId="77777777" w:rsidR="002F07BF" w:rsidRDefault="002F07BF"/>
    <w:tbl>
      <w:tblPr>
        <w:tblW w:w="5000" w:type="pct"/>
        <w:tblInd w:w="-1" w:type="dxa"/>
        <w:tblBorders>
          <w:top w:val="single" w:sz="1" w:space="0" w:color="FFFFFF"/>
          <w:left w:val="single" w:sz="1" w:space="0" w:color="FFFFFF"/>
          <w:bottom w:val="single" w:sz="1" w:space="0" w:color="FFFFFF"/>
          <w:right w:val="single" w:sz="1" w:space="0" w:color="FFFFFF"/>
          <w:insideH w:val="single" w:sz="1" w:space="0" w:color="FFFFFF"/>
          <w:insideV w:val="single" w:sz="1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4949"/>
      </w:tblGrid>
      <w:tr w:rsidR="002F07BF" w14:paraId="7E251FAA" w14:textId="77777777">
        <w:tc>
          <w:tcPr>
            <w:tcW w:w="2500" w:type="dxa"/>
            <w:vAlign w:val="center"/>
          </w:tcPr>
          <w:p w14:paraId="10152273" w14:textId="77777777" w:rsidR="002F07BF" w:rsidRDefault="004F39FB">
            <w:r>
              <w:rPr>
                <w:rFonts w:ascii="Times New Roman" w:eastAsia="Times New Roman" w:hAnsi="Times New Roman" w:cs="Times New Roman"/>
                <w:b/>
                <w:bCs/>
              </w:rPr>
              <w:t>RECTOR,</w:t>
            </w:r>
          </w:p>
        </w:tc>
        <w:tc>
          <w:tcPr>
            <w:tcW w:w="2500" w:type="dxa"/>
            <w:vAlign w:val="center"/>
          </w:tcPr>
          <w:p w14:paraId="15D742AA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DECAN,</w:t>
            </w:r>
          </w:p>
        </w:tc>
      </w:tr>
      <w:tr w:rsidR="002F07BF" w:rsidRPr="00582A6C" w14:paraId="2CE91B3D" w14:textId="77777777">
        <w:tc>
          <w:tcPr>
            <w:tcW w:w="2500" w:type="dxa"/>
            <w:vAlign w:val="center"/>
          </w:tcPr>
          <w:p w14:paraId="713CA787" w14:textId="77777777" w:rsidR="002F07BF" w:rsidRDefault="004F39FB"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Conf. univ. dr.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 Dumitru CHIRLEŞAN</w:t>
            </w:r>
          </w:p>
        </w:tc>
        <w:tc>
          <w:tcPr>
            <w:tcW w:w="2500" w:type="dxa"/>
            <w:vAlign w:val="center"/>
          </w:tcPr>
          <w:p w14:paraId="3EF3E01A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Conf.univ.dr. Bărbulescu Constantin Augustus</w:t>
            </w:r>
          </w:p>
        </w:tc>
      </w:tr>
      <w:tr w:rsidR="002F07BF" w:rsidRPr="00582A6C" w14:paraId="5A3DF513" w14:textId="77777777">
        <w:tc>
          <w:tcPr>
            <w:tcW w:w="2500" w:type="dxa"/>
            <w:vAlign w:val="center"/>
          </w:tcPr>
          <w:p w14:paraId="05C6CC2E" w14:textId="77777777" w:rsidR="002F07BF" w:rsidRPr="00582A6C" w:rsidRDefault="002F07BF">
            <w:pPr>
              <w:rPr>
                <w:lang w:val="fr-FR"/>
              </w:rPr>
            </w:pPr>
          </w:p>
        </w:tc>
        <w:tc>
          <w:tcPr>
            <w:tcW w:w="2500" w:type="dxa"/>
            <w:vAlign w:val="center"/>
          </w:tcPr>
          <w:p w14:paraId="3693AC18" w14:textId="77777777" w:rsidR="002F07BF" w:rsidRPr="00582A6C" w:rsidRDefault="002F07BF">
            <w:pPr>
              <w:rPr>
                <w:lang w:val="fr-FR"/>
              </w:rPr>
            </w:pPr>
          </w:p>
        </w:tc>
      </w:tr>
      <w:tr w:rsidR="002F07BF" w14:paraId="6E8EDE08" w14:textId="77777777">
        <w:tc>
          <w:tcPr>
            <w:tcW w:w="2500" w:type="dxa"/>
            <w:vAlign w:val="center"/>
          </w:tcPr>
          <w:p w14:paraId="15EFCA5F" w14:textId="77777777" w:rsidR="002F07BF" w:rsidRDefault="004F39FB">
            <w:r>
              <w:rPr>
                <w:rFonts w:ascii="Times New Roman" w:eastAsia="Times New Roman" w:hAnsi="Times New Roman" w:cs="Times New Roman"/>
                <w:b/>
                <w:bCs/>
              </w:rPr>
              <w:t>DIRECTOR DE DEPARTAMENT,</w:t>
            </w:r>
          </w:p>
        </w:tc>
        <w:tc>
          <w:tcPr>
            <w:tcW w:w="2500" w:type="dxa"/>
            <w:vAlign w:val="center"/>
          </w:tcPr>
          <w:p w14:paraId="2B336AA4" w14:textId="77777777" w:rsidR="002F07BF" w:rsidRDefault="004F39F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RESPONSABIL PROGRAM DE STUDII,</w:t>
            </w:r>
          </w:p>
        </w:tc>
      </w:tr>
      <w:tr w:rsidR="002F07BF" w:rsidRPr="00582A6C" w14:paraId="06119178" w14:textId="77777777">
        <w:tc>
          <w:tcPr>
            <w:tcW w:w="2500" w:type="dxa"/>
            <w:vAlign w:val="center"/>
          </w:tcPr>
          <w:p w14:paraId="79E8CB8B" w14:textId="77777777" w:rsidR="002F07BF" w:rsidRPr="00582A6C" w:rsidRDefault="004F39FB">
            <w:pPr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Conf.univ.dr. Citu Laura-Elena</w:t>
            </w:r>
          </w:p>
        </w:tc>
        <w:tc>
          <w:tcPr>
            <w:tcW w:w="2500" w:type="dxa"/>
            <w:vAlign w:val="center"/>
          </w:tcPr>
          <w:p w14:paraId="72D59066" w14:textId="77777777" w:rsidR="002F07BF" w:rsidRPr="00582A6C" w:rsidRDefault="004F39FB">
            <w:pPr>
              <w:spacing w:after="0"/>
              <w:jc w:val="right"/>
              <w:rPr>
                <w:lang w:val="fr-FR"/>
              </w:rPr>
            </w:pPr>
            <w:r w:rsidRPr="00582A6C">
              <w:rPr>
                <w:rFonts w:ascii="Times New Roman" w:eastAsia="Times New Roman" w:hAnsi="Times New Roman" w:cs="Times New Roman"/>
                <w:b/>
                <w:bCs/>
                <w:lang w:val="fr-FR"/>
              </w:rPr>
              <w:t>Conf. univ. dr. ILINCA Cristina</w:t>
            </w:r>
          </w:p>
        </w:tc>
      </w:tr>
    </w:tbl>
    <w:p w14:paraId="6B06582C" w14:textId="77777777" w:rsidR="004F39FB" w:rsidRPr="00582A6C" w:rsidRDefault="004F39FB">
      <w:pPr>
        <w:rPr>
          <w:lang w:val="fr-FR"/>
        </w:rPr>
      </w:pPr>
    </w:p>
    <w:sectPr w:rsidR="004F39FB" w:rsidRPr="00582A6C">
      <w:footerReference w:type="default" r:id="rId7"/>
      <w:pgSz w:w="11905" w:h="16837"/>
      <w:pgMar w:top="708" w:right="657" w:bottom="708" w:left="13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B928" w14:textId="77777777" w:rsidR="004F39FB" w:rsidRDefault="004F39FB">
      <w:pPr>
        <w:spacing w:after="0" w:line="240" w:lineRule="auto"/>
      </w:pPr>
      <w:r>
        <w:separator/>
      </w:r>
    </w:p>
  </w:endnote>
  <w:endnote w:type="continuationSeparator" w:id="0">
    <w:p w14:paraId="46F72B99" w14:textId="77777777" w:rsidR="004F39FB" w:rsidRDefault="004F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0E3B" w14:textId="77777777" w:rsidR="002F07BF" w:rsidRDefault="004F39FB">
    <w:pPr>
      <w:spacing w:after="0"/>
      <w:jc w:val="right"/>
    </w:pPr>
    <w: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fldChar w:fldCharType="separate"/>
    </w:r>
    <w:r w:rsidR="00140008">
      <w:rPr>
        <w:rFonts w:ascii="Times New Roman" w:eastAsia="Times New Roman" w:hAnsi="Times New Roman" w:cs="Times New Roman"/>
        <w:noProof/>
      </w:rPr>
      <w:t>1</w:t>
    </w:r>
    <w:r>
      <w:fldChar w:fldCharType="end"/>
    </w:r>
    <w:r>
      <w:rPr>
        <w:rFonts w:ascii="Times New Roman" w:eastAsia="Times New Roman" w:hAnsi="Times New Roman" w:cs="Times New Roman"/>
      </w:rPr>
      <w:t xml:space="preserve"> / </w:t>
    </w:r>
    <w:r>
      <w:fldChar w:fldCharType="begin"/>
    </w:r>
    <w:r>
      <w:rPr>
        <w:rFonts w:ascii="Times New Roman" w:eastAsia="Times New Roman" w:hAnsi="Times New Roman" w:cs="Times New Roman"/>
      </w:rPr>
      <w:instrText>NUMPAGES</w:instrText>
    </w:r>
    <w:r>
      <w:fldChar w:fldCharType="separate"/>
    </w:r>
    <w:r w:rsidR="00140008">
      <w:rPr>
        <w:rFonts w:ascii="Times New Roman" w:eastAsia="Times New Roman" w:hAnsi="Times New Roman" w:cs="Times New Roman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39E8" w14:textId="77777777" w:rsidR="004F39FB" w:rsidRDefault="004F39FB">
      <w:pPr>
        <w:spacing w:after="0" w:line="240" w:lineRule="auto"/>
      </w:pPr>
      <w:r>
        <w:separator/>
      </w:r>
    </w:p>
  </w:footnote>
  <w:footnote w:type="continuationSeparator" w:id="0">
    <w:p w14:paraId="0EF0A34C" w14:textId="77777777" w:rsidR="004F39FB" w:rsidRDefault="004F39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BF"/>
    <w:rsid w:val="00140008"/>
    <w:rsid w:val="002F07BF"/>
    <w:rsid w:val="004F39FB"/>
    <w:rsid w:val="0058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CE62"/>
  <w15:docId w15:val="{FDAF5596-0083-48E8-B599-C329E15E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3256</Words>
  <Characters>18561</Characters>
  <Application>Microsoft Office Word</Application>
  <DocSecurity>0</DocSecurity>
  <Lines>154</Lines>
  <Paragraphs>43</Paragraphs>
  <ScaleCrop>false</ScaleCrop>
  <Manager/>
  <Company/>
  <LinksUpToDate>false</LinksUpToDate>
  <CharactersWithSpaces>21774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Nicolae-Catalin Ilinca</dc:creator>
  <cp:keywords/>
  <dc:description/>
  <cp:lastModifiedBy>Nicolae-Catalin Ilinca</cp:lastModifiedBy>
  <cp:revision>2</cp:revision>
  <dcterms:created xsi:type="dcterms:W3CDTF">2021-09-22T07:50:00Z</dcterms:created>
  <dcterms:modified xsi:type="dcterms:W3CDTF">2021-09-22T07:50:00Z</dcterms:modified>
  <cp:category/>
</cp:coreProperties>
</file>