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94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>
        <w:trPr>
          <w:trHeight w:val="1134"/>
        </w:trPr>
        <w:tc>
          <w:tcPr>
            <w:tcW w:w="2943" w:type="dxa"/>
            <w:vAlign w:val="center"/>
          </w:tcPr>
          <w:p>
            <w:pPr>
              <w:pStyle w:val="NormalWeb"/>
              <w:spacing w:before="0" w:after="0"/>
            </w:pPr>
            <w:bookmarkStart w:id="0" w:name="_Toc252529955"/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61950" cy="247650"/>
                  <wp:effectExtent l="0" t="0" r="0" b="0"/>
                  <wp:docPr id="1" name="Pictur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Heading1"/>
        <w:spacing w:before="0" w:after="0"/>
      </w:pPr>
      <w:r>
        <w:t>Informaţii personale</w:t>
      </w:r>
      <w:bookmarkEnd w:id="0"/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  <w:vAlign w:val="center"/>
          </w:tcPr>
          <w:p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Nume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</w:pPr>
            <w:r>
              <w:t>DUMITRU MIHAELA IULIANA</w:t>
            </w:r>
          </w:p>
        </w:tc>
      </w:tr>
      <w:tr>
        <w:tc>
          <w:tcPr>
            <w:tcW w:w="2943" w:type="dxa"/>
            <w:vAlign w:val="center"/>
          </w:tcPr>
          <w:p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Adresă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</w:pPr>
            <w:r>
              <w:t xml:space="preserve">Str. Brădet, </w:t>
            </w:r>
            <w:smartTag w:uri="urn:schemas-microsoft-com:office:smarttags" w:element="City">
              <w:smartTag w:uri="urn:schemas-microsoft-com:office:smarttags" w:element="place">
                <w:r>
                  <w:t>Piteşti</w:t>
                </w:r>
              </w:smartTag>
            </w:smartTag>
            <w:r>
              <w:t>, jud. Argeş</w:t>
            </w:r>
          </w:p>
        </w:tc>
      </w:tr>
      <w:tr>
        <w:tc>
          <w:tcPr>
            <w:tcW w:w="2943" w:type="dxa"/>
            <w:vAlign w:val="center"/>
          </w:tcPr>
          <w:p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Telefon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</w:pPr>
            <w:r>
              <w:t>+40(749)017052</w:t>
            </w:r>
          </w:p>
        </w:tc>
      </w:tr>
      <w:tr>
        <w:tc>
          <w:tcPr>
            <w:tcW w:w="2943" w:type="dxa"/>
            <w:vAlign w:val="center"/>
          </w:tcPr>
          <w:p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E-mail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rFonts w:cs="Arial"/>
                <w:szCs w:val="18"/>
                <w:lang w:val="it-IT"/>
              </w:rPr>
            </w:pPr>
            <w:hyperlink r:id="rId8" w:history="1">
              <w:r>
                <w:rPr>
                  <w:rStyle w:val="Hyperlink"/>
                  <w:rFonts w:cs="Arial"/>
                  <w:szCs w:val="18"/>
                  <w:lang w:val="ro-RO"/>
                </w:rPr>
                <w:t>mihaela.dumitru@upit.ro</w:t>
              </w:r>
            </w:hyperlink>
          </w:p>
        </w:tc>
      </w:tr>
      <w:tr>
        <w:tc>
          <w:tcPr>
            <w:tcW w:w="2943" w:type="dxa"/>
            <w:vAlign w:val="center"/>
          </w:tcPr>
          <w:p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Permis conducere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lang w:val="it-IT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Categoria B</w:t>
            </w:r>
          </w:p>
        </w:tc>
      </w:tr>
      <w:tr>
        <w:tc>
          <w:tcPr>
            <w:tcW w:w="2943" w:type="dxa"/>
            <w:vAlign w:val="center"/>
          </w:tcPr>
          <w:p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Naţionalitate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lang w:val="it-IT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Română</w:t>
            </w:r>
          </w:p>
        </w:tc>
      </w:tr>
      <w:tr>
        <w:tc>
          <w:tcPr>
            <w:tcW w:w="2943" w:type="dxa"/>
            <w:vAlign w:val="center"/>
          </w:tcPr>
          <w:p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Data naşterii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lang w:val="it-IT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06. feb. 1980</w:t>
            </w:r>
          </w:p>
        </w:tc>
      </w:tr>
    </w:tbl>
    <w:p>
      <w:pPr>
        <w:pStyle w:val="Heading1"/>
        <w:spacing w:before="0" w:after="0"/>
      </w:pPr>
      <w:bookmarkStart w:id="1" w:name="_Toc252529956"/>
      <w:r>
        <w:t>Experienţă profesională</w:t>
      </w:r>
      <w:bookmarkEnd w:id="1"/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201</w:t>
            </w:r>
            <w:r>
              <w:rPr>
                <w:lang w:val="ro-RO"/>
              </w:rPr>
              <w:t>6</w:t>
            </w:r>
            <w:r>
              <w:rPr>
                <w:lang w:val="ro-RO"/>
              </w:rPr>
              <w:t>-</w:t>
            </w:r>
            <w:r>
              <w:rPr>
                <w:lang w:val="ro-RO"/>
              </w:rPr>
              <w:t>prezent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Nume şi adresă angajator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UNIVERSITATEA DIN PITEŞTI – Piteşti, Argeş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Tipul activităţii sau sectorul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ÎNVĂŢĂMÂNT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Ocupaţia sau poziţia deţinută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Director al Centrului de Cercetare </w:t>
            </w:r>
            <w:r>
              <w:rPr>
                <w:lang w:val="ro-RO"/>
              </w:rPr>
              <w:t>Analiză şi Modelare Economică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Principalele atribuţii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</w:p>
        </w:tc>
      </w:tr>
    </w:tbl>
    <w:p>
      <w:pPr>
        <w:rPr>
          <w:lang w:val="ro-RO" w:eastAsia="en-US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2013-2014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Nume şi adresă angajator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UNIVERSITATEA DIN PITEŞTI – Piteşti, Argeş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Tipul activităţii sau sectorul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ÎNVĂŢĂMÂNT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Ocupaţia sau poziţia deţinută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Director al Centrului de Cercetare al Departamentului Contabilitate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Principalele atribuţii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</w:p>
        </w:tc>
      </w:tr>
    </w:tbl>
    <w:p>
      <w:pPr>
        <w:rPr>
          <w:lang w:val="ro-RO" w:eastAsia="en-US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2009 – 2011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Nume şi adresă angajator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color w:val="1C1C1C"/>
                <w:szCs w:val="18"/>
                <w:lang w:val="ro-RO"/>
              </w:rPr>
            </w:pPr>
            <w:r>
              <w:rPr>
                <w:color w:val="1C1C1C"/>
                <w:szCs w:val="18"/>
              </w:rPr>
              <w:t>“Optimizarea managementului financiar-contabil prin implementarea soluţiilor de business intelligence”, contract de cercetare, Râmnicu Vâlcea, Vâlcea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Tipul activităţii sau sectorul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Economic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Ocupaţia sau poziţia deţinută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Responsabil Financiar - Documentaţie financiară proiect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Principalele atribuţii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</w:p>
        </w:tc>
      </w:tr>
    </w:tbl>
    <w:p>
      <w:pPr>
        <w:pStyle w:val="NormalWeb"/>
        <w:spacing w:before="0" w:after="0"/>
        <w:rPr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2008 – prezent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Nume şi adresă angajator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UNIVERSITATEA DIN PITEŞTI – Piteşti, Argeş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Tipul activităţii sau sectorul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ÎNVĂŢĂMÂNT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Ocupaţia sau poziţia deţinută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Lector universitar - Susţinere seminarii şi cursuri, Elaborare şi publicare lucrări ştiinţifice</w:t>
            </w:r>
          </w:p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Îndrumare lucrări de diplomă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Principalele atribuţii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</w:p>
        </w:tc>
      </w:tr>
    </w:tbl>
    <w:p>
      <w:pPr>
        <w:pStyle w:val="NormalWeb"/>
        <w:spacing w:before="0" w:after="0"/>
        <w:rPr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2007 – prezent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Nume şi adresă angajator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UNIVERSITATEA DIN PITEŞTI – Piteşti, Argeş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Tipul activităţii sau sectorul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ÎNVĂŢĂMÂNT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Ocupaţia sau poziţia deţinută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Secretar ştiinţific al Departamentului Contabilitate - Coordonarea cercetării ştiinţifice la nivelul catedrei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Principalele atribuţii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</w:p>
        </w:tc>
      </w:tr>
    </w:tbl>
    <w:p>
      <w:pPr>
        <w:pStyle w:val="NormalWeb"/>
        <w:spacing w:before="0" w:after="0"/>
        <w:rPr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2007 – 2009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Nume şi adresă angajator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color w:val="1C1C1C"/>
                <w:szCs w:val="18"/>
                <w:lang w:val="ro-RO"/>
              </w:rPr>
            </w:pPr>
            <w:r>
              <w:rPr>
                <w:color w:val="1C1C1C"/>
                <w:szCs w:val="18"/>
                <w:lang w:val="it-IT"/>
              </w:rPr>
              <w:t>„Utilitatea informaţiilor contabile în luarea deciziilor economice”, contract de cercetare, Bucureşti, Bucureşti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Tipul activităţii sau sectorul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Economic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Ocupaţia sau poziţia deţinută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Colaborator Ştiinţific - Documentaţie ştiinţifică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Principalele atribuţii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</w:p>
        </w:tc>
      </w:tr>
    </w:tbl>
    <w:p>
      <w:pPr>
        <w:pStyle w:val="NormalWeb"/>
        <w:spacing w:before="0" w:after="0"/>
        <w:rPr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2007 – 2008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Nume şi adresă angajator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color w:val="1C1C1C"/>
                <w:szCs w:val="18"/>
                <w:lang w:val="ro-RO"/>
              </w:rPr>
            </w:pPr>
            <w:r>
              <w:rPr>
                <w:color w:val="1C1C1C"/>
                <w:szCs w:val="18"/>
              </w:rPr>
              <w:t xml:space="preserve">„Analiza surselor atrase de finanţare a investiţiilor pentru firme”, contract de cercetare, </w:t>
            </w:r>
            <w:smartTag w:uri="urn:schemas-microsoft-com:office:smarttags" w:element="City">
              <w:r>
                <w:rPr>
                  <w:color w:val="1C1C1C"/>
                  <w:szCs w:val="18"/>
                </w:rPr>
                <w:t>Constanţa</w:t>
              </w:r>
            </w:smartTag>
            <w:r>
              <w:rPr>
                <w:color w:val="1C1C1C"/>
                <w:szCs w:val="18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1C1C1C"/>
                    <w:szCs w:val="18"/>
                  </w:rPr>
                  <w:t>Constanţa</w:t>
                </w:r>
              </w:smartTag>
            </w:smartTag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Tipul activităţii sau sectorul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Economic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Ocupaţia sau poziţia deţinută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Responsabil Financiar - Documentaţie financiară proiect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Principalele atribuţii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</w:p>
        </w:tc>
      </w:tr>
    </w:tbl>
    <w:p>
      <w:pPr>
        <w:pStyle w:val="NormalWeb"/>
        <w:spacing w:before="0" w:after="0"/>
        <w:rPr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2005 – 2008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Nume şi adresă angajator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UNIVERSITATEA DIN PITEŞTI – Piteşti, Argeş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Tipul activităţii sau sectorul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ÎNVĂŢĂMÂNT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Ocupaţia sau poziţia deţinută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Asistent universitar - Susţinere seminarii, Elaborare şi publicare lucrări ştiinţifice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Principalele atribuţii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</w:p>
        </w:tc>
      </w:tr>
    </w:tbl>
    <w:p>
      <w:pPr>
        <w:pStyle w:val="NormalWeb"/>
        <w:spacing w:before="0" w:after="0"/>
        <w:rPr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2003 – prezent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Nume şi adresă angajator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Universitatea din Piteşti</w:t>
            </w:r>
            <w:r>
              <w:rPr>
                <w:sz w:val="24"/>
                <w:lang w:val="ro-RO"/>
              </w:rPr>
              <w:t xml:space="preserve"> - </w:t>
            </w:r>
            <w:r>
              <w:rPr>
                <w:lang w:val="ro-RO"/>
              </w:rPr>
              <w:t>Piteşti, Argeş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Tipul activităţii sau sectorul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ÎNVĂŢĂMÂNT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Ocupaţia sau poziţia deţinută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Membru al comitetului de organizare al Sesiunii Ştiinţifice Studenţeşti a Facultăţii de Ştiinţe Economice - Coordonare şi recenzare lucrări ştiinţifice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Principalele atribuţii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</w:p>
        </w:tc>
      </w:tr>
    </w:tbl>
    <w:p>
      <w:pPr>
        <w:pStyle w:val="NormalWeb"/>
        <w:spacing w:before="0" w:after="0"/>
        <w:rPr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lastRenderedPageBreak/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2003 – 2008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Nume şi adresă angajator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Universitatea din Piteşti</w:t>
            </w:r>
            <w:r>
              <w:rPr>
                <w:sz w:val="24"/>
                <w:lang w:val="ro-RO"/>
              </w:rPr>
              <w:t xml:space="preserve"> - </w:t>
            </w:r>
            <w:r>
              <w:rPr>
                <w:lang w:val="ro-RO"/>
              </w:rPr>
              <w:t>Piteşti, Argeş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Tipul activităţii sau sectorul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ÎNVĂŢĂMÂNT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Ocupaţia sau poziţia deţinută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Membru al colectivului de redacţie al Conferinţei Internaţionale a Facultăţii de Ştiinţe Economice - Coordonare şi recenzare lucrări ştiinţifice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Principalele atribuţii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</w:p>
        </w:tc>
      </w:tr>
    </w:tbl>
    <w:p>
      <w:pPr>
        <w:pStyle w:val="NormalWeb"/>
        <w:spacing w:before="0" w:after="0"/>
        <w:rPr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2003 – 2008, 2015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Nume şi adresă angajator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Universitatea din Piteşti</w:t>
            </w:r>
            <w:r>
              <w:rPr>
                <w:sz w:val="24"/>
                <w:lang w:val="ro-RO"/>
              </w:rPr>
              <w:t xml:space="preserve"> - </w:t>
            </w:r>
            <w:r>
              <w:rPr>
                <w:lang w:val="ro-RO"/>
              </w:rPr>
              <w:t>Piteşti, Argeş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Tipul activităţii sau sectorul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ÎNVĂŢĂMÂNT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Ocupaţia sau poziţia deţinută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Membru al colectivului de redacţie al Buletinului Ştiinţific al Facultăţii de Ştiinţe Economice - Coordonare şi recenzare lucrări ştiinţifice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Principalele atribuţii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</w:p>
        </w:tc>
      </w:tr>
    </w:tbl>
    <w:p>
      <w:pPr>
        <w:pStyle w:val="NormalWeb"/>
        <w:spacing w:before="0" w:after="0"/>
        <w:rPr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2003 – 2004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Nume şi adresă angajator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PERCOP – Pregătirea Consultanţilor Profesionişti în Management şi dezvoltarea Afacerilor -  </w:t>
            </w:r>
            <w:r>
              <w:rPr>
                <w:szCs w:val="18"/>
                <w:lang w:val="ro-RO"/>
              </w:rPr>
              <w:t>Program PHARE RO 0007-2002 „Dezvoltarea resurselor umane în contextul restructurării industriale”, contract de Grant 10/6562/2002</w:t>
            </w:r>
            <w:r>
              <w:rPr>
                <w:sz w:val="24"/>
                <w:lang w:val="ro-RO"/>
              </w:rPr>
              <w:t xml:space="preserve"> - </w:t>
            </w:r>
            <w:r>
              <w:rPr>
                <w:lang w:val="ro-RO"/>
              </w:rPr>
              <w:t>Piteşti, Argeş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Tipul activităţii sau sectorul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Consultanţă în Management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Ocupaţia sau poziţia deţinută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Responsabil Tehnico - Financiar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Principalele atribuţii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Documentaţii tehnico – financiare pentru licitaţii, Documentaţie financiară proiect</w:t>
            </w:r>
          </w:p>
        </w:tc>
      </w:tr>
    </w:tbl>
    <w:p>
      <w:pPr>
        <w:pStyle w:val="NormalWeb"/>
        <w:spacing w:before="0" w:after="0"/>
        <w:rPr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2002 – 2005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Nume şi adresă angajator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UNIVERSITATEA DIN PITEŞTI – Piteşti, Argeş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Tipul activităţii sau sectorul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ÎNVĂŢĂMÂNT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Ocupaţia sau poziţia deţinută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Preparator universitar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Principalele atribuţii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Susţinere seminarii, Elaborare şi publicare lucrări ştiinţifice</w:t>
            </w:r>
          </w:p>
        </w:tc>
      </w:tr>
    </w:tbl>
    <w:p>
      <w:pPr>
        <w:pStyle w:val="Heading1"/>
        <w:spacing w:before="0" w:after="0"/>
      </w:pPr>
      <w:bookmarkStart w:id="2" w:name="_Toc252529957"/>
      <w:r>
        <w:t>Pregătire profesională</w:t>
      </w:r>
      <w:bookmarkEnd w:id="2"/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2003 - 2011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Numele şi tipul organizaţiei furnizor de educaţie şi pregătire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Universitatea Lucian Blaga Sibiu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Domeniul principal de dobândire a abilităţilor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Finanţe – Contabilitate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Specializarea atestată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Doctor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Nivelul de recunoaştere a pregătirii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Naţional</w:t>
            </w:r>
          </w:p>
        </w:tc>
      </w:tr>
    </w:tbl>
    <w:p>
      <w:pPr>
        <w:rPr>
          <w:lang w:val="ro-RO" w:eastAsia="en-US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2010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Numele şi tipul organizaţiei furnizor de educaţie şi pregătire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</w:pPr>
            <w:r>
              <w:rPr>
                <w:lang w:val="ro-RO"/>
              </w:rPr>
              <w:t xml:space="preserve">SC Software Development </w:t>
            </w:r>
            <w:r>
              <w:t>&amp; Consulting SRL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Domeniul principal de dobândire a abilităţilor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Implementarea unei platforme de E_Learning în cadrul Universităţii din Piteşti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Specializarea atestată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Utilizare platformă E-Learning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Nivelul de recunoaştere a pregătirii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Naţional</w:t>
            </w:r>
          </w:p>
        </w:tc>
      </w:tr>
    </w:tbl>
    <w:p>
      <w:pPr>
        <w:rPr>
          <w:lang w:val="ro-RO" w:eastAsia="en-US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2010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Numele şi tipul organizaţiei furnizor de educaţie şi pregătire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</w:pPr>
            <w:r>
              <w:rPr>
                <w:lang w:val="ro-RO"/>
              </w:rPr>
              <w:t xml:space="preserve">SC Software Development </w:t>
            </w:r>
            <w:r>
              <w:t>&amp; Consulting SRL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Domeniul principal de dobândire a abilităţilor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Implementarea unei platforme de E_Learning în cadrul Universităţii din Piteşti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Specializarea atestată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Utilizare modul de arhivare electronică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Nivelul de recunoaştere a pregătirii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Naţional</w:t>
            </w:r>
          </w:p>
        </w:tc>
      </w:tr>
    </w:tbl>
    <w:p>
      <w:pPr>
        <w:pStyle w:val="NormalWeb"/>
        <w:spacing w:before="0" w:after="0"/>
        <w:rPr>
          <w:lang w:val="ro-RO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2009 – 2017</w:t>
            </w:r>
            <w:bookmarkStart w:id="3" w:name="_GoBack"/>
            <w:bookmarkEnd w:id="3"/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Numele şi tipul organizaţiei furnizor de educaţie şi pregătire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UNIVERSITATEA DIN PITEŞTI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Domeniul principal de dobândire a abilităţilor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Juridic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Specializarea atestată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DREPT JURIDIC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Nivelul de recunoaştere a pregătirii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NAŢIONAL</w:t>
            </w:r>
          </w:p>
        </w:tc>
      </w:tr>
    </w:tbl>
    <w:p>
      <w:pPr>
        <w:pStyle w:val="NormalWeb"/>
        <w:spacing w:before="0" w:after="0"/>
        <w:rPr>
          <w:lang w:val="ro-RO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2004 – 2006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Numele şi tipul organizaţiei furnizor de educaţie şi pregătire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UNIVERSITATEA DIN PITEŞTI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Domeniul principal de dobândire a abilităţilor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Management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Specializarea atestată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Consultanţă în management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Nivelul de recunoaştere a pregătirii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INTERNAŢIONAL</w:t>
            </w:r>
          </w:p>
        </w:tc>
      </w:tr>
    </w:tbl>
    <w:p>
      <w:pPr>
        <w:pStyle w:val="NormalWeb"/>
        <w:spacing w:before="0" w:after="0"/>
        <w:rPr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lastRenderedPageBreak/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1998 – 2002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Numele şi tipul organizaţiei furnizor de educaţie şi pregătire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UNIVERSITATEA DIN PITEŞTI – Facultatea De Ştiinţe Economice şi Administrative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Domeniul principal de dobândire a abilităţilor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PEDAGOGIE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Specializarea atestată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Modulul pedagogic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Nivelul de recunoaştere a pregătirii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NAŢIONAL</w:t>
            </w:r>
          </w:p>
        </w:tc>
      </w:tr>
    </w:tbl>
    <w:p>
      <w:pPr>
        <w:pStyle w:val="NormalWeb"/>
        <w:spacing w:before="0" w:after="0"/>
        <w:rPr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2000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Numele şi tipul organizaţiei furnizor de educaţie şi pregătire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UNIVERSITATEA DIN PITEŞTI – Sesiunea de Comunicări Ştiinţifice Studenţeşti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Domeniul principal de dobândire a abilităţilor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Economic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Specializarea atestată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Lucrarea susţinută „Evaluarea riscului de ţară” – locul III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Nivelul de recunoaştere a pregătirii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NAŢIONAL</w:t>
            </w:r>
          </w:p>
        </w:tc>
      </w:tr>
    </w:tbl>
    <w:p>
      <w:pPr>
        <w:pStyle w:val="NormalWeb"/>
        <w:spacing w:before="0" w:after="0"/>
        <w:rPr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1998 – 2002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Numele şi tipul organizaţiei furnizor de educaţie şi pregătire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UNIVERSITATEA DIN PITEŞTI – Facultatea De Ştiinţe Economice şi Administrative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Domeniul principal de dobândire a abilităţilor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Contabilitate şi informatică 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Specializarea atestată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Economist şi Informatician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Nivelul de recunoaştere a pregătirii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NAŢIONAL</w:t>
            </w:r>
          </w:p>
        </w:tc>
      </w:tr>
    </w:tbl>
    <w:p>
      <w:pPr>
        <w:pStyle w:val="NormalWeb"/>
        <w:spacing w:before="0" w:after="0"/>
        <w:rPr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rPr>
          <w:cantSplit/>
        </w:trP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1997</w:t>
            </w:r>
          </w:p>
        </w:tc>
      </w:tr>
      <w:tr>
        <w:trPr>
          <w:cantSplit/>
        </w:trP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Numele şi tipul organizaţiei furnizor de educaţie şi pregătire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Ministerul Învăţământului – Concursul pe meserii</w:t>
            </w:r>
          </w:p>
        </w:tc>
      </w:tr>
      <w:tr>
        <w:trPr>
          <w:cantSplit/>
        </w:trP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Domeniul principal de dobândire a abilităţilor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Economic</w:t>
            </w:r>
          </w:p>
        </w:tc>
      </w:tr>
      <w:tr>
        <w:trPr>
          <w:cantSplit/>
        </w:trP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Specializarea atestată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Contabil, planificator, statistician – locul II, faza naţională</w:t>
            </w:r>
          </w:p>
        </w:tc>
      </w:tr>
      <w:tr>
        <w:trPr>
          <w:cantSplit/>
        </w:trP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Nivelul de recunoaştere a pregătirii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NAŢIONAL</w:t>
            </w:r>
          </w:p>
        </w:tc>
      </w:tr>
    </w:tbl>
    <w:p>
      <w:pPr>
        <w:pStyle w:val="NormalWeb"/>
        <w:spacing w:before="0" w:after="0"/>
        <w:rPr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rPr>
          <w:cantSplit/>
        </w:trP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Data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1994 – 1998</w:t>
            </w:r>
          </w:p>
        </w:tc>
      </w:tr>
      <w:tr>
        <w:trPr>
          <w:cantSplit/>
        </w:trP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Numele şi tipul organizaţiei furnizor de educaţie şi pregătire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LICEUL GRUP ŞCOLAR AGRICOL – Scorniceşti, Olt</w:t>
            </w:r>
          </w:p>
        </w:tc>
      </w:tr>
      <w:tr>
        <w:trPr>
          <w:cantSplit/>
        </w:trP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Domeniul principal de dobândire a abilităţilor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Economic</w:t>
            </w:r>
          </w:p>
        </w:tc>
      </w:tr>
      <w:tr>
        <w:trPr>
          <w:cantSplit/>
        </w:trP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Specializarea atestată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Contabil, planificator, statistician</w:t>
            </w:r>
          </w:p>
        </w:tc>
      </w:tr>
      <w:tr>
        <w:trPr>
          <w:cantSplit/>
        </w:trPr>
        <w:tc>
          <w:tcPr>
            <w:tcW w:w="2943" w:type="dxa"/>
          </w:tcPr>
          <w:p>
            <w:pPr>
              <w:pStyle w:val="Heading3"/>
              <w:spacing w:before="0" w:after="0"/>
            </w:pPr>
            <w:r>
              <w:t>• Nivelul de recunoaştere a pregătirii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NAŢIONAL</w:t>
            </w:r>
          </w:p>
        </w:tc>
      </w:tr>
    </w:tbl>
    <w:p>
      <w:pPr>
        <w:pStyle w:val="Heading1"/>
        <w:spacing w:before="0" w:after="0"/>
      </w:pPr>
      <w:bookmarkStart w:id="4" w:name="_Toc252529958"/>
      <w:r>
        <w:t>Abilităţi şi competenţe</w:t>
      </w:r>
      <w:bookmarkEnd w:id="4"/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  <w:vAlign w:val="center"/>
          </w:tcPr>
          <w:p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Limba maternă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Româna</w:t>
            </w:r>
          </w:p>
        </w:tc>
      </w:tr>
    </w:tbl>
    <w:p>
      <w:pPr>
        <w:pStyle w:val="NormalWeb"/>
        <w:spacing w:before="0" w:after="0"/>
        <w:rPr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1740"/>
        <w:gridCol w:w="1800"/>
        <w:gridCol w:w="3689"/>
      </w:tblGrid>
      <w:tr>
        <w:tc>
          <w:tcPr>
            <w:tcW w:w="2943" w:type="dxa"/>
            <w:vAlign w:val="center"/>
          </w:tcPr>
          <w:p>
            <w:pPr>
              <w:pStyle w:val="Heading2"/>
              <w:rPr>
                <w:rFonts w:cs="Arial"/>
                <w:i/>
                <w:szCs w:val="18"/>
                <w:lang w:val="ro-RO"/>
              </w:rPr>
            </w:pPr>
            <w:r>
              <w:rPr>
                <w:lang w:val="ro-RO"/>
              </w:rPr>
              <w:t>Alte limbi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Engleză</w:t>
            </w:r>
          </w:p>
        </w:tc>
        <w:tc>
          <w:tcPr>
            <w:tcW w:w="1800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Franceză</w:t>
            </w:r>
          </w:p>
        </w:tc>
        <w:tc>
          <w:tcPr>
            <w:tcW w:w="368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Italiană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Citit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avansat</w:t>
            </w:r>
          </w:p>
        </w:tc>
        <w:tc>
          <w:tcPr>
            <w:tcW w:w="1800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începător</w:t>
            </w:r>
          </w:p>
        </w:tc>
        <w:tc>
          <w:tcPr>
            <w:tcW w:w="368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începător</w:t>
            </w:r>
          </w:p>
        </w:tc>
      </w:tr>
      <w:t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Scris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avansat</w:t>
            </w:r>
          </w:p>
        </w:tc>
        <w:tc>
          <w:tcPr>
            <w:tcW w:w="1800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începător</w:t>
            </w:r>
          </w:p>
        </w:tc>
        <w:tc>
          <w:tcPr>
            <w:tcW w:w="3689" w:type="dxa"/>
            <w:vAlign w:val="center"/>
          </w:tcPr>
          <w:p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începător</w:t>
            </w:r>
          </w:p>
        </w:tc>
      </w:tr>
      <w:tr>
        <w:trPr>
          <w:trHeight w:val="80"/>
        </w:trPr>
        <w:tc>
          <w:tcPr>
            <w:tcW w:w="2943" w:type="dxa"/>
          </w:tcPr>
          <w:p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Vorbit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</w:pPr>
          </w:p>
        </w:tc>
        <w:tc>
          <w:tcPr>
            <w:tcW w:w="1740" w:type="dxa"/>
            <w:vAlign w:val="center"/>
          </w:tcPr>
          <w:p>
            <w:pPr>
              <w:pStyle w:val="AddParagraf"/>
              <w:spacing w:line="240" w:lineRule="auto"/>
            </w:pPr>
            <w:r>
              <w:t>avansat</w:t>
            </w:r>
          </w:p>
        </w:tc>
        <w:tc>
          <w:tcPr>
            <w:tcW w:w="1800" w:type="dxa"/>
            <w:vAlign w:val="center"/>
          </w:tcPr>
          <w:p>
            <w:pPr>
              <w:pStyle w:val="AddParagraf"/>
              <w:spacing w:line="240" w:lineRule="auto"/>
            </w:pPr>
            <w:r>
              <w:t>începător</w:t>
            </w:r>
          </w:p>
        </w:tc>
        <w:tc>
          <w:tcPr>
            <w:tcW w:w="3689" w:type="dxa"/>
            <w:vAlign w:val="center"/>
          </w:tcPr>
          <w:p>
            <w:pPr>
              <w:pStyle w:val="AddParagraf"/>
              <w:spacing w:line="240" w:lineRule="auto"/>
            </w:pPr>
            <w:r>
              <w:t>începător</w:t>
            </w:r>
          </w:p>
        </w:tc>
      </w:tr>
    </w:tbl>
    <w:p>
      <w:pPr>
        <w:pStyle w:val="NormalWeb"/>
        <w:spacing w:before="0" w:after="0"/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Abilităţi şi competenţe sociale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</w:pPr>
          </w:p>
        </w:tc>
        <w:tc>
          <w:tcPr>
            <w:tcW w:w="7229" w:type="dxa"/>
            <w:vAlign w:val="center"/>
          </w:tcPr>
          <w:p>
            <w:pPr>
              <w:pStyle w:val="CazPunct"/>
              <w:spacing w:after="0" w:line="240" w:lineRule="auto"/>
              <w:rPr>
                <w:lang w:val="pt-BR"/>
              </w:rPr>
            </w:pPr>
            <w:r>
              <w:rPr>
                <w:lang w:val="pt-BR"/>
              </w:rPr>
              <w:t>O bună înţelegere a nevoilor umane</w:t>
            </w:r>
          </w:p>
          <w:p>
            <w:pPr>
              <w:pStyle w:val="CazPunct"/>
              <w:spacing w:after="0" w:line="240" w:lineRule="auto"/>
              <w:rPr>
                <w:rFonts w:cs="Arial"/>
                <w:szCs w:val="18"/>
              </w:rPr>
            </w:pPr>
            <w:r>
              <w:t>Sociabil</w:t>
            </w:r>
          </w:p>
        </w:tc>
      </w:tr>
    </w:tbl>
    <w:p>
      <w:pPr>
        <w:pStyle w:val="NormalWeb"/>
        <w:spacing w:before="0" w:after="0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 xml:space="preserve">Abilităţi şi competenţe organizaţionale 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</w:pPr>
          </w:p>
        </w:tc>
        <w:tc>
          <w:tcPr>
            <w:tcW w:w="7229" w:type="dxa"/>
            <w:vAlign w:val="center"/>
          </w:tcPr>
          <w:p>
            <w:pPr>
              <w:pStyle w:val="CazPunct"/>
              <w:spacing w:after="0" w:line="240" w:lineRule="auto"/>
            </w:pPr>
            <w:r>
              <w:t>Capacitate de organizare, conducere şi optimizare</w:t>
            </w:r>
          </w:p>
          <w:p>
            <w:pPr>
              <w:pStyle w:val="CazPunct"/>
              <w:spacing w:after="0" w:line="240" w:lineRule="auto"/>
              <w:rPr>
                <w:rFonts w:cs="Arial"/>
                <w:szCs w:val="18"/>
                <w:lang w:val="pt-BR"/>
              </w:rPr>
            </w:pPr>
            <w:r>
              <w:rPr>
                <w:lang w:val="pt-BR"/>
              </w:rPr>
              <w:t>Capacitate de estimare a termenelor de realizare a proiectelor</w:t>
            </w:r>
          </w:p>
        </w:tc>
      </w:tr>
    </w:tbl>
    <w:p>
      <w:pPr>
        <w:pStyle w:val="NormalWeb"/>
        <w:spacing w:before="0" w:after="0"/>
        <w:rPr>
          <w:lang w:val="pt-BR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Abilităţi şi competenţe tehnice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</w:pPr>
          </w:p>
        </w:tc>
        <w:tc>
          <w:tcPr>
            <w:tcW w:w="7229" w:type="dxa"/>
            <w:vAlign w:val="center"/>
          </w:tcPr>
          <w:p>
            <w:pPr>
              <w:pStyle w:val="CazPunct"/>
              <w:spacing w:after="0" w:line="240" w:lineRule="auto"/>
            </w:pPr>
            <w:r>
              <w:t>Hardware: Arhitectură (asamblare, dezasamblare), Configurare</w:t>
            </w:r>
          </w:p>
          <w:p>
            <w:pPr>
              <w:pStyle w:val="CazPunct"/>
              <w:spacing w:after="0" w:line="240" w:lineRule="auto"/>
            </w:pPr>
            <w:r>
              <w:t>Software: Sistem de operare: Windows (toate versiunile)</w:t>
            </w:r>
          </w:p>
          <w:p>
            <w:pPr>
              <w:pStyle w:val="CazPunct"/>
              <w:spacing w:after="0" w:line="240" w:lineRule="auto"/>
            </w:pPr>
            <w:r>
              <w:t>Microsoft Office: Word, Excel, Access, Power Point (toate versiunile);</w:t>
            </w:r>
          </w:p>
          <w:p>
            <w:pPr>
              <w:pStyle w:val="CazPunct"/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Baze de date: SGBD – Access</w:t>
            </w:r>
          </w:p>
        </w:tc>
      </w:tr>
    </w:tbl>
    <w:p>
      <w:pPr>
        <w:pStyle w:val="NormalWeb"/>
        <w:spacing w:before="0" w:after="0"/>
        <w:rPr>
          <w:lang w:val="fr-FR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>
        <w:tc>
          <w:tcPr>
            <w:tcW w:w="2943" w:type="dxa"/>
          </w:tcPr>
          <w:p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Alte abilităţi şi competenţe</w:t>
            </w:r>
          </w:p>
        </w:tc>
        <w:tc>
          <w:tcPr>
            <w:tcW w:w="284" w:type="dxa"/>
          </w:tcPr>
          <w:p>
            <w:pPr>
              <w:pStyle w:val="NormalWeb"/>
              <w:spacing w:before="0" w:after="0"/>
            </w:pPr>
          </w:p>
        </w:tc>
        <w:tc>
          <w:tcPr>
            <w:tcW w:w="7229" w:type="dxa"/>
            <w:vAlign w:val="center"/>
          </w:tcPr>
          <w:p>
            <w:pPr>
              <w:pStyle w:val="CazPunct"/>
              <w:spacing w:after="0" w:line="240" w:lineRule="auto"/>
            </w:pPr>
            <w:r>
              <w:t>Capacitate de analiză şi sinteză</w:t>
            </w:r>
          </w:p>
          <w:p>
            <w:pPr>
              <w:pStyle w:val="CazPunct"/>
              <w:spacing w:after="0" w:line="240" w:lineRule="auto"/>
            </w:pPr>
            <w:r>
              <w:t>Abilităţi de comunicare şi înţelegere a nevoilor</w:t>
            </w:r>
          </w:p>
          <w:p>
            <w:pPr>
              <w:pStyle w:val="CazPunct"/>
              <w:spacing w:after="0" w:line="240" w:lineRule="auto"/>
            </w:pPr>
            <w:r>
              <w:t>Abilităţi de elaborare a specificaţiilor pentru proiecte</w:t>
            </w:r>
          </w:p>
          <w:p>
            <w:pPr>
              <w:pStyle w:val="CazPunct"/>
              <w:spacing w:after="0" w:line="240" w:lineRule="auto"/>
            </w:pPr>
            <w:r>
              <w:t>Experienţă în crearea şi dezvoltarea arhitecturii sistemelor informatice</w:t>
            </w:r>
          </w:p>
          <w:p>
            <w:pPr>
              <w:pStyle w:val="CazPunct"/>
              <w:spacing w:after="0" w:line="240" w:lineRule="auto"/>
            </w:pPr>
            <w:r>
              <w:t>Viteză ridicată de tehnoredactare</w:t>
            </w:r>
          </w:p>
          <w:p>
            <w:pPr>
              <w:pStyle w:val="CazPunct"/>
              <w:spacing w:after="0" w:line="240" w:lineRule="auto"/>
            </w:pPr>
            <w:r>
              <w:t>Abilitate de rezolvare a problemelor</w:t>
            </w:r>
          </w:p>
          <w:p>
            <w:pPr>
              <w:pStyle w:val="CazPunct"/>
              <w:spacing w:after="0" w:line="240" w:lineRule="auto"/>
              <w:rPr>
                <w:rFonts w:cs="Arial"/>
                <w:szCs w:val="18"/>
              </w:rPr>
            </w:pPr>
            <w:r>
              <w:t>Abilitate de înţelegere şi asimilare rapidă a cunoştinţelor</w:t>
            </w:r>
          </w:p>
        </w:tc>
      </w:tr>
    </w:tbl>
    <w:p>
      <w:pPr>
        <w:pStyle w:val="NormalWeb"/>
        <w:spacing w:before="0" w:after="0"/>
      </w:pPr>
    </w:p>
    <w:sectPr>
      <w:footerReference w:type="even" r:id="rId9"/>
      <w:footerReference w:type="default" r:id="rId10"/>
      <w:endnotePr>
        <w:numFmt w:val="decimal"/>
      </w:endnotePr>
      <w:pgSz w:w="11907" w:h="16840" w:code="9"/>
      <w:pgMar w:top="397" w:right="567" w:bottom="397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margin" w:y="1"/>
      <w:rPr>
        <w:rStyle w:val="PageNumber"/>
        <w:lang w:val="ro-RO"/>
      </w:rPr>
    </w:pPr>
  </w:p>
  <w:p>
    <w:pPr>
      <w:widowControl/>
      <w:tabs>
        <w:tab w:val="left" w:pos="3261"/>
      </w:tabs>
      <w:rPr>
        <w:rFonts w:ascii="Arial Narrow" w:hAnsi="Arial Narrow"/>
        <w:sz w:val="18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B281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CDE11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67A1C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B52A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E3879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467E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207B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7A4A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846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DB06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4E9B"/>
    <w:multiLevelType w:val="multilevel"/>
    <w:tmpl w:val="EAD0B062"/>
    <w:lvl w:ilvl="0">
      <w:start w:val="1"/>
      <w:numFmt w:val="upperRoman"/>
      <w:lvlText w:val="Capitolul %1"/>
      <w:lvlJc w:val="left"/>
      <w:pPr>
        <w:tabs>
          <w:tab w:val="num" w:pos="687"/>
        </w:tabs>
        <w:ind w:left="687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31"/>
        </w:tabs>
        <w:ind w:left="831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19"/>
        </w:tabs>
        <w:ind w:left="1119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63"/>
        </w:tabs>
        <w:ind w:left="1263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07"/>
        </w:tabs>
        <w:ind w:left="1407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51"/>
        </w:tabs>
        <w:ind w:left="1551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39"/>
        </w:tabs>
        <w:ind w:left="1839" w:hanging="1584"/>
      </w:pPr>
      <w:rPr>
        <w:rFonts w:cs="Times New Roman" w:hint="default"/>
      </w:rPr>
    </w:lvl>
  </w:abstractNum>
  <w:abstractNum w:abstractNumId="11" w15:restartNumberingAfterBreak="0">
    <w:nsid w:val="09B62E69"/>
    <w:multiLevelType w:val="hybridMultilevel"/>
    <w:tmpl w:val="15DE4D38"/>
    <w:lvl w:ilvl="0" w:tplc="DDB4FA22">
      <w:start w:val="1"/>
      <w:numFmt w:val="bullet"/>
      <w:pStyle w:val="CazPunc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2581C"/>
    <w:multiLevelType w:val="multilevel"/>
    <w:tmpl w:val="A412F036"/>
    <w:lvl w:ilvl="0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F44FB"/>
    <w:multiLevelType w:val="singleLevel"/>
    <w:tmpl w:val="B930E2D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238F6827"/>
    <w:multiLevelType w:val="hybridMultilevel"/>
    <w:tmpl w:val="4C52422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CC27E6"/>
    <w:multiLevelType w:val="hybridMultilevel"/>
    <w:tmpl w:val="D652957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3785C"/>
    <w:multiLevelType w:val="hybridMultilevel"/>
    <w:tmpl w:val="A412F036"/>
    <w:lvl w:ilvl="0" w:tplc="F0A0F2DC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864E4"/>
    <w:multiLevelType w:val="multilevel"/>
    <w:tmpl w:val="655029C6"/>
    <w:lvl w:ilvl="0">
      <w:start w:val="1"/>
      <w:numFmt w:val="upperRoman"/>
      <w:lvlText w:val="Cap %1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i/>
        <w:spacing w:val="40"/>
        <w:position w:val="0"/>
        <w:sz w:val="32"/>
        <w:u w:val="none"/>
      </w:rPr>
    </w:lvl>
    <w:lvl w:ilvl="1">
      <w:start w:val="1"/>
      <w:numFmt w:val="decimal"/>
      <w:suff w:val="nothing"/>
      <w:lvlText w:val="%1.%2  "/>
      <w:lvlJc w:val="left"/>
      <w:pPr>
        <w:ind w:left="1134" w:hanging="567"/>
      </w:pPr>
      <w:rPr>
        <w:rFonts w:ascii="Times New Roman" w:hAnsi="Times New Roman" w:cs="Times New Roman" w:hint="default"/>
        <w:b/>
        <w:i/>
        <w:sz w:val="28"/>
        <w:u w:val="none"/>
      </w:rPr>
    </w:lvl>
    <w:lvl w:ilvl="2">
      <w:start w:val="1"/>
      <w:numFmt w:val="decimal"/>
      <w:suff w:val="nothing"/>
      <w:lvlText w:val="%1.%2.%3 "/>
      <w:lvlJc w:val="left"/>
      <w:pPr>
        <w:ind w:left="1701" w:hanging="680"/>
      </w:pPr>
      <w:rPr>
        <w:rFonts w:ascii="Times New Roman" w:hAnsi="Times New Roman" w:cs="Times New Roman" w:hint="default"/>
        <w:b/>
        <w:i/>
        <w:sz w:val="24"/>
        <w:u w:val="none"/>
      </w:rPr>
    </w:lvl>
    <w:lvl w:ilvl="3">
      <w:start w:val="1"/>
      <w:numFmt w:val="decimal"/>
      <w:pStyle w:val="Heading4"/>
      <w:suff w:val="nothing"/>
      <w:lvlText w:val="%1.%2.%3.%4  "/>
      <w:lvlJc w:val="left"/>
      <w:rPr>
        <w:rFonts w:ascii="Times New Roman" w:hAnsi="Times New Roman" w:cs="Times New Roman" w:hint="default"/>
        <w:b/>
        <w:i/>
        <w:sz w:val="24"/>
        <w:u w:val="none"/>
      </w:rPr>
    </w:lvl>
    <w:lvl w:ilvl="4">
      <w:start w:val="1"/>
      <w:numFmt w:val="decimal"/>
      <w:pStyle w:val="Heading5"/>
      <w:suff w:val="nothing"/>
      <w:lvlText w:val="%1.%2.%3.%4.%5  "/>
      <w:lvlJc w:val="left"/>
      <w:pPr>
        <w:ind w:firstLine="57"/>
      </w:pPr>
      <w:rPr>
        <w:rFonts w:ascii="Times New Roman" w:hAnsi="Times New Roman" w:cs="Times New Roman" w:hint="default"/>
        <w:b/>
        <w:i/>
        <w:sz w:val="24"/>
        <w:u w:val="none"/>
      </w:rPr>
    </w:lvl>
    <w:lvl w:ilvl="5">
      <w:start w:val="1"/>
      <w:numFmt w:val="decimal"/>
      <w:pStyle w:val="Heading6"/>
      <w:suff w:val="nothing"/>
      <w:lvlText w:val="%1.%3.%2.%4.%5_%6 "/>
      <w:lvlJc w:val="left"/>
      <w:pPr>
        <w:ind w:left="624" w:hanging="170"/>
      </w:pPr>
      <w:rPr>
        <w:rFonts w:ascii="Times New Roman" w:hAnsi="Times New Roman" w:cs="Times New Roman" w:hint="default"/>
        <w:b/>
        <w:i/>
        <w:sz w:val="24"/>
        <w:u w:val="none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8" w15:restartNumberingAfterBreak="0">
    <w:nsid w:val="48AB0868"/>
    <w:multiLevelType w:val="multilevel"/>
    <w:tmpl w:val="DA34839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512370D3"/>
    <w:multiLevelType w:val="singleLevel"/>
    <w:tmpl w:val="178256E6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1920BF9"/>
    <w:multiLevelType w:val="hybridMultilevel"/>
    <w:tmpl w:val="50D0D2AA"/>
    <w:lvl w:ilvl="0" w:tplc="D032B898">
      <w:start w:val="200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CB04DE"/>
    <w:multiLevelType w:val="singleLevel"/>
    <w:tmpl w:val="82A437A4"/>
    <w:lvl w:ilvl="0">
      <w:start w:val="1"/>
      <w:numFmt w:val="bullet"/>
      <w:lvlText w:val=""/>
      <w:lvlJc w:val="left"/>
      <w:pPr>
        <w:tabs>
          <w:tab w:val="num" w:pos="1211"/>
        </w:tabs>
        <w:ind w:left="1191" w:hanging="340"/>
      </w:pPr>
      <w:rPr>
        <w:rFonts w:ascii="Wingdings" w:hAnsi="Wingdings" w:hint="default"/>
        <w:sz w:val="18"/>
      </w:rPr>
    </w:lvl>
  </w:abstractNum>
  <w:abstractNum w:abstractNumId="22" w15:restartNumberingAfterBreak="0">
    <w:nsid w:val="61105B75"/>
    <w:multiLevelType w:val="singleLevel"/>
    <w:tmpl w:val="F0E62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D8425FC"/>
    <w:multiLevelType w:val="singleLevel"/>
    <w:tmpl w:val="BC54646C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24" w15:restartNumberingAfterBreak="0">
    <w:nsid w:val="7659178A"/>
    <w:multiLevelType w:val="hybridMultilevel"/>
    <w:tmpl w:val="9D041DAE"/>
    <w:lvl w:ilvl="0" w:tplc="F2AE9EF4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B138C"/>
    <w:multiLevelType w:val="hybridMultilevel"/>
    <w:tmpl w:val="4650CCDE"/>
    <w:lvl w:ilvl="0" w:tplc="ADCC16C6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E06A0"/>
    <w:multiLevelType w:val="singleLevel"/>
    <w:tmpl w:val="699E43CE"/>
    <w:lvl w:ilvl="0">
      <w:start w:val="1"/>
      <w:numFmt w:val="bullet"/>
      <w:lvlText w:val=""/>
      <w:lvlJc w:val="left"/>
      <w:pPr>
        <w:tabs>
          <w:tab w:val="num" w:pos="1871"/>
        </w:tabs>
        <w:ind w:left="1871" w:hanging="397"/>
      </w:pPr>
      <w:rPr>
        <w:rFonts w:ascii="Symbol" w:hAnsi="Symbol" w:hint="default"/>
        <w:sz w:val="18"/>
      </w:r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13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6"/>
  </w:num>
  <w:num w:numId="28">
    <w:abstractNumId w:val="26"/>
  </w:num>
  <w:num w:numId="29">
    <w:abstractNumId w:val="21"/>
  </w:num>
  <w:num w:numId="30">
    <w:abstractNumId w:val="14"/>
  </w:num>
  <w:num w:numId="31">
    <w:abstractNumId w:val="20"/>
  </w:num>
  <w:num w:numId="32">
    <w:abstractNumId w:val="25"/>
  </w:num>
  <w:num w:numId="33">
    <w:abstractNumId w:val="12"/>
  </w:num>
  <w:num w:numId="34">
    <w:abstractNumId w:val="24"/>
  </w:num>
  <w:num w:numId="35">
    <w:abstractNumId w:val="15"/>
  </w:num>
  <w:num w:numId="36">
    <w:abstractNumId w:val="18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30E0CB3-3F0E-47B7-BE02-C94D7DF6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pPr>
      <w:keepNext/>
      <w:keepLines/>
      <w:spacing w:before="600" w:after="240"/>
      <w:ind w:right="7371"/>
      <w:jc w:val="right"/>
      <w:outlineLvl w:val="0"/>
    </w:pPr>
    <w:rPr>
      <w:rFonts w:ascii="Arial" w:hAnsi="Arial"/>
      <w:b/>
      <w:caps/>
      <w:color w:val="404040"/>
      <w:sz w:val="18"/>
      <w:szCs w:val="24"/>
      <w:lang w:val="ro-RO" w:eastAsia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pPr>
      <w:keepNext/>
      <w:keepLines/>
      <w:tabs>
        <w:tab w:val="left" w:pos="1418"/>
      </w:tabs>
      <w:jc w:val="right"/>
      <w:outlineLvl w:val="1"/>
    </w:pPr>
    <w:rPr>
      <w:rFonts w:ascii="Arial" w:hAnsi="Arial"/>
      <w:b/>
      <w:color w:val="404040"/>
      <w:sz w:val="18"/>
      <w:szCs w:val="34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pPr>
      <w:keepNext/>
      <w:keepLines/>
      <w:spacing w:before="60" w:after="60"/>
      <w:jc w:val="right"/>
      <w:outlineLvl w:val="2"/>
    </w:pPr>
    <w:rPr>
      <w:rFonts w:ascii="Arial" w:hAnsi="Arial"/>
      <w:color w:val="404040"/>
      <w:sz w:val="18"/>
      <w:lang w:val="ro-RO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numPr>
        <w:ilvl w:val="3"/>
        <w:numId w:val="26"/>
      </w:numPr>
      <w:tabs>
        <w:tab w:val="num" w:pos="360"/>
        <w:tab w:val="left" w:pos="2127"/>
      </w:tabs>
      <w:spacing w:before="60" w:line="312" w:lineRule="auto"/>
      <w:ind w:left="360" w:hanging="360"/>
      <w:jc w:val="both"/>
      <w:outlineLvl w:val="3"/>
    </w:pPr>
    <w:rPr>
      <w:b/>
      <w:i/>
      <w:noProof/>
      <w:spacing w:val="30"/>
      <w:sz w:val="28"/>
      <w:u w:val="dash"/>
      <w:lang w:eastAsia="en-US"/>
    </w:rPr>
  </w:style>
  <w:style w:type="paragraph" w:styleId="Heading5">
    <w:name w:val="heading 5"/>
    <w:basedOn w:val="Normal"/>
    <w:next w:val="BodyTextFirstIndent"/>
    <w:link w:val="Heading5Char"/>
    <w:uiPriority w:val="99"/>
    <w:qFormat/>
    <w:pPr>
      <w:keepNext/>
      <w:keepLines/>
      <w:numPr>
        <w:ilvl w:val="4"/>
        <w:numId w:val="26"/>
      </w:numPr>
      <w:tabs>
        <w:tab w:val="num" w:pos="360"/>
        <w:tab w:val="left" w:pos="2552"/>
      </w:tabs>
      <w:spacing w:before="60" w:after="240"/>
      <w:ind w:left="360" w:hanging="360"/>
      <w:outlineLvl w:val="4"/>
    </w:pPr>
    <w:rPr>
      <w:b/>
      <w:spacing w:val="30"/>
      <w:u w:val="dash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numPr>
        <w:ilvl w:val="5"/>
        <w:numId w:val="26"/>
      </w:numPr>
      <w:tabs>
        <w:tab w:val="num" w:pos="360"/>
        <w:tab w:val="left" w:pos="2977"/>
      </w:tabs>
      <w:spacing w:before="60" w:after="240"/>
      <w:ind w:left="360" w:hanging="360"/>
      <w:outlineLvl w:val="5"/>
    </w:pPr>
    <w:rPr>
      <w:b/>
      <w:spacing w:val="30"/>
      <w:sz w:val="28"/>
      <w:u w:val="dotted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numPr>
        <w:ilvl w:val="6"/>
        <w:numId w:val="26"/>
      </w:numPr>
      <w:tabs>
        <w:tab w:val="num" w:pos="360"/>
      </w:tabs>
      <w:ind w:left="360" w:hanging="360"/>
      <w:jc w:val="center"/>
      <w:outlineLvl w:val="6"/>
    </w:pPr>
    <w:rPr>
      <w:rFonts w:ascii="Arial" w:hAnsi="Arial"/>
      <w:b/>
      <w:i/>
      <w:sz w:val="36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numPr>
        <w:ilvl w:val="7"/>
        <w:numId w:val="26"/>
      </w:numPr>
      <w:tabs>
        <w:tab w:val="num" w:pos="360"/>
      </w:tabs>
      <w:ind w:left="360" w:hanging="360"/>
      <w:outlineLvl w:val="7"/>
    </w:pPr>
    <w:rPr>
      <w:b/>
      <w:i/>
      <w:sz w:val="28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numPr>
        <w:ilvl w:val="8"/>
        <w:numId w:val="26"/>
      </w:numPr>
      <w:tabs>
        <w:tab w:val="num" w:pos="360"/>
      </w:tabs>
      <w:ind w:left="360" w:hanging="360"/>
      <w:jc w:val="right"/>
      <w:outlineLvl w:val="8"/>
    </w:pPr>
    <w:rPr>
      <w:b/>
      <w:i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Times New Roman"/>
      <w:b/>
      <w:bCs/>
      <w:lang w:val="en-US"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 w:cs="Times New Roman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link w:val="Heading9"/>
    <w:uiPriority w:val="99"/>
    <w:semiHidden/>
    <w:locked/>
    <w:rPr>
      <w:rFonts w:ascii="Cambria" w:hAnsi="Cambria" w:cs="Times New Roman"/>
      <w:lang w:val="en-US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locked/>
    <w:rPr>
      <w:rFonts w:cs="Times New Roman"/>
      <w:sz w:val="20"/>
      <w:szCs w:val="20"/>
      <w:lang w:val="en-US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pPr>
      <w:spacing w:before="100" w:after="100"/>
    </w:pPr>
    <w:rPr>
      <w:lang w:eastAsia="en-US"/>
    </w:rPr>
  </w:style>
  <w:style w:type="character" w:styleId="PageNumber">
    <w:name w:val="page number"/>
    <w:uiPriority w:val="99"/>
    <w:rPr>
      <w:rFonts w:cs="Times New Roman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sz w:val="32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customStyle="1" w:styleId="AddParagraf">
    <w:name w:val="AddParagraf"/>
    <w:basedOn w:val="NormalWeb"/>
    <w:autoRedefine/>
    <w:uiPriority w:val="99"/>
    <w:pPr>
      <w:spacing w:before="0" w:after="0" w:line="276" w:lineRule="auto"/>
    </w:pPr>
    <w:rPr>
      <w:rFonts w:ascii="Arial" w:hAnsi="Arial"/>
      <w:color w:val="404040"/>
      <w:sz w:val="18"/>
    </w:rPr>
  </w:style>
  <w:style w:type="paragraph" w:styleId="TOC2">
    <w:name w:val="toc 2"/>
    <w:basedOn w:val="Normal"/>
    <w:next w:val="Normal"/>
    <w:autoRedefine/>
    <w:uiPriority w:val="99"/>
    <w:pPr>
      <w:tabs>
        <w:tab w:val="left" w:pos="720"/>
        <w:tab w:val="right" w:leader="dot" w:pos="9000"/>
      </w:tabs>
      <w:spacing w:before="60"/>
      <w:ind w:left="538" w:hanging="357"/>
    </w:pPr>
    <w:rPr>
      <w:b/>
      <w:noProof/>
      <w:sz w:val="22"/>
    </w:rPr>
  </w:style>
  <w:style w:type="paragraph" w:styleId="TOC3">
    <w:name w:val="toc 3"/>
    <w:basedOn w:val="Normal"/>
    <w:next w:val="Normal"/>
    <w:autoRedefine/>
    <w:uiPriority w:val="99"/>
    <w:pPr>
      <w:tabs>
        <w:tab w:val="left" w:pos="1260"/>
        <w:tab w:val="right" w:leader="dot" w:pos="9000"/>
      </w:tabs>
      <w:ind w:left="1078" w:hanging="539"/>
    </w:pPr>
    <w:rPr>
      <w:noProof/>
      <w:spacing w:val="-6"/>
      <w:sz w:val="22"/>
    </w:rPr>
  </w:style>
  <w:style w:type="paragraph" w:styleId="TOC4">
    <w:name w:val="toc 4"/>
    <w:basedOn w:val="Normal"/>
    <w:next w:val="Normal"/>
    <w:autoRedefine/>
    <w:uiPriority w:val="99"/>
    <w:semiHidden/>
    <w:pPr>
      <w:tabs>
        <w:tab w:val="right" w:leader="dot" w:pos="9000"/>
      </w:tabs>
      <w:ind w:left="1259" w:hanging="539"/>
    </w:pPr>
    <w:rPr>
      <w:i/>
      <w:noProof/>
      <w:spacing w:val="-10"/>
      <w:sz w:val="22"/>
      <w:szCs w:val="22"/>
    </w:rPr>
  </w:style>
  <w:style w:type="paragraph" w:styleId="TOC5">
    <w:name w:val="toc 5"/>
    <w:basedOn w:val="Normal"/>
    <w:next w:val="Normal"/>
    <w:autoRedefine/>
    <w:uiPriority w:val="99"/>
    <w:semiHidden/>
    <w:pPr>
      <w:tabs>
        <w:tab w:val="right" w:leader="dot" w:pos="9000"/>
      </w:tabs>
      <w:spacing w:before="120"/>
      <w:ind w:left="1077" w:hanging="1077"/>
    </w:pPr>
    <w:rPr>
      <w:b/>
      <w:noProof/>
      <w:sz w:val="22"/>
      <w:szCs w:val="22"/>
    </w:rPr>
  </w:style>
  <w:style w:type="paragraph" w:styleId="TOC6">
    <w:name w:val="toc 6"/>
    <w:basedOn w:val="Normal"/>
    <w:next w:val="Normal"/>
    <w:autoRedefine/>
    <w:uiPriority w:val="99"/>
    <w:semiHidden/>
    <w:pPr>
      <w:tabs>
        <w:tab w:val="right" w:leader="dot" w:pos="6663"/>
      </w:tabs>
      <w:ind w:left="1560" w:right="483" w:hanging="760"/>
    </w:pPr>
    <w:rPr>
      <w:i/>
      <w:noProof/>
      <w:spacing w:val="-10"/>
    </w:rPr>
  </w:style>
  <w:style w:type="paragraph" w:styleId="TOC7">
    <w:name w:val="toc 7"/>
    <w:basedOn w:val="Normal"/>
    <w:next w:val="Normal"/>
    <w:autoRedefine/>
    <w:uiPriority w:val="99"/>
    <w:semiHidden/>
    <w:pPr>
      <w:ind w:left="1000"/>
    </w:pPr>
  </w:style>
  <w:style w:type="paragraph" w:styleId="TOC8">
    <w:name w:val="toc 8"/>
    <w:basedOn w:val="Normal"/>
    <w:next w:val="Normal"/>
    <w:autoRedefine/>
    <w:uiPriority w:val="99"/>
    <w:semiHidden/>
    <w:pPr>
      <w:ind w:left="1200"/>
    </w:pPr>
  </w:style>
  <w:style w:type="paragraph" w:styleId="TOC9">
    <w:name w:val="toc 9"/>
    <w:basedOn w:val="Normal"/>
    <w:next w:val="Normal"/>
    <w:autoRedefine/>
    <w:uiPriority w:val="99"/>
    <w:semiHidden/>
    <w:pPr>
      <w:tabs>
        <w:tab w:val="right" w:leader="dot" w:pos="6663"/>
      </w:tabs>
      <w:spacing w:before="120"/>
      <w:ind w:left="709" w:right="482" w:hanging="709"/>
    </w:pPr>
    <w:rPr>
      <w:rFonts w:ascii="Arial" w:hAnsi="Arial"/>
      <w:b/>
      <w:noProof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  <w:lang w:val="en-US"/>
    </w:rPr>
  </w:style>
  <w:style w:type="table" w:styleId="TableGrid">
    <w:name w:val="Table Grid"/>
    <w:basedOn w:val="TableNormal"/>
    <w:uiPriority w:val="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  <w:lang w:val="en-US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  <w:szCs w:val="16"/>
      <w:lang w:val="en-US"/>
    </w:rPr>
  </w:style>
  <w:style w:type="paragraph" w:styleId="TOCHeading">
    <w:name w:val="TOC Heading"/>
    <w:basedOn w:val="Heading1"/>
    <w:next w:val="Normal"/>
    <w:uiPriority w:val="9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99"/>
    <w:pPr>
      <w:spacing w:after="100"/>
    </w:pPr>
  </w:style>
  <w:style w:type="paragraph" w:customStyle="1" w:styleId="CazPunct">
    <w:name w:val="CazPunct"/>
    <w:basedOn w:val="NormalWeb"/>
    <w:autoRedefine/>
    <w:uiPriority w:val="99"/>
    <w:pPr>
      <w:numPr>
        <w:numId w:val="47"/>
      </w:numPr>
      <w:tabs>
        <w:tab w:val="left" w:pos="175"/>
      </w:tabs>
      <w:spacing w:before="0" w:after="180" w:line="276" w:lineRule="auto"/>
      <w:ind w:left="175" w:hanging="175"/>
    </w:pPr>
    <w:rPr>
      <w:rFonts w:ascii="Arial" w:hAnsi="Arial"/>
      <w:color w:val="404040"/>
      <w:sz w:val="18"/>
    </w:rPr>
  </w:style>
  <w:style w:type="paragraph" w:customStyle="1" w:styleId="Style1">
    <w:name w:val="Style1"/>
    <w:basedOn w:val="NormalWeb"/>
    <w:link w:val="Style1Char"/>
    <w:uiPriority w:val="99"/>
    <w:rPr>
      <w:lang w:val="ro-RO"/>
    </w:rPr>
  </w:style>
  <w:style w:type="character" w:customStyle="1" w:styleId="NormalWebChar">
    <w:name w:val="Normal (Web) Char"/>
    <w:link w:val="NormalWeb"/>
    <w:uiPriority w:val="99"/>
    <w:locked/>
    <w:rPr>
      <w:rFonts w:cs="Times New Roman"/>
      <w:lang w:val="en-US" w:eastAsia="en-US"/>
    </w:rPr>
  </w:style>
  <w:style w:type="character" w:customStyle="1" w:styleId="Style1Char">
    <w:name w:val="Style1 Char"/>
    <w:link w:val="Style1"/>
    <w:uiPriority w:val="99"/>
    <w:locked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ela.dumitru@upi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mihaela.dumitru</cp:lastModifiedBy>
  <cp:revision>6</cp:revision>
  <cp:lastPrinted>2009-11-09T08:59:00Z</cp:lastPrinted>
  <dcterms:created xsi:type="dcterms:W3CDTF">2013-02-07T12:59:00Z</dcterms:created>
  <dcterms:modified xsi:type="dcterms:W3CDTF">2017-04-12T19:47:00Z</dcterms:modified>
</cp:coreProperties>
</file>