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85" w:rsidRPr="00C23FB3" w:rsidRDefault="00361585" w:rsidP="00E25799">
      <w:pPr>
        <w:spacing w:after="21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361585" w:rsidRPr="00C23FB3" w:rsidRDefault="00361585" w:rsidP="00E25799">
      <w:pPr>
        <w:spacing w:after="21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361585" w:rsidRPr="00C23FB3" w:rsidRDefault="00361585" w:rsidP="00E25799">
      <w:pPr>
        <w:spacing w:after="21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23FB3">
        <w:rPr>
          <w:rFonts w:ascii="Times New Roman" w:hAnsi="Times New Roman" w:cs="Times New Roman"/>
          <w:b/>
          <w:sz w:val="24"/>
          <w:szCs w:val="24"/>
          <w:lang w:val="fr-FR"/>
        </w:rPr>
        <w:t>LISTA DE LUCRĂRI</w:t>
      </w:r>
    </w:p>
    <w:p w:rsidR="00361585" w:rsidRPr="00C23FB3" w:rsidRDefault="00361585" w:rsidP="00E25799">
      <w:pPr>
        <w:spacing w:after="21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proofErr w:type="gramStart"/>
      <w:r w:rsidRPr="00C23FB3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proofErr w:type="gramEnd"/>
      <w:r w:rsidRPr="00C23FB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C23FB3">
        <w:rPr>
          <w:rFonts w:ascii="Times New Roman" w:hAnsi="Times New Roman" w:cs="Times New Roman"/>
          <w:b/>
          <w:sz w:val="24"/>
          <w:szCs w:val="24"/>
          <w:lang w:val="fr-FR"/>
        </w:rPr>
        <w:t>cadrului</w:t>
      </w:r>
      <w:proofErr w:type="spellEnd"/>
      <w:r w:rsidRPr="00C23FB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C23FB3">
        <w:rPr>
          <w:rFonts w:ascii="Times New Roman" w:hAnsi="Times New Roman" w:cs="Times New Roman"/>
          <w:b/>
          <w:sz w:val="24"/>
          <w:szCs w:val="24"/>
          <w:lang w:val="fr-FR"/>
        </w:rPr>
        <w:t>didactic</w:t>
      </w:r>
      <w:proofErr w:type="spellEnd"/>
      <w:r w:rsidRPr="00C23FB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C23FB3">
        <w:rPr>
          <w:rFonts w:ascii="Times New Roman" w:hAnsi="Times New Roman" w:cs="Times New Roman"/>
          <w:b/>
          <w:i/>
          <w:sz w:val="24"/>
          <w:szCs w:val="24"/>
          <w:lang w:val="fr-FR"/>
        </w:rPr>
        <w:t>BUCUROIU FLORENTINA</w:t>
      </w:r>
    </w:p>
    <w:p w:rsidR="00361585" w:rsidRPr="00C23FB3" w:rsidRDefault="00361585" w:rsidP="00E25799">
      <w:pPr>
        <w:spacing w:after="21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E25799" w:rsidRDefault="00361585" w:rsidP="00E25799">
      <w:pPr>
        <w:spacing w:after="21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23FB3">
        <w:rPr>
          <w:rFonts w:ascii="Times New Roman" w:hAnsi="Times New Roman" w:cs="Times New Roman"/>
          <w:b/>
          <w:sz w:val="24"/>
          <w:szCs w:val="24"/>
          <w:lang w:val="it-IT"/>
        </w:rPr>
        <w:t>Teza de doctorat</w:t>
      </w:r>
    </w:p>
    <w:p w:rsidR="00B17ADD" w:rsidRPr="00C23FB3" w:rsidRDefault="00B17ADD" w:rsidP="00E25799">
      <w:pPr>
        <w:spacing w:after="21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475F59" w:rsidRPr="00C23FB3" w:rsidRDefault="00E25799" w:rsidP="00E25799">
      <w:pPr>
        <w:spacing w:after="21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            </w:t>
      </w:r>
      <w:r w:rsidR="00536832" w:rsidRPr="00C23FB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361585" w:rsidRPr="00C23FB3">
        <w:rPr>
          <w:rFonts w:ascii="Times New Roman" w:hAnsi="Times New Roman" w:cs="Times New Roman"/>
          <w:i/>
          <w:sz w:val="24"/>
          <w:szCs w:val="24"/>
          <w:lang w:val="fr-FR"/>
        </w:rPr>
        <w:t>N. Steinhardt (</w:t>
      </w:r>
      <w:proofErr w:type="spellStart"/>
      <w:r w:rsidR="00361585" w:rsidRPr="00C23FB3">
        <w:rPr>
          <w:rFonts w:ascii="Times New Roman" w:hAnsi="Times New Roman" w:cs="Times New Roman"/>
          <w:i/>
          <w:sz w:val="24"/>
          <w:szCs w:val="24"/>
          <w:lang w:val="fr-FR"/>
        </w:rPr>
        <w:t>Monografie</w:t>
      </w:r>
      <w:proofErr w:type="spellEnd"/>
      <w:r w:rsidR="00361585" w:rsidRPr="00C23FB3">
        <w:rPr>
          <w:rFonts w:ascii="Times New Roman" w:hAnsi="Times New Roman" w:cs="Times New Roman"/>
          <w:i/>
          <w:sz w:val="24"/>
          <w:szCs w:val="24"/>
          <w:lang w:val="fr-FR"/>
        </w:rPr>
        <w:t>)</w:t>
      </w:r>
      <w:r w:rsidR="00361585" w:rsidRPr="00C23FB3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C23FB3">
        <w:rPr>
          <w:rFonts w:ascii="Times New Roman" w:eastAsia="Calibri" w:hAnsi="Times New Roman" w:cs="Times New Roman"/>
          <w:sz w:val="24"/>
          <w:szCs w:val="24"/>
          <w:lang w:val="ro-RO"/>
        </w:rPr>
        <w:t>Editura Ars Docendi, București, 2015 (365 pag.)</w:t>
      </w:r>
    </w:p>
    <w:p w:rsidR="00E25799" w:rsidRPr="00C23FB3" w:rsidRDefault="00E25799" w:rsidP="00E257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61585" w:rsidRDefault="00361585" w:rsidP="00E25799">
      <w:pPr>
        <w:spacing w:after="21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23FB3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r w:rsidRPr="00C23FB3">
        <w:rPr>
          <w:rFonts w:ascii="Times New Roman" w:hAnsi="Times New Roman" w:cs="Times New Roman"/>
          <w:b/>
          <w:sz w:val="24"/>
          <w:szCs w:val="24"/>
          <w:lang w:val="it-IT"/>
        </w:rPr>
        <w:t>Cărţi şi capitole în cărţi de specialitate naţionale ca autor (cu ISBN intern)</w:t>
      </w:r>
    </w:p>
    <w:p w:rsidR="00B17ADD" w:rsidRPr="00C23FB3" w:rsidRDefault="00B17ADD" w:rsidP="00E25799">
      <w:pPr>
        <w:spacing w:after="21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61585" w:rsidRPr="00C23FB3" w:rsidRDefault="00361585" w:rsidP="00E25799">
      <w:pPr>
        <w:numPr>
          <w:ilvl w:val="0"/>
          <w:numId w:val="4"/>
        </w:numPr>
        <w:spacing w:after="21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23FB3">
        <w:rPr>
          <w:rFonts w:ascii="Times New Roman" w:hAnsi="Times New Roman" w:cs="Times New Roman"/>
          <w:sz w:val="24"/>
          <w:szCs w:val="24"/>
          <w:lang w:val="pt-BR"/>
        </w:rPr>
        <w:t>Bucuroiu Florentina,</w:t>
      </w:r>
      <w:r w:rsidRPr="00C23FB3">
        <w:rPr>
          <w:rFonts w:ascii="Times New Roman" w:hAnsi="Times New Roman" w:cs="Times New Roman"/>
          <w:i/>
          <w:sz w:val="24"/>
          <w:szCs w:val="24"/>
          <w:lang w:val="pt-BR"/>
        </w:rPr>
        <w:t xml:space="preserve"> Limba română contemporană. Aspecte de fonetică şi vocabular</w:t>
      </w:r>
      <w:r w:rsidRPr="00C23FB3">
        <w:rPr>
          <w:rFonts w:ascii="Times New Roman" w:hAnsi="Times New Roman" w:cs="Times New Roman"/>
          <w:sz w:val="24"/>
          <w:szCs w:val="24"/>
          <w:lang w:val="pt-BR"/>
        </w:rPr>
        <w:t>, Editura Universităţii din Piteşti, ISBN 978-973-690-821-7, 2008</w:t>
      </w:r>
    </w:p>
    <w:p w:rsidR="00361585" w:rsidRPr="00C23FB3" w:rsidRDefault="00361585" w:rsidP="00E25799">
      <w:pPr>
        <w:numPr>
          <w:ilvl w:val="0"/>
          <w:numId w:val="4"/>
        </w:numPr>
        <w:spacing w:after="21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23FB3">
        <w:rPr>
          <w:rFonts w:ascii="Times New Roman" w:hAnsi="Times New Roman" w:cs="Times New Roman"/>
          <w:sz w:val="24"/>
          <w:szCs w:val="24"/>
          <w:lang w:val="pt-BR"/>
        </w:rPr>
        <w:t xml:space="preserve">Bucuroiu Florentina, </w:t>
      </w:r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>Nicolae Steinhardt.</w:t>
      </w:r>
      <w:r w:rsidRPr="00C23FB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>Experienţa</w:t>
      </w:r>
      <w:proofErr w:type="spellEnd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>închisorii</w:t>
      </w:r>
      <w:proofErr w:type="spellEnd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>politice</w:t>
      </w:r>
      <w:proofErr w:type="spellEnd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>româneşti</w:t>
      </w:r>
      <w:proofErr w:type="spellEnd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 xml:space="preserve">, </w:t>
      </w:r>
      <w:proofErr w:type="spellStart"/>
      <w:r w:rsidRPr="00C23FB3">
        <w:rPr>
          <w:rFonts w:ascii="Times New Roman" w:hAnsi="Times New Roman" w:cs="Times New Roman"/>
          <w:sz w:val="24"/>
          <w:szCs w:val="24"/>
          <w:lang w:val="fr-FR"/>
        </w:rPr>
        <w:t>Editura</w:t>
      </w:r>
      <w:proofErr w:type="spellEnd"/>
      <w:r w:rsidRPr="00C23FB3">
        <w:rPr>
          <w:rFonts w:ascii="Times New Roman" w:hAnsi="Times New Roman" w:cs="Times New Roman"/>
          <w:sz w:val="24"/>
          <w:szCs w:val="24"/>
          <w:lang w:val="fr-FR"/>
        </w:rPr>
        <w:t xml:space="preserve"> Mustang, Bucureşti, </w:t>
      </w:r>
      <w:r w:rsidRPr="00C23FB3">
        <w:rPr>
          <w:rFonts w:ascii="Times New Roman" w:hAnsi="Times New Roman" w:cs="Times New Roman"/>
          <w:sz w:val="24"/>
          <w:szCs w:val="24"/>
          <w:lang w:val="ro-RO"/>
        </w:rPr>
        <w:t>ISBN 978-606-8058-73-3, 2011</w:t>
      </w:r>
    </w:p>
    <w:p w:rsidR="00361585" w:rsidRPr="00C23FB3" w:rsidRDefault="00361585" w:rsidP="00E25799">
      <w:pPr>
        <w:numPr>
          <w:ilvl w:val="0"/>
          <w:numId w:val="4"/>
        </w:numPr>
        <w:spacing w:after="21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23FB3">
        <w:rPr>
          <w:rFonts w:ascii="Times New Roman" w:hAnsi="Times New Roman" w:cs="Times New Roman"/>
          <w:sz w:val="24"/>
          <w:szCs w:val="24"/>
          <w:lang w:val="pt-BR"/>
        </w:rPr>
        <w:t xml:space="preserve">Bucuroiu Florentina, </w:t>
      </w:r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>Nicolae Steinhardt.</w:t>
      </w:r>
      <w:r w:rsidRPr="00C23FB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 xml:space="preserve">O </w:t>
      </w:r>
      <w:proofErr w:type="spellStart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>viaţă</w:t>
      </w:r>
      <w:proofErr w:type="spellEnd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>cu</w:t>
      </w:r>
      <w:proofErr w:type="spellEnd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>dreaptă</w:t>
      </w:r>
      <w:proofErr w:type="spellEnd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>socotinţă</w:t>
      </w:r>
      <w:proofErr w:type="spellEnd"/>
      <w:r w:rsidRPr="00C23FB3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23FB3">
        <w:rPr>
          <w:rFonts w:ascii="Times New Roman" w:hAnsi="Times New Roman" w:cs="Times New Roman"/>
          <w:sz w:val="24"/>
          <w:szCs w:val="24"/>
          <w:lang w:val="fr-FR"/>
        </w:rPr>
        <w:t>Editura</w:t>
      </w:r>
      <w:proofErr w:type="spellEnd"/>
      <w:r w:rsidRPr="00C23FB3">
        <w:rPr>
          <w:rFonts w:ascii="Times New Roman" w:hAnsi="Times New Roman" w:cs="Times New Roman"/>
          <w:sz w:val="24"/>
          <w:szCs w:val="24"/>
          <w:lang w:val="fr-FR"/>
        </w:rPr>
        <w:t xml:space="preserve"> Mustang, Bucureşti, </w:t>
      </w:r>
      <w:r w:rsidRPr="00C23FB3">
        <w:rPr>
          <w:rFonts w:ascii="Times New Roman" w:hAnsi="Times New Roman" w:cs="Times New Roman"/>
          <w:sz w:val="24"/>
          <w:szCs w:val="24"/>
          <w:lang w:val="ro-RO"/>
        </w:rPr>
        <w:t>ISBN 978-606-8058-72-6, 2011</w:t>
      </w:r>
    </w:p>
    <w:p w:rsidR="00361585" w:rsidRPr="00C23FB3" w:rsidRDefault="00361585" w:rsidP="00E25799">
      <w:pPr>
        <w:spacing w:after="21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61585" w:rsidRDefault="00B45BAD" w:rsidP="00E25799">
      <w:pPr>
        <w:spacing w:after="21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23FB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</w:t>
      </w:r>
      <w:r w:rsidR="00361585" w:rsidRPr="00C23FB3">
        <w:rPr>
          <w:rFonts w:ascii="Times New Roman" w:hAnsi="Times New Roman" w:cs="Times New Roman"/>
          <w:b/>
          <w:sz w:val="24"/>
          <w:szCs w:val="24"/>
          <w:lang w:val="it-IT"/>
        </w:rPr>
        <w:t>Articole în volume indexate ISI Proceedings</w:t>
      </w:r>
    </w:p>
    <w:p w:rsidR="00B17ADD" w:rsidRPr="00C23FB3" w:rsidRDefault="00B17ADD" w:rsidP="00E25799">
      <w:pPr>
        <w:spacing w:after="21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61585" w:rsidRPr="00C23FB3" w:rsidRDefault="00361585" w:rsidP="00E25799">
      <w:pPr>
        <w:numPr>
          <w:ilvl w:val="0"/>
          <w:numId w:val="1"/>
        </w:numPr>
        <w:spacing w:after="21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23FB3">
        <w:rPr>
          <w:rFonts w:ascii="Times New Roman" w:hAnsi="Times New Roman" w:cs="Times New Roman"/>
          <w:sz w:val="24"/>
          <w:szCs w:val="24"/>
          <w:lang w:val="ro-RO"/>
        </w:rPr>
        <w:t>Bucuroiu Florentina</w:t>
      </w:r>
      <w:r w:rsidRPr="00C23FB3">
        <w:rPr>
          <w:rFonts w:ascii="Times New Roman" w:hAnsi="Times New Roman" w:cs="Times New Roman"/>
          <w:i/>
          <w:sz w:val="24"/>
          <w:szCs w:val="24"/>
          <w:lang w:val="ro-RO"/>
        </w:rPr>
        <w:t xml:space="preserve">, Teaching Coaching in Terms of Anxiety Control, </w:t>
      </w:r>
      <w:r w:rsidRPr="00C23FB3">
        <w:rPr>
          <w:rFonts w:ascii="Times New Roman" w:hAnsi="Times New Roman" w:cs="Times New Roman"/>
          <w:sz w:val="24"/>
          <w:szCs w:val="24"/>
          <w:lang w:val="it-IT"/>
        </w:rPr>
        <w:t xml:space="preserve">5th </w:t>
      </w:r>
      <w:r w:rsidRPr="00C23FB3">
        <w:rPr>
          <w:rFonts w:ascii="Times New Roman" w:hAnsi="Times New Roman" w:cs="Times New Roman"/>
          <w:sz w:val="24"/>
          <w:szCs w:val="24"/>
          <w:lang w:val="es-NI"/>
        </w:rPr>
        <w:t xml:space="preserve">International </w:t>
      </w:r>
      <w:proofErr w:type="spellStart"/>
      <w:r w:rsidRPr="00C23FB3">
        <w:rPr>
          <w:rFonts w:ascii="Times New Roman" w:hAnsi="Times New Roman" w:cs="Times New Roman"/>
          <w:sz w:val="24"/>
          <w:szCs w:val="24"/>
          <w:lang w:val="es-NI"/>
        </w:rPr>
        <w:t>Conference</w:t>
      </w:r>
      <w:proofErr w:type="spellEnd"/>
      <w:r w:rsidRPr="00C23FB3">
        <w:rPr>
          <w:rFonts w:ascii="Times New Roman" w:hAnsi="Times New Roman" w:cs="Times New Roman"/>
          <w:sz w:val="24"/>
          <w:szCs w:val="24"/>
          <w:lang w:val="es-NI"/>
        </w:rPr>
        <w:t xml:space="preserve"> EDU-WORLD</w:t>
      </w:r>
      <w:r w:rsidRPr="00C23FB3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C23FB3">
        <w:rPr>
          <w:rFonts w:ascii="Times New Roman" w:hAnsi="Times New Roman" w:cs="Times New Roman"/>
          <w:sz w:val="24"/>
          <w:szCs w:val="24"/>
          <w:lang w:val="ro-RO"/>
        </w:rPr>
        <w:t>Pitesti –Romania, 29</w:t>
      </w:r>
      <w:r w:rsidRPr="00C23FB3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th</w:t>
      </w:r>
      <w:r w:rsidRPr="00C23FB3">
        <w:rPr>
          <w:rFonts w:ascii="Times New Roman" w:hAnsi="Times New Roman" w:cs="Times New Roman"/>
          <w:sz w:val="24"/>
          <w:szCs w:val="24"/>
          <w:lang w:val="ro-RO"/>
        </w:rPr>
        <w:t> November – 1</w:t>
      </w:r>
      <w:r w:rsidRPr="00C23FB3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st</w:t>
      </w:r>
      <w:r w:rsidRPr="00C23FB3">
        <w:rPr>
          <w:rFonts w:ascii="Times New Roman" w:hAnsi="Times New Roman" w:cs="Times New Roman"/>
          <w:sz w:val="24"/>
          <w:szCs w:val="24"/>
          <w:lang w:val="ro-RO"/>
        </w:rPr>
        <w:t>  December, 2012</w:t>
      </w:r>
      <w:r w:rsidRPr="00C23FB3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C23FB3">
        <w:rPr>
          <w:rFonts w:ascii="Times New Roman" w:hAnsi="Times New Roman" w:cs="Times New Roman"/>
          <w:sz w:val="24"/>
          <w:szCs w:val="24"/>
          <w:lang w:val="ro-RO"/>
        </w:rPr>
        <w:t>publicată de ELSEVIER în </w:t>
      </w:r>
      <w:r w:rsidRPr="00C23FB3">
        <w:rPr>
          <w:rFonts w:ascii="Times New Roman" w:hAnsi="Times New Roman" w:cs="Times New Roman"/>
          <w:i/>
          <w:iCs/>
          <w:sz w:val="24"/>
          <w:szCs w:val="24"/>
          <w:lang w:val="ro-RO"/>
        </w:rPr>
        <w:t>Procedia - Social and Behavioral Sciences,</w:t>
      </w:r>
      <w:r w:rsidRPr="00C23FB3">
        <w:rPr>
          <w:rFonts w:ascii="Times New Roman" w:hAnsi="Times New Roman" w:cs="Times New Roman"/>
          <w:sz w:val="24"/>
          <w:szCs w:val="24"/>
          <w:lang w:val="ro-RO"/>
        </w:rPr>
        <w:t xml:space="preserve"> ISSN 1877 – 0428 Reference: SBSPRO 9600  </w:t>
      </w:r>
    </w:p>
    <w:p w:rsidR="00361585" w:rsidRPr="00C23FB3" w:rsidRDefault="00361585" w:rsidP="00E25799">
      <w:pPr>
        <w:numPr>
          <w:ilvl w:val="0"/>
          <w:numId w:val="1"/>
        </w:numPr>
        <w:spacing w:after="21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23FB3">
        <w:rPr>
          <w:rFonts w:ascii="Times New Roman" w:hAnsi="Times New Roman" w:cs="Times New Roman"/>
          <w:sz w:val="24"/>
          <w:szCs w:val="24"/>
          <w:lang w:val="ro-RO"/>
        </w:rPr>
        <w:t>Bucuroiu Florentina,</w:t>
      </w:r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>Trainers</w:t>
      </w:r>
      <w:proofErr w:type="spellEnd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>that</w:t>
      </w:r>
      <w:proofErr w:type="spellEnd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>Make</w:t>
      </w:r>
      <w:proofErr w:type="spellEnd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a </w:t>
      </w:r>
      <w:proofErr w:type="spellStart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>Difference</w:t>
      </w:r>
      <w:proofErr w:type="spellEnd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 xml:space="preserve">. </w:t>
      </w:r>
      <w:proofErr w:type="spellStart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>Gipsy</w:t>
      </w:r>
      <w:proofErr w:type="spellEnd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>Children</w:t>
      </w:r>
      <w:proofErr w:type="spellEnd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in </w:t>
      </w:r>
      <w:proofErr w:type="spellStart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>between</w:t>
      </w:r>
      <w:proofErr w:type="spellEnd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Education and </w:t>
      </w:r>
      <w:proofErr w:type="spellStart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>Delinquency</w:t>
      </w:r>
      <w:proofErr w:type="spellEnd"/>
      <w:r w:rsidRPr="00C23FB3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r w:rsidRPr="00C23FB3">
        <w:rPr>
          <w:rFonts w:ascii="Times New Roman" w:hAnsi="Times New Roman" w:cs="Times New Roman"/>
          <w:sz w:val="24"/>
          <w:szCs w:val="24"/>
          <w:lang w:val="it-IT"/>
        </w:rPr>
        <w:t xml:space="preserve">5th </w:t>
      </w:r>
      <w:r w:rsidRPr="00C23FB3">
        <w:rPr>
          <w:rFonts w:ascii="Times New Roman" w:hAnsi="Times New Roman" w:cs="Times New Roman"/>
          <w:sz w:val="24"/>
          <w:szCs w:val="24"/>
          <w:lang w:val="es-NI"/>
        </w:rPr>
        <w:t xml:space="preserve">International </w:t>
      </w:r>
      <w:proofErr w:type="spellStart"/>
      <w:r w:rsidRPr="00C23FB3">
        <w:rPr>
          <w:rFonts w:ascii="Times New Roman" w:hAnsi="Times New Roman" w:cs="Times New Roman"/>
          <w:sz w:val="24"/>
          <w:szCs w:val="24"/>
          <w:lang w:val="es-NI"/>
        </w:rPr>
        <w:t>Conference</w:t>
      </w:r>
      <w:proofErr w:type="spellEnd"/>
      <w:r w:rsidRPr="00C23FB3">
        <w:rPr>
          <w:rFonts w:ascii="Times New Roman" w:hAnsi="Times New Roman" w:cs="Times New Roman"/>
          <w:sz w:val="24"/>
          <w:szCs w:val="24"/>
          <w:lang w:val="es-NI"/>
        </w:rPr>
        <w:t xml:space="preserve"> EDU-WORLD</w:t>
      </w:r>
      <w:r w:rsidRPr="00C23FB3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C23FB3">
        <w:rPr>
          <w:rFonts w:ascii="Times New Roman" w:hAnsi="Times New Roman" w:cs="Times New Roman"/>
          <w:sz w:val="24"/>
          <w:szCs w:val="24"/>
          <w:lang w:val="ro-RO"/>
        </w:rPr>
        <w:t>Pitesti –Romania, 29</w:t>
      </w:r>
      <w:r w:rsidRPr="00C23FB3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th</w:t>
      </w:r>
      <w:r w:rsidRPr="00C23FB3">
        <w:rPr>
          <w:rFonts w:ascii="Times New Roman" w:hAnsi="Times New Roman" w:cs="Times New Roman"/>
          <w:sz w:val="24"/>
          <w:szCs w:val="24"/>
          <w:lang w:val="ro-RO"/>
        </w:rPr>
        <w:t> November – 1</w:t>
      </w:r>
      <w:r w:rsidRPr="00C23FB3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st</w:t>
      </w:r>
      <w:proofErr w:type="gramStart"/>
      <w:r w:rsidRPr="00C23FB3">
        <w:rPr>
          <w:rFonts w:ascii="Times New Roman" w:hAnsi="Times New Roman" w:cs="Times New Roman"/>
          <w:sz w:val="24"/>
          <w:szCs w:val="24"/>
          <w:lang w:val="ro-RO"/>
        </w:rPr>
        <w:t>  December</w:t>
      </w:r>
      <w:proofErr w:type="gramEnd"/>
      <w:r w:rsidRPr="00C23FB3">
        <w:rPr>
          <w:rFonts w:ascii="Times New Roman" w:hAnsi="Times New Roman" w:cs="Times New Roman"/>
          <w:sz w:val="24"/>
          <w:szCs w:val="24"/>
          <w:lang w:val="ro-RO"/>
        </w:rPr>
        <w:t>, 2012</w:t>
      </w:r>
      <w:r w:rsidRPr="00C23FB3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C23FB3">
        <w:rPr>
          <w:rFonts w:ascii="Times New Roman" w:hAnsi="Times New Roman" w:cs="Times New Roman"/>
          <w:sz w:val="24"/>
          <w:szCs w:val="24"/>
          <w:lang w:val="ro-RO"/>
        </w:rPr>
        <w:t>publicată de ELSEVIER în </w:t>
      </w:r>
      <w:r w:rsidRPr="00C23FB3">
        <w:rPr>
          <w:rFonts w:ascii="Times New Roman" w:hAnsi="Times New Roman" w:cs="Times New Roman"/>
          <w:i/>
          <w:iCs/>
          <w:sz w:val="24"/>
          <w:szCs w:val="24"/>
          <w:lang w:val="ro-RO"/>
        </w:rPr>
        <w:t>Procedia - Social and Behavioral Sciences,</w:t>
      </w:r>
      <w:r w:rsidRPr="00C23FB3">
        <w:rPr>
          <w:rFonts w:ascii="Times New Roman" w:hAnsi="Times New Roman" w:cs="Times New Roman"/>
          <w:sz w:val="24"/>
          <w:szCs w:val="24"/>
          <w:lang w:val="fr-FR"/>
        </w:rPr>
        <w:t xml:space="preserve"> ISSN 1877 – 0428 </w:t>
      </w:r>
      <w:proofErr w:type="spellStart"/>
      <w:r w:rsidRPr="00C23FB3">
        <w:rPr>
          <w:rFonts w:ascii="Times New Roman" w:hAnsi="Times New Roman" w:cs="Times New Roman"/>
          <w:sz w:val="24"/>
          <w:szCs w:val="24"/>
          <w:lang w:val="fr-FR"/>
        </w:rPr>
        <w:t>Reference</w:t>
      </w:r>
      <w:proofErr w:type="spellEnd"/>
      <w:r w:rsidRPr="00C23FB3">
        <w:rPr>
          <w:rFonts w:ascii="Times New Roman" w:hAnsi="Times New Roman" w:cs="Times New Roman"/>
          <w:sz w:val="24"/>
          <w:szCs w:val="24"/>
          <w:lang w:val="fr-FR"/>
        </w:rPr>
        <w:t>: SBSPRO 9577</w:t>
      </w:r>
      <w:r w:rsidRPr="00C23F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361585" w:rsidRPr="00C23FB3" w:rsidRDefault="00361585" w:rsidP="00E25799">
      <w:pPr>
        <w:numPr>
          <w:ilvl w:val="0"/>
          <w:numId w:val="1"/>
        </w:numPr>
        <w:spacing w:after="21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23FB3">
        <w:rPr>
          <w:rFonts w:ascii="Times New Roman" w:hAnsi="Times New Roman" w:cs="Times New Roman"/>
          <w:sz w:val="24"/>
          <w:szCs w:val="24"/>
          <w:lang w:val="es-NI"/>
        </w:rPr>
        <w:t>Bucuroiu</w:t>
      </w:r>
      <w:proofErr w:type="spellEnd"/>
      <w:r w:rsidRPr="00C23FB3">
        <w:rPr>
          <w:rFonts w:ascii="Times New Roman" w:hAnsi="Times New Roman" w:cs="Times New Roman"/>
          <w:sz w:val="24"/>
          <w:szCs w:val="24"/>
          <w:lang w:val="es-NI"/>
        </w:rPr>
        <w:t xml:space="preserve"> Florentina, </w:t>
      </w:r>
      <w:proofErr w:type="spellStart"/>
      <w:r w:rsidRPr="00C23FB3">
        <w:rPr>
          <w:rFonts w:ascii="Times New Roman" w:hAnsi="Times New Roman" w:cs="Times New Roman"/>
          <w:sz w:val="24"/>
          <w:szCs w:val="24"/>
          <w:lang w:val="es-NI"/>
        </w:rPr>
        <w:t>Lemnaru</w:t>
      </w:r>
      <w:proofErr w:type="spellEnd"/>
      <w:r w:rsidRPr="00C23FB3">
        <w:rPr>
          <w:rFonts w:ascii="Times New Roman" w:hAnsi="Times New Roman" w:cs="Times New Roman"/>
          <w:sz w:val="24"/>
          <w:szCs w:val="24"/>
          <w:lang w:val="es-NI"/>
        </w:rPr>
        <w:t xml:space="preserve"> Cristina</w:t>
      </w:r>
      <w:r w:rsidRPr="00C23FB3">
        <w:rPr>
          <w:rFonts w:ascii="Times New Roman" w:hAnsi="Times New Roman" w:cs="Times New Roman"/>
          <w:i/>
          <w:sz w:val="24"/>
          <w:szCs w:val="24"/>
          <w:lang w:val="es-NI"/>
        </w:rPr>
        <w:t xml:space="preserve">, </w:t>
      </w:r>
      <w:proofErr w:type="spellStart"/>
      <w:r w:rsidRPr="00C23FB3">
        <w:rPr>
          <w:rFonts w:ascii="Times New Roman" w:hAnsi="Times New Roman" w:cs="Times New Roman"/>
          <w:i/>
          <w:sz w:val="24"/>
          <w:szCs w:val="24"/>
          <w:lang w:val="es-NI"/>
        </w:rPr>
        <w:t>Teaching</w:t>
      </w:r>
      <w:proofErr w:type="spellEnd"/>
      <w:r w:rsidRPr="00C23FB3">
        <w:rPr>
          <w:rFonts w:ascii="Times New Roman" w:hAnsi="Times New Roman" w:cs="Times New Roman"/>
          <w:i/>
          <w:sz w:val="24"/>
          <w:szCs w:val="24"/>
          <w:lang w:val="es-NI"/>
        </w:rPr>
        <w:t xml:space="preserve"> </w:t>
      </w:r>
      <w:proofErr w:type="spellStart"/>
      <w:r w:rsidRPr="00C23FB3">
        <w:rPr>
          <w:rFonts w:ascii="Times New Roman" w:hAnsi="Times New Roman" w:cs="Times New Roman"/>
          <w:i/>
          <w:sz w:val="24"/>
          <w:szCs w:val="24"/>
          <w:lang w:val="es-NI"/>
        </w:rPr>
        <w:t>Multilingual</w:t>
      </w:r>
      <w:proofErr w:type="spellEnd"/>
      <w:r w:rsidRPr="00C23FB3">
        <w:rPr>
          <w:rFonts w:ascii="Times New Roman" w:hAnsi="Times New Roman" w:cs="Times New Roman"/>
          <w:i/>
          <w:sz w:val="24"/>
          <w:szCs w:val="24"/>
          <w:lang w:val="es-NI"/>
        </w:rPr>
        <w:t xml:space="preserve"> Online </w:t>
      </w:r>
      <w:proofErr w:type="spellStart"/>
      <w:r w:rsidRPr="00C23FB3">
        <w:rPr>
          <w:rFonts w:ascii="Times New Roman" w:hAnsi="Times New Roman" w:cs="Times New Roman"/>
          <w:i/>
          <w:sz w:val="24"/>
          <w:szCs w:val="24"/>
          <w:lang w:val="es-NI"/>
        </w:rPr>
        <w:t>Resources</w:t>
      </w:r>
      <w:proofErr w:type="spellEnd"/>
      <w:r w:rsidRPr="00C23FB3">
        <w:rPr>
          <w:rFonts w:ascii="Times New Roman" w:hAnsi="Times New Roman" w:cs="Times New Roman"/>
          <w:i/>
          <w:sz w:val="24"/>
          <w:szCs w:val="24"/>
          <w:lang w:val="es-NI"/>
        </w:rPr>
        <w:t xml:space="preserve">. ALPHA EU </w:t>
      </w:r>
      <w:proofErr w:type="spellStart"/>
      <w:r w:rsidRPr="00C23FB3">
        <w:rPr>
          <w:rFonts w:ascii="Times New Roman" w:hAnsi="Times New Roman" w:cs="Times New Roman"/>
          <w:i/>
          <w:sz w:val="24"/>
          <w:szCs w:val="24"/>
          <w:lang w:val="es-NI"/>
        </w:rPr>
        <w:t>Preschool</w:t>
      </w:r>
      <w:proofErr w:type="spellEnd"/>
      <w:r w:rsidRPr="00C23FB3">
        <w:rPr>
          <w:rFonts w:ascii="Times New Roman" w:hAnsi="Times New Roman" w:cs="Times New Roman"/>
          <w:i/>
          <w:sz w:val="24"/>
          <w:szCs w:val="24"/>
          <w:lang w:val="es-NI"/>
        </w:rPr>
        <w:t xml:space="preserve"> </w:t>
      </w:r>
      <w:proofErr w:type="spellStart"/>
      <w:r w:rsidRPr="00C23FB3">
        <w:rPr>
          <w:rFonts w:ascii="Times New Roman" w:hAnsi="Times New Roman" w:cs="Times New Roman"/>
          <w:i/>
          <w:sz w:val="24"/>
          <w:szCs w:val="24"/>
          <w:lang w:val="es-NI"/>
        </w:rPr>
        <w:t>Approach</w:t>
      </w:r>
      <w:proofErr w:type="spellEnd"/>
      <w:r w:rsidRPr="00C23FB3">
        <w:rPr>
          <w:rFonts w:ascii="Times New Roman" w:hAnsi="Times New Roman" w:cs="Times New Roman"/>
          <w:sz w:val="24"/>
          <w:szCs w:val="24"/>
          <w:lang w:val="es-NI"/>
        </w:rPr>
        <w:t xml:space="preserve">, </w:t>
      </w:r>
      <w:r w:rsidRPr="00C23FB3">
        <w:rPr>
          <w:rFonts w:ascii="Times New Roman" w:hAnsi="Times New Roman" w:cs="Times New Roman"/>
          <w:sz w:val="24"/>
          <w:szCs w:val="24"/>
          <w:lang w:val="it-IT"/>
        </w:rPr>
        <w:t xml:space="preserve">6th </w:t>
      </w:r>
      <w:r w:rsidRPr="00C23FB3">
        <w:rPr>
          <w:rFonts w:ascii="Times New Roman" w:hAnsi="Times New Roman" w:cs="Times New Roman"/>
          <w:sz w:val="24"/>
          <w:szCs w:val="24"/>
          <w:lang w:val="es-NI"/>
        </w:rPr>
        <w:t xml:space="preserve">International </w:t>
      </w:r>
      <w:proofErr w:type="spellStart"/>
      <w:r w:rsidRPr="00C23FB3">
        <w:rPr>
          <w:rFonts w:ascii="Times New Roman" w:hAnsi="Times New Roman" w:cs="Times New Roman"/>
          <w:sz w:val="24"/>
          <w:szCs w:val="24"/>
          <w:lang w:val="es-NI"/>
        </w:rPr>
        <w:t>Conference</w:t>
      </w:r>
      <w:proofErr w:type="spellEnd"/>
      <w:r w:rsidRPr="00C23FB3">
        <w:rPr>
          <w:rFonts w:ascii="Times New Roman" w:hAnsi="Times New Roman" w:cs="Times New Roman"/>
          <w:sz w:val="24"/>
          <w:szCs w:val="24"/>
          <w:lang w:val="es-NI"/>
        </w:rPr>
        <w:t xml:space="preserve"> EDU-WORLD, </w:t>
      </w:r>
      <w:proofErr w:type="spellStart"/>
      <w:r w:rsidRPr="00C23FB3">
        <w:rPr>
          <w:rFonts w:ascii="Times New Roman" w:hAnsi="Times New Roman" w:cs="Times New Roman"/>
          <w:sz w:val="24"/>
          <w:szCs w:val="24"/>
          <w:lang w:val="es-NI"/>
        </w:rPr>
        <w:t>Pitești</w:t>
      </w:r>
      <w:proofErr w:type="spellEnd"/>
      <w:r w:rsidRPr="00C23FB3">
        <w:rPr>
          <w:rFonts w:ascii="Times New Roman" w:hAnsi="Times New Roman" w:cs="Times New Roman"/>
          <w:sz w:val="24"/>
          <w:szCs w:val="24"/>
          <w:lang w:val="es-NI"/>
        </w:rPr>
        <w:t xml:space="preserve">, 2014,  </w:t>
      </w:r>
      <w:proofErr w:type="spellStart"/>
      <w:r w:rsidRPr="00C23FB3">
        <w:rPr>
          <w:rFonts w:ascii="Times New Roman" w:hAnsi="Times New Roman" w:cs="Times New Roman"/>
          <w:sz w:val="24"/>
          <w:szCs w:val="24"/>
          <w:lang w:val="es-NI"/>
        </w:rPr>
        <w:t>publicată</w:t>
      </w:r>
      <w:proofErr w:type="spellEnd"/>
      <w:r w:rsidRPr="00C23FB3">
        <w:rPr>
          <w:rFonts w:ascii="Times New Roman" w:hAnsi="Times New Roman" w:cs="Times New Roman"/>
          <w:sz w:val="24"/>
          <w:szCs w:val="24"/>
          <w:lang w:val="es-NI"/>
        </w:rPr>
        <w:t xml:space="preserve"> de ELSEVIER </w:t>
      </w:r>
      <w:proofErr w:type="spellStart"/>
      <w:r w:rsidRPr="00C23FB3">
        <w:rPr>
          <w:rFonts w:ascii="Times New Roman" w:hAnsi="Times New Roman" w:cs="Times New Roman"/>
          <w:sz w:val="24"/>
          <w:szCs w:val="24"/>
          <w:lang w:val="es-NI"/>
        </w:rPr>
        <w:t>în</w:t>
      </w:r>
      <w:proofErr w:type="spellEnd"/>
      <w:r w:rsidRPr="00C23FB3">
        <w:rPr>
          <w:rFonts w:ascii="Times New Roman" w:hAnsi="Times New Roman" w:cs="Times New Roman"/>
          <w:sz w:val="24"/>
          <w:szCs w:val="24"/>
          <w:lang w:val="es-NI"/>
        </w:rPr>
        <w:t> </w:t>
      </w:r>
      <w:proofErr w:type="spellStart"/>
      <w:r w:rsidRPr="00C23FB3">
        <w:rPr>
          <w:rFonts w:ascii="Times New Roman" w:hAnsi="Times New Roman" w:cs="Times New Roman"/>
          <w:i/>
          <w:iCs/>
          <w:sz w:val="24"/>
          <w:szCs w:val="24"/>
          <w:lang w:val="es-NI"/>
        </w:rPr>
        <w:t>Procedia</w:t>
      </w:r>
      <w:proofErr w:type="spellEnd"/>
      <w:r w:rsidRPr="00C23FB3">
        <w:rPr>
          <w:rFonts w:ascii="Times New Roman" w:hAnsi="Times New Roman" w:cs="Times New Roman"/>
          <w:i/>
          <w:iCs/>
          <w:sz w:val="24"/>
          <w:szCs w:val="24"/>
          <w:lang w:val="es-NI"/>
        </w:rPr>
        <w:t xml:space="preserve"> - Social and </w:t>
      </w:r>
      <w:proofErr w:type="spellStart"/>
      <w:r w:rsidRPr="00C23FB3">
        <w:rPr>
          <w:rFonts w:ascii="Times New Roman" w:hAnsi="Times New Roman" w:cs="Times New Roman"/>
          <w:i/>
          <w:iCs/>
          <w:sz w:val="24"/>
          <w:szCs w:val="24"/>
          <w:lang w:val="es-NI"/>
        </w:rPr>
        <w:t>Behavioral</w:t>
      </w:r>
      <w:proofErr w:type="spellEnd"/>
      <w:r w:rsidRPr="00C23FB3">
        <w:rPr>
          <w:rFonts w:ascii="Times New Roman" w:hAnsi="Times New Roman" w:cs="Times New Roman"/>
          <w:i/>
          <w:iCs/>
          <w:sz w:val="24"/>
          <w:szCs w:val="24"/>
          <w:lang w:val="es-NI"/>
        </w:rPr>
        <w:t xml:space="preserve"> </w:t>
      </w:r>
      <w:proofErr w:type="spellStart"/>
      <w:r w:rsidRPr="00C23FB3">
        <w:rPr>
          <w:rFonts w:ascii="Times New Roman" w:hAnsi="Times New Roman" w:cs="Times New Roman"/>
          <w:i/>
          <w:iCs/>
          <w:sz w:val="24"/>
          <w:szCs w:val="24"/>
          <w:lang w:val="es-NI"/>
        </w:rPr>
        <w:t>Sciences</w:t>
      </w:r>
      <w:proofErr w:type="spellEnd"/>
      <w:r w:rsidRPr="00C23FB3">
        <w:rPr>
          <w:rFonts w:ascii="Times New Roman" w:hAnsi="Times New Roman" w:cs="Times New Roman"/>
          <w:i/>
          <w:iCs/>
          <w:sz w:val="24"/>
          <w:szCs w:val="24"/>
          <w:lang w:val="es-NI"/>
        </w:rPr>
        <w:t>,</w:t>
      </w:r>
      <w:r w:rsidRPr="00C23FB3">
        <w:rPr>
          <w:rFonts w:ascii="Times New Roman" w:hAnsi="Times New Roman" w:cs="Times New Roman"/>
          <w:sz w:val="24"/>
          <w:szCs w:val="24"/>
          <w:lang w:val="es-NI"/>
        </w:rPr>
        <w:t xml:space="preserve"> </w:t>
      </w:r>
      <w:proofErr w:type="spellStart"/>
      <w:r w:rsidRPr="00C23FB3">
        <w:rPr>
          <w:rFonts w:ascii="Times New Roman" w:hAnsi="Times New Roman" w:cs="Times New Roman"/>
          <w:sz w:val="24"/>
          <w:szCs w:val="24"/>
          <w:lang w:val="es-NI"/>
        </w:rPr>
        <w:t>Reference</w:t>
      </w:r>
      <w:proofErr w:type="spellEnd"/>
      <w:r w:rsidRPr="00C23FB3">
        <w:rPr>
          <w:rFonts w:ascii="Times New Roman" w:hAnsi="Times New Roman" w:cs="Times New Roman"/>
          <w:sz w:val="24"/>
          <w:szCs w:val="24"/>
          <w:lang w:val="es-NI"/>
        </w:rPr>
        <w:t xml:space="preserve">: SBSPRO 22572 </w:t>
      </w:r>
    </w:p>
    <w:p w:rsidR="00B45BAD" w:rsidRPr="00C23FB3" w:rsidRDefault="00361585" w:rsidP="00E25799">
      <w:pPr>
        <w:numPr>
          <w:ilvl w:val="0"/>
          <w:numId w:val="1"/>
        </w:numPr>
        <w:spacing w:after="21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23FB3">
        <w:rPr>
          <w:rFonts w:ascii="Times New Roman" w:hAnsi="Times New Roman" w:cs="Times New Roman"/>
          <w:sz w:val="24"/>
          <w:szCs w:val="24"/>
          <w:lang w:val="es-NI"/>
        </w:rPr>
        <w:t>Bucuroiu</w:t>
      </w:r>
      <w:proofErr w:type="spellEnd"/>
      <w:r w:rsidRPr="00C23FB3">
        <w:rPr>
          <w:rFonts w:ascii="Times New Roman" w:hAnsi="Times New Roman" w:cs="Times New Roman"/>
          <w:sz w:val="24"/>
          <w:szCs w:val="24"/>
          <w:lang w:val="es-NI"/>
        </w:rPr>
        <w:t xml:space="preserve"> Florentina, </w:t>
      </w:r>
      <w:proofErr w:type="spellStart"/>
      <w:r w:rsidRPr="00C23FB3">
        <w:rPr>
          <w:rFonts w:ascii="Times New Roman" w:hAnsi="Times New Roman" w:cs="Times New Roman"/>
          <w:sz w:val="24"/>
          <w:szCs w:val="24"/>
          <w:lang w:val="es-NI"/>
        </w:rPr>
        <w:t>Lemnaru</w:t>
      </w:r>
      <w:proofErr w:type="spellEnd"/>
      <w:r w:rsidRPr="00C23FB3">
        <w:rPr>
          <w:rFonts w:ascii="Times New Roman" w:hAnsi="Times New Roman" w:cs="Times New Roman"/>
          <w:sz w:val="24"/>
          <w:szCs w:val="24"/>
          <w:lang w:val="es-NI"/>
        </w:rPr>
        <w:t xml:space="preserve"> Cristina, </w:t>
      </w:r>
      <w:proofErr w:type="spellStart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>Rainova</w:t>
      </w:r>
      <w:proofErr w:type="spellEnd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>Approach</w:t>
      </w:r>
      <w:proofErr w:type="spellEnd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on </w:t>
      </w:r>
      <w:proofErr w:type="spellStart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>Vocational</w:t>
      </w:r>
      <w:proofErr w:type="spellEnd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Institutions Management</w:t>
      </w:r>
      <w:r w:rsidRPr="00C23FB3">
        <w:rPr>
          <w:rFonts w:ascii="Times New Roman" w:hAnsi="Times New Roman" w:cs="Times New Roman"/>
          <w:sz w:val="24"/>
          <w:szCs w:val="24"/>
          <w:lang w:val="it-IT"/>
        </w:rPr>
        <w:t xml:space="preserve">, 6th </w:t>
      </w:r>
      <w:r w:rsidRPr="00C23FB3">
        <w:rPr>
          <w:rFonts w:ascii="Times New Roman" w:hAnsi="Times New Roman" w:cs="Times New Roman"/>
          <w:sz w:val="24"/>
          <w:szCs w:val="24"/>
          <w:lang w:val="fr-FR"/>
        </w:rPr>
        <w:t xml:space="preserve">International </w:t>
      </w:r>
      <w:proofErr w:type="spellStart"/>
      <w:r w:rsidRPr="00C23FB3">
        <w:rPr>
          <w:rFonts w:ascii="Times New Roman" w:hAnsi="Times New Roman" w:cs="Times New Roman"/>
          <w:sz w:val="24"/>
          <w:szCs w:val="24"/>
          <w:lang w:val="fr-FR"/>
        </w:rPr>
        <w:t>Conference</w:t>
      </w:r>
      <w:proofErr w:type="spellEnd"/>
      <w:r w:rsidRPr="00C23FB3">
        <w:rPr>
          <w:rFonts w:ascii="Times New Roman" w:hAnsi="Times New Roman" w:cs="Times New Roman"/>
          <w:sz w:val="24"/>
          <w:szCs w:val="24"/>
          <w:lang w:val="fr-FR"/>
        </w:rPr>
        <w:t xml:space="preserve"> EDU-WORLD, Pitești, 2014,</w:t>
      </w:r>
      <w:r w:rsidRPr="00C23FB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C23FB3">
        <w:rPr>
          <w:rFonts w:ascii="Times New Roman" w:hAnsi="Times New Roman" w:cs="Times New Roman"/>
          <w:sz w:val="24"/>
          <w:szCs w:val="24"/>
          <w:lang w:val="fr-FR"/>
        </w:rPr>
        <w:t>publicată</w:t>
      </w:r>
      <w:proofErr w:type="spellEnd"/>
      <w:r w:rsidRPr="00C23FB3">
        <w:rPr>
          <w:rFonts w:ascii="Times New Roman" w:hAnsi="Times New Roman" w:cs="Times New Roman"/>
          <w:sz w:val="24"/>
          <w:szCs w:val="24"/>
          <w:lang w:val="fr-FR"/>
        </w:rPr>
        <w:t xml:space="preserve"> de ELSEVIER </w:t>
      </w:r>
      <w:proofErr w:type="spellStart"/>
      <w:r w:rsidRPr="00C23FB3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23FB3">
        <w:rPr>
          <w:rFonts w:ascii="Times New Roman" w:hAnsi="Times New Roman" w:cs="Times New Roman"/>
          <w:sz w:val="24"/>
          <w:szCs w:val="24"/>
          <w:lang w:val="fr-FR"/>
        </w:rPr>
        <w:t> </w:t>
      </w:r>
      <w:proofErr w:type="spellStart"/>
      <w:r w:rsidRPr="00C23FB3">
        <w:rPr>
          <w:rFonts w:ascii="Times New Roman" w:hAnsi="Times New Roman" w:cs="Times New Roman"/>
          <w:i/>
          <w:iCs/>
          <w:sz w:val="24"/>
          <w:szCs w:val="24"/>
          <w:lang w:val="fr-FR"/>
        </w:rPr>
        <w:t>Procedia</w:t>
      </w:r>
      <w:proofErr w:type="spellEnd"/>
      <w:r w:rsidRPr="00C23FB3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- Social and </w:t>
      </w:r>
      <w:proofErr w:type="spellStart"/>
      <w:r w:rsidRPr="00C23FB3">
        <w:rPr>
          <w:rFonts w:ascii="Times New Roman" w:hAnsi="Times New Roman" w:cs="Times New Roman"/>
          <w:i/>
          <w:iCs/>
          <w:sz w:val="24"/>
          <w:szCs w:val="24"/>
          <w:lang w:val="fr-FR"/>
        </w:rPr>
        <w:t>Behavioral</w:t>
      </w:r>
      <w:proofErr w:type="spellEnd"/>
      <w:r w:rsidRPr="00C23FB3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Sciences,</w:t>
      </w:r>
      <w:r w:rsidRPr="00C23FB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23FB3">
        <w:rPr>
          <w:rFonts w:ascii="Times New Roman" w:hAnsi="Times New Roman" w:cs="Times New Roman"/>
          <w:sz w:val="24"/>
          <w:szCs w:val="24"/>
          <w:lang w:val="fr-FR"/>
        </w:rPr>
        <w:t>Reference</w:t>
      </w:r>
      <w:proofErr w:type="spellEnd"/>
      <w:r w:rsidRPr="00C23FB3">
        <w:rPr>
          <w:rFonts w:ascii="Times New Roman" w:hAnsi="Times New Roman" w:cs="Times New Roman"/>
          <w:sz w:val="24"/>
          <w:szCs w:val="24"/>
          <w:lang w:val="fr-FR"/>
        </w:rPr>
        <w:t>: SBSPRO 22491</w:t>
      </w:r>
      <w:r w:rsidRPr="00C23FB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B45BAD" w:rsidRPr="00C23FB3" w:rsidRDefault="00C23FB3" w:rsidP="00E25799">
      <w:pPr>
        <w:numPr>
          <w:ilvl w:val="0"/>
          <w:numId w:val="1"/>
        </w:numPr>
        <w:spacing w:after="21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Bucuroiu</w:t>
      </w:r>
      <w:proofErr w:type="spellEnd"/>
      <w:r w:rsidR="00B45BAD" w:rsidRPr="00C23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BAD" w:rsidRPr="00C23FB3">
        <w:rPr>
          <w:rFonts w:ascii="Times New Roman" w:eastAsia="Calibri" w:hAnsi="Times New Roman" w:cs="Times New Roman"/>
          <w:sz w:val="24"/>
          <w:szCs w:val="24"/>
        </w:rPr>
        <w:t>Florentina</w:t>
      </w:r>
      <w:proofErr w:type="spellEnd"/>
      <w:r w:rsidR="00B45BAD" w:rsidRPr="00C23FB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B45BAD" w:rsidRPr="00C23FB3">
        <w:rPr>
          <w:rFonts w:ascii="Times New Roman" w:eastAsia="Calibri" w:hAnsi="Times New Roman" w:cs="Times New Roman"/>
          <w:sz w:val="24"/>
          <w:szCs w:val="24"/>
        </w:rPr>
        <w:t>Ț</w:t>
      </w:r>
      <w:r>
        <w:rPr>
          <w:rFonts w:ascii="Times New Roman" w:eastAsia="Calibri" w:hAnsi="Times New Roman" w:cs="Times New Roman"/>
          <w:sz w:val="24"/>
          <w:szCs w:val="24"/>
        </w:rPr>
        <w:t>ibrian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Cuceanu</w:t>
      </w:r>
      <w:proofErr w:type="spellEnd"/>
      <w:r w:rsidR="00B45BAD" w:rsidRPr="00C23F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B45BAD" w:rsidRPr="00C23FB3">
        <w:rPr>
          <w:rFonts w:ascii="Times New Roman" w:eastAsia="Calibri" w:hAnsi="Times New Roman" w:cs="Times New Roman"/>
          <w:sz w:val="24"/>
          <w:szCs w:val="24"/>
        </w:rPr>
        <w:t>Mădălina</w:t>
      </w:r>
      <w:proofErr w:type="spellEnd"/>
      <w:r w:rsidR="00B45BAD" w:rsidRPr="00C23FB3">
        <w:rPr>
          <w:rFonts w:ascii="Times New Roman" w:hAnsi="Times New Roman" w:cs="Times New Roman"/>
          <w:sz w:val="24"/>
          <w:szCs w:val="24"/>
        </w:rPr>
        <w:t>,</w:t>
      </w:r>
      <w:r w:rsidR="00B45BAD" w:rsidRPr="00C23F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5BAD" w:rsidRPr="00C23FB3">
        <w:rPr>
          <w:rFonts w:ascii="Times New Roman" w:eastAsia="Calibri" w:hAnsi="Times New Roman" w:cs="Times New Roman"/>
          <w:i/>
          <w:sz w:val="24"/>
          <w:szCs w:val="24"/>
          <w:lang w:val="ro-RO"/>
        </w:rPr>
        <w:t>Cultivation and Nuancing of the Pupils`Speech in the Context of  Extracurricular Activities Designed to Achieve the Teaching-Learning Objectives of History</w:t>
      </w:r>
      <w:r w:rsidR="00B45BAD" w:rsidRPr="00C23FB3">
        <w:rPr>
          <w:rFonts w:ascii="Times New Roman" w:eastAsia="Calibri" w:hAnsi="Times New Roman" w:cs="Times New Roman"/>
          <w:sz w:val="24"/>
          <w:szCs w:val="24"/>
          <w:lang w:val="ro-RO"/>
        </w:rPr>
        <w:t>,</w:t>
      </w:r>
      <w:r w:rsidR="00B45BAD" w:rsidRPr="00C23F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5BAD" w:rsidRPr="00C23FB3">
        <w:rPr>
          <w:rFonts w:ascii="Times New Roman" w:hAnsi="Times New Roman" w:cs="Times New Roman"/>
          <w:sz w:val="24"/>
          <w:szCs w:val="24"/>
          <w:lang w:val="it-IT"/>
        </w:rPr>
        <w:t xml:space="preserve">7th </w:t>
      </w:r>
      <w:r w:rsidR="00B45BAD" w:rsidRPr="00C23FB3">
        <w:rPr>
          <w:rFonts w:ascii="Times New Roman" w:hAnsi="Times New Roman" w:cs="Times New Roman"/>
          <w:sz w:val="24"/>
          <w:szCs w:val="24"/>
          <w:lang w:val="fr-FR"/>
        </w:rPr>
        <w:t xml:space="preserve">International </w:t>
      </w:r>
      <w:proofErr w:type="spellStart"/>
      <w:r w:rsidR="00B45BAD" w:rsidRPr="00C23FB3">
        <w:rPr>
          <w:rFonts w:ascii="Times New Roman" w:hAnsi="Times New Roman" w:cs="Times New Roman"/>
          <w:sz w:val="24"/>
          <w:szCs w:val="24"/>
          <w:lang w:val="fr-FR"/>
        </w:rPr>
        <w:t>Conference</w:t>
      </w:r>
      <w:proofErr w:type="spellEnd"/>
      <w:r w:rsidR="00B45BAD" w:rsidRPr="00C23FB3">
        <w:rPr>
          <w:rFonts w:ascii="Times New Roman" w:hAnsi="Times New Roman" w:cs="Times New Roman"/>
          <w:sz w:val="24"/>
          <w:szCs w:val="24"/>
          <w:lang w:val="fr-FR"/>
        </w:rPr>
        <w:t xml:space="preserve"> EDU-WORLD, Pitești, 2016 (</w:t>
      </w:r>
      <w:proofErr w:type="spellStart"/>
      <w:r w:rsidR="00B45BAD" w:rsidRPr="00C23FB3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B45BAD" w:rsidRPr="00C23FB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45BAD" w:rsidRPr="00C23FB3">
        <w:rPr>
          <w:rFonts w:ascii="Times New Roman" w:hAnsi="Times New Roman" w:cs="Times New Roman"/>
          <w:sz w:val="24"/>
          <w:szCs w:val="24"/>
          <w:lang w:val="fr-FR"/>
        </w:rPr>
        <w:t>curs</w:t>
      </w:r>
      <w:proofErr w:type="spellEnd"/>
      <w:r w:rsidR="00B45BAD" w:rsidRPr="00C23FB3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B45BAD" w:rsidRPr="00C23FB3">
        <w:rPr>
          <w:rFonts w:ascii="Times New Roman" w:hAnsi="Times New Roman" w:cs="Times New Roman"/>
          <w:sz w:val="24"/>
          <w:szCs w:val="24"/>
          <w:lang w:val="fr-FR"/>
        </w:rPr>
        <w:t>publicare</w:t>
      </w:r>
      <w:proofErr w:type="spellEnd"/>
      <w:r w:rsidR="00B45BAD" w:rsidRPr="00C23FB3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B45BAD" w:rsidRPr="00C23FB3" w:rsidRDefault="00B45BAD" w:rsidP="00E25799">
      <w:pPr>
        <w:numPr>
          <w:ilvl w:val="0"/>
          <w:numId w:val="1"/>
        </w:numPr>
        <w:spacing w:after="21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proofErr w:type="spellStart"/>
      <w:r w:rsidRPr="00C23FB3">
        <w:rPr>
          <w:rFonts w:ascii="Times New Roman" w:eastAsia="Calibri" w:hAnsi="Times New Roman" w:cs="Times New Roman"/>
          <w:sz w:val="24"/>
          <w:szCs w:val="24"/>
        </w:rPr>
        <w:t>B</w:t>
      </w:r>
      <w:r w:rsidR="00C23FB3">
        <w:rPr>
          <w:rFonts w:ascii="Times New Roman" w:eastAsia="Calibri" w:hAnsi="Times New Roman" w:cs="Times New Roman"/>
          <w:sz w:val="24"/>
          <w:szCs w:val="24"/>
        </w:rPr>
        <w:t>ucuroiu</w:t>
      </w:r>
      <w:proofErr w:type="spellEnd"/>
      <w:r w:rsidRPr="00C23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FB3">
        <w:rPr>
          <w:rFonts w:ascii="Times New Roman" w:eastAsia="Calibri" w:hAnsi="Times New Roman" w:cs="Times New Roman"/>
          <w:sz w:val="24"/>
          <w:szCs w:val="24"/>
        </w:rPr>
        <w:t>Florentina</w:t>
      </w:r>
      <w:proofErr w:type="spellEnd"/>
      <w:r w:rsidRPr="00C23FB3">
        <w:rPr>
          <w:rFonts w:ascii="Times New Roman" w:hAnsi="Times New Roman" w:cs="Times New Roman"/>
          <w:sz w:val="24"/>
          <w:szCs w:val="24"/>
        </w:rPr>
        <w:t xml:space="preserve">, </w:t>
      </w:r>
      <w:r w:rsidRPr="00C23FB3">
        <w:rPr>
          <w:rFonts w:ascii="Times New Roman" w:eastAsia="Calibri" w:hAnsi="Times New Roman" w:cs="Times New Roman"/>
          <w:i/>
          <w:sz w:val="24"/>
          <w:szCs w:val="24"/>
        </w:rPr>
        <w:t>Resourceful Didactic Strategies Used in Order to Create Productive Communicative Contexts with the Foreign Students</w:t>
      </w:r>
      <w:r w:rsidRPr="00C23FB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23FB3">
        <w:rPr>
          <w:rFonts w:ascii="Times New Roman" w:hAnsi="Times New Roman" w:cs="Times New Roman"/>
          <w:sz w:val="24"/>
          <w:szCs w:val="24"/>
          <w:lang w:val="it-IT"/>
        </w:rPr>
        <w:t xml:space="preserve">7th </w:t>
      </w:r>
      <w:r w:rsidRPr="00C23FB3">
        <w:rPr>
          <w:rFonts w:ascii="Times New Roman" w:hAnsi="Times New Roman" w:cs="Times New Roman"/>
          <w:sz w:val="24"/>
          <w:szCs w:val="24"/>
          <w:lang w:val="fr-FR"/>
        </w:rPr>
        <w:t xml:space="preserve">International </w:t>
      </w:r>
      <w:proofErr w:type="spellStart"/>
      <w:r w:rsidRPr="00C23FB3">
        <w:rPr>
          <w:rFonts w:ascii="Times New Roman" w:hAnsi="Times New Roman" w:cs="Times New Roman"/>
          <w:sz w:val="24"/>
          <w:szCs w:val="24"/>
          <w:lang w:val="fr-FR"/>
        </w:rPr>
        <w:t>Conference</w:t>
      </w:r>
      <w:proofErr w:type="spellEnd"/>
      <w:r w:rsidRPr="00C23FB3">
        <w:rPr>
          <w:rFonts w:ascii="Times New Roman" w:hAnsi="Times New Roman" w:cs="Times New Roman"/>
          <w:sz w:val="24"/>
          <w:szCs w:val="24"/>
          <w:lang w:val="fr-FR"/>
        </w:rPr>
        <w:t xml:space="preserve"> EDU-WORLD, Pitești, 2016 (</w:t>
      </w:r>
      <w:r w:rsidRPr="00C23FB3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C23FB3">
        <w:rPr>
          <w:rFonts w:ascii="Times New Roman" w:hAnsi="Times New Roman" w:cs="Times New Roman"/>
          <w:sz w:val="24"/>
          <w:szCs w:val="24"/>
          <w:lang w:val="fr-FR"/>
        </w:rPr>
        <w:t xml:space="preserve">n </w:t>
      </w:r>
      <w:proofErr w:type="spellStart"/>
      <w:r w:rsidRPr="00C23FB3">
        <w:rPr>
          <w:rFonts w:ascii="Times New Roman" w:hAnsi="Times New Roman" w:cs="Times New Roman"/>
          <w:sz w:val="24"/>
          <w:szCs w:val="24"/>
          <w:lang w:val="fr-FR"/>
        </w:rPr>
        <w:t>curs</w:t>
      </w:r>
      <w:proofErr w:type="spellEnd"/>
      <w:r w:rsidRPr="00C23FB3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23FB3">
        <w:rPr>
          <w:rFonts w:ascii="Times New Roman" w:hAnsi="Times New Roman" w:cs="Times New Roman"/>
          <w:sz w:val="24"/>
          <w:szCs w:val="24"/>
          <w:lang w:val="fr-FR"/>
        </w:rPr>
        <w:t>publicare</w:t>
      </w:r>
      <w:proofErr w:type="spellEnd"/>
      <w:r w:rsidRPr="00C23FB3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B45BAD" w:rsidRPr="00C23FB3" w:rsidRDefault="00B45BAD" w:rsidP="00E25799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45BAD" w:rsidRPr="00C23FB3" w:rsidRDefault="00361585" w:rsidP="00E25799">
      <w:pPr>
        <w:spacing w:after="21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23FB3">
        <w:rPr>
          <w:rFonts w:ascii="Times New Roman" w:hAnsi="Times New Roman" w:cs="Times New Roman"/>
          <w:b/>
          <w:sz w:val="24"/>
          <w:szCs w:val="24"/>
          <w:lang w:val="it-IT"/>
        </w:rPr>
        <w:t xml:space="preserve">Articole în reviste şi volumele unor manifestări ştiinţifice indexate în alte baze de </w:t>
      </w:r>
      <w:r w:rsidR="00B45BAD" w:rsidRPr="00C23FB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</w:t>
      </w:r>
    </w:p>
    <w:p w:rsidR="00361585" w:rsidRPr="00C23FB3" w:rsidRDefault="00B45BAD" w:rsidP="00E25799">
      <w:pPr>
        <w:spacing w:after="21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23FB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</w:t>
      </w:r>
      <w:r w:rsidR="00361585" w:rsidRPr="00C23FB3">
        <w:rPr>
          <w:rFonts w:ascii="Times New Roman" w:hAnsi="Times New Roman" w:cs="Times New Roman"/>
          <w:b/>
          <w:sz w:val="24"/>
          <w:szCs w:val="24"/>
          <w:lang w:val="it-IT"/>
        </w:rPr>
        <w:t>date internaţionale</w:t>
      </w:r>
    </w:p>
    <w:p w:rsidR="00361585" w:rsidRPr="00C23FB3" w:rsidRDefault="00361585" w:rsidP="00E25799">
      <w:pPr>
        <w:spacing w:after="21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</w:p>
    <w:p w:rsidR="00361585" w:rsidRPr="00C23FB3" w:rsidRDefault="00361585" w:rsidP="00E25799">
      <w:pPr>
        <w:numPr>
          <w:ilvl w:val="0"/>
          <w:numId w:val="5"/>
        </w:numPr>
        <w:spacing w:after="21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23FB3">
        <w:rPr>
          <w:rFonts w:ascii="Times New Roman" w:hAnsi="Times New Roman" w:cs="Times New Roman"/>
          <w:sz w:val="24"/>
          <w:szCs w:val="24"/>
          <w:lang w:val="ro-RO"/>
        </w:rPr>
        <w:t>Bucuroiu Florentina,</w:t>
      </w:r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C23FB3">
        <w:rPr>
          <w:rFonts w:ascii="Times New Roman" w:hAnsi="Times New Roman" w:cs="Times New Roman"/>
          <w:i/>
          <w:sz w:val="24"/>
          <w:szCs w:val="24"/>
          <w:lang w:val="ro-RO"/>
        </w:rPr>
        <w:t xml:space="preserve">The Romanian Round-Dance. An Interdisciplinary Approach, </w:t>
      </w:r>
      <w:r w:rsidRPr="00C23FB3">
        <w:rPr>
          <w:rFonts w:ascii="Times New Roman" w:hAnsi="Times New Roman" w:cs="Times New Roman"/>
          <w:sz w:val="24"/>
          <w:szCs w:val="24"/>
          <w:lang w:val="ro-RO"/>
        </w:rPr>
        <w:t>publicat în Annales Universitatis Apulensis, Seria Philologica,  II, Tom 1, Alba Iulia, p.131-142, 2010 (</w:t>
      </w:r>
      <w:r w:rsidRPr="00C23FB3">
        <w:rPr>
          <w:rFonts w:ascii="Times New Roman" w:hAnsi="Times New Roman" w:cs="Times New Roman"/>
          <w:sz w:val="24"/>
          <w:szCs w:val="24"/>
          <w:lang w:val="it-IT"/>
        </w:rPr>
        <w:t>BDI</w:t>
      </w:r>
      <w:r w:rsidRPr="00C23FB3">
        <w:rPr>
          <w:rFonts w:ascii="Times New Roman" w:hAnsi="Times New Roman" w:cs="Times New Roman"/>
          <w:sz w:val="24"/>
          <w:szCs w:val="24"/>
        </w:rPr>
        <w:t xml:space="preserve">: </w:t>
      </w:r>
      <w:r w:rsidRPr="00C23FB3">
        <w:rPr>
          <w:rFonts w:ascii="Times New Roman" w:hAnsi="Times New Roman" w:cs="Times New Roman"/>
          <w:sz w:val="24"/>
          <w:szCs w:val="24"/>
          <w:lang w:val="ro-RO"/>
        </w:rPr>
        <w:t>CEEOL)</w:t>
      </w:r>
    </w:p>
    <w:p w:rsidR="00361585" w:rsidRPr="00C23FB3" w:rsidRDefault="00361585" w:rsidP="00E25799">
      <w:pPr>
        <w:numPr>
          <w:ilvl w:val="0"/>
          <w:numId w:val="5"/>
        </w:numPr>
        <w:spacing w:after="21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23FB3">
        <w:rPr>
          <w:rFonts w:ascii="Times New Roman" w:hAnsi="Times New Roman" w:cs="Times New Roman"/>
          <w:sz w:val="24"/>
          <w:szCs w:val="24"/>
          <w:lang w:val="ro-RO"/>
        </w:rPr>
        <w:lastRenderedPageBreak/>
        <w:t>Bucuroiu Florentina,</w:t>
      </w:r>
      <w:r w:rsidRPr="00C23FB3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C23FB3">
        <w:rPr>
          <w:rFonts w:ascii="Times New Roman" w:hAnsi="Times New Roman" w:cs="Times New Roman"/>
          <w:bCs/>
          <w:i/>
          <w:sz w:val="24"/>
          <w:szCs w:val="24"/>
          <w:lang w:val="it-IT"/>
        </w:rPr>
        <w:t xml:space="preserve">Creştinism şi estetism în opera critică a lui Nicolae Steinhardt, publicat </w:t>
      </w:r>
      <w:r w:rsidRPr="00C23FB3">
        <w:rPr>
          <w:rFonts w:ascii="Times New Roman" w:hAnsi="Times New Roman" w:cs="Times New Roman"/>
          <w:bCs/>
          <w:sz w:val="24"/>
          <w:szCs w:val="24"/>
          <w:lang w:val="it-IT"/>
        </w:rPr>
        <w:t>în</w:t>
      </w:r>
      <w:r w:rsidRPr="00C23FB3">
        <w:rPr>
          <w:rFonts w:ascii="Times New Roman" w:hAnsi="Times New Roman" w:cs="Times New Roman"/>
          <w:bCs/>
          <w:i/>
          <w:sz w:val="24"/>
          <w:szCs w:val="24"/>
          <w:lang w:val="it-IT"/>
        </w:rPr>
        <w:t xml:space="preserve"> </w:t>
      </w:r>
      <w:r w:rsidRPr="00C23FB3">
        <w:rPr>
          <w:rFonts w:ascii="Times New Roman" w:hAnsi="Times New Roman" w:cs="Times New Roman"/>
          <w:i/>
          <w:sz w:val="24"/>
          <w:szCs w:val="24"/>
          <w:lang w:val="it-IT"/>
        </w:rPr>
        <w:t>Limbă şi literatură. Repere identitare în context european,</w:t>
      </w:r>
      <w:r w:rsidRPr="00C23FB3">
        <w:rPr>
          <w:rFonts w:ascii="Times New Roman" w:hAnsi="Times New Roman" w:cs="Times New Roman"/>
          <w:sz w:val="24"/>
          <w:szCs w:val="24"/>
          <w:lang w:val="it-IT"/>
        </w:rPr>
        <w:t>Vol.</w:t>
      </w:r>
      <w:r w:rsidRPr="00C23FB3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C23FB3">
        <w:rPr>
          <w:rFonts w:ascii="Times New Roman" w:hAnsi="Times New Roman" w:cs="Times New Roman"/>
          <w:sz w:val="24"/>
          <w:szCs w:val="24"/>
          <w:lang w:val="it-IT"/>
        </w:rPr>
        <w:t>3, Editura Universităţii din Piteşti, 2010 (BDI</w:t>
      </w:r>
      <w:r w:rsidRPr="00C23FB3">
        <w:rPr>
          <w:rFonts w:ascii="Times New Roman" w:hAnsi="Times New Roman" w:cs="Times New Roman"/>
          <w:sz w:val="24"/>
          <w:szCs w:val="24"/>
        </w:rPr>
        <w:t xml:space="preserve">: </w:t>
      </w:r>
      <w:r w:rsidRPr="00C23FB3">
        <w:rPr>
          <w:rFonts w:ascii="Times New Roman" w:hAnsi="Times New Roman" w:cs="Times New Roman"/>
          <w:sz w:val="24"/>
          <w:szCs w:val="24"/>
          <w:lang w:val="it-IT"/>
        </w:rPr>
        <w:t>EBSCO, DOAJ, FABULA. LA RECHERCHE EN LITTERATURE, CITEFACTOR)</w:t>
      </w:r>
    </w:p>
    <w:p w:rsidR="00361585" w:rsidRPr="00C23FB3" w:rsidRDefault="00361585" w:rsidP="00E25799">
      <w:pPr>
        <w:numPr>
          <w:ilvl w:val="0"/>
          <w:numId w:val="5"/>
        </w:numPr>
        <w:spacing w:after="21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3FB3">
        <w:rPr>
          <w:rFonts w:ascii="Times New Roman" w:hAnsi="Times New Roman" w:cs="Times New Roman"/>
          <w:sz w:val="24"/>
          <w:szCs w:val="24"/>
          <w:lang w:val="ro-RO"/>
        </w:rPr>
        <w:t>Bucuroiu Florentina,</w:t>
      </w:r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>Demersul</w:t>
      </w:r>
      <w:proofErr w:type="spellEnd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>educativ</w:t>
      </w:r>
      <w:proofErr w:type="spellEnd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>din</w:t>
      </w:r>
      <w:proofErr w:type="spellEnd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>perspectiva</w:t>
      </w:r>
      <w:proofErr w:type="spellEnd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>didacticii</w:t>
      </w:r>
      <w:proofErr w:type="spellEnd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>muzeale</w:t>
      </w:r>
      <w:proofErr w:type="spellEnd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 xml:space="preserve">, </w:t>
      </w:r>
      <w:r w:rsidRPr="00C23FB3">
        <w:rPr>
          <w:rFonts w:ascii="Times New Roman" w:hAnsi="Times New Roman" w:cs="Times New Roman"/>
          <w:sz w:val="24"/>
          <w:szCs w:val="24"/>
          <w:lang w:val="ro-RO"/>
        </w:rPr>
        <w:t>Annales Universitatis Apulensis, Seria Philologica</w:t>
      </w:r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 xml:space="preserve">, </w:t>
      </w:r>
      <w:r w:rsidRPr="00C23FB3">
        <w:rPr>
          <w:rFonts w:ascii="Times New Roman" w:hAnsi="Times New Roman" w:cs="Times New Roman"/>
          <w:sz w:val="24"/>
          <w:szCs w:val="24"/>
          <w:lang w:val="fr-FR"/>
        </w:rPr>
        <w:t xml:space="preserve">13, Tom 1, Alba-Iulia, p. 495, 2012 </w:t>
      </w:r>
      <w:r w:rsidRPr="00C23FB3">
        <w:rPr>
          <w:rFonts w:ascii="Times New Roman" w:hAnsi="Times New Roman" w:cs="Times New Roman"/>
          <w:sz w:val="24"/>
          <w:szCs w:val="24"/>
          <w:lang w:val="ro-RO"/>
        </w:rPr>
        <w:t>(</w:t>
      </w:r>
      <w:proofErr w:type="gramStart"/>
      <w:r w:rsidRPr="00C23FB3">
        <w:rPr>
          <w:rFonts w:ascii="Times New Roman" w:hAnsi="Times New Roman" w:cs="Times New Roman"/>
          <w:sz w:val="24"/>
          <w:szCs w:val="24"/>
          <w:lang w:val="it-IT"/>
        </w:rPr>
        <w:t>BDI</w:t>
      </w:r>
      <w:r w:rsidRPr="00C23FB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23FB3">
        <w:rPr>
          <w:rFonts w:ascii="Times New Roman" w:hAnsi="Times New Roman" w:cs="Times New Roman"/>
          <w:sz w:val="24"/>
          <w:szCs w:val="24"/>
        </w:rPr>
        <w:t xml:space="preserve"> </w:t>
      </w:r>
      <w:r w:rsidRPr="00C23FB3">
        <w:rPr>
          <w:rFonts w:ascii="Times New Roman" w:hAnsi="Times New Roman" w:cs="Times New Roman"/>
          <w:sz w:val="24"/>
          <w:szCs w:val="24"/>
          <w:lang w:val="ro-RO"/>
        </w:rPr>
        <w:t xml:space="preserve">CEEOL) </w:t>
      </w:r>
    </w:p>
    <w:p w:rsidR="00361585" w:rsidRPr="00C23FB3" w:rsidRDefault="00361585" w:rsidP="00E25799">
      <w:pPr>
        <w:numPr>
          <w:ilvl w:val="0"/>
          <w:numId w:val="5"/>
        </w:numPr>
        <w:spacing w:after="21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3FB3">
        <w:rPr>
          <w:rFonts w:ascii="Times New Roman" w:hAnsi="Times New Roman" w:cs="Times New Roman"/>
          <w:sz w:val="24"/>
          <w:szCs w:val="24"/>
          <w:lang w:val="ro-RO"/>
        </w:rPr>
        <w:t>Bucuroiu Florentina</w:t>
      </w:r>
      <w:r w:rsidRPr="00C23FB3">
        <w:rPr>
          <w:rFonts w:ascii="Times New Roman" w:hAnsi="Times New Roman" w:cs="Times New Roman"/>
          <w:i/>
          <w:sz w:val="24"/>
          <w:szCs w:val="24"/>
          <w:lang w:val="pt-BR"/>
        </w:rPr>
        <w:t>,</w:t>
      </w:r>
      <w:r w:rsidRPr="00C23FB3">
        <w:rPr>
          <w:rFonts w:ascii="Times New Roman" w:hAnsi="Times New Roman" w:cs="Times New Roman"/>
          <w:i/>
          <w:sz w:val="24"/>
          <w:szCs w:val="24"/>
          <w:lang w:val="ro-RO"/>
        </w:rPr>
        <w:t xml:space="preserve"> Mechanisms of Knowledge in N. Steinhardt`s Theological Essays, </w:t>
      </w:r>
      <w:r w:rsidRPr="00C23FB3">
        <w:rPr>
          <w:rFonts w:ascii="Times New Roman" w:hAnsi="Times New Roman" w:cs="Times New Roman"/>
          <w:sz w:val="24"/>
          <w:szCs w:val="24"/>
          <w:lang w:val="ro-RO"/>
        </w:rPr>
        <w:t>publica</w:t>
      </w:r>
      <w:r w:rsidRPr="00C23FB3">
        <w:rPr>
          <w:rFonts w:ascii="Times New Roman" w:hAnsi="Times New Roman" w:cs="Times New Roman"/>
          <w:i/>
          <w:sz w:val="24"/>
          <w:szCs w:val="24"/>
          <w:lang w:val="ro-RO"/>
        </w:rPr>
        <w:t>t</w:t>
      </w:r>
      <w:r w:rsidRPr="00C23FB3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C23FB3">
        <w:rPr>
          <w:rFonts w:ascii="Times New Roman" w:hAnsi="Times New Roman" w:cs="Times New Roman"/>
          <w:sz w:val="24"/>
          <w:szCs w:val="24"/>
          <w:lang w:val="it-IT"/>
        </w:rPr>
        <w:t>î</w:t>
      </w:r>
      <w:r w:rsidRPr="00C23FB3">
        <w:rPr>
          <w:rFonts w:ascii="Times New Roman" w:hAnsi="Times New Roman" w:cs="Times New Roman"/>
          <w:i/>
          <w:sz w:val="24"/>
          <w:szCs w:val="24"/>
          <w:lang w:val="it-IT"/>
        </w:rPr>
        <w:t>n Limbă şi literatură. Repere identitare în context european</w:t>
      </w:r>
      <w:r w:rsidRPr="00C23FB3">
        <w:rPr>
          <w:rFonts w:ascii="Times New Roman" w:hAnsi="Times New Roman" w:cs="Times New Roman"/>
          <w:sz w:val="24"/>
          <w:szCs w:val="24"/>
          <w:lang w:val="it-IT"/>
        </w:rPr>
        <w:t>, Editura Universităţii din Piteşti, ISSN 1843-1577, 2013 (BDI</w:t>
      </w:r>
      <w:r w:rsidRPr="00C23FB3">
        <w:rPr>
          <w:rFonts w:ascii="Times New Roman" w:hAnsi="Times New Roman" w:cs="Times New Roman"/>
          <w:sz w:val="24"/>
          <w:szCs w:val="24"/>
        </w:rPr>
        <w:t>:</w:t>
      </w:r>
      <w:r w:rsidRPr="00C23FB3">
        <w:rPr>
          <w:rFonts w:ascii="Times New Roman" w:hAnsi="Times New Roman" w:cs="Times New Roman"/>
          <w:sz w:val="24"/>
          <w:szCs w:val="24"/>
          <w:lang w:val="it-IT"/>
        </w:rPr>
        <w:t xml:space="preserve"> EBSCO, DOAJ, FABULA. LA RECHERCHE EN LITTERATURE, CITEFACTOR)</w:t>
      </w:r>
      <w:r w:rsidRPr="00C23F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E25799" w:rsidRPr="00C23FB3" w:rsidRDefault="00361585" w:rsidP="00E25799">
      <w:pPr>
        <w:numPr>
          <w:ilvl w:val="0"/>
          <w:numId w:val="5"/>
        </w:numPr>
        <w:spacing w:after="21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23FB3">
        <w:rPr>
          <w:rFonts w:ascii="Times New Roman" w:hAnsi="Times New Roman" w:cs="Times New Roman"/>
          <w:sz w:val="24"/>
          <w:szCs w:val="24"/>
          <w:lang w:val="ro-RO"/>
        </w:rPr>
        <w:t>Bucuroiu Florentina</w:t>
      </w:r>
      <w:r w:rsidRPr="00C23FB3">
        <w:rPr>
          <w:rFonts w:ascii="Times New Roman" w:hAnsi="Times New Roman" w:cs="Times New Roman"/>
          <w:i/>
          <w:sz w:val="24"/>
          <w:szCs w:val="24"/>
          <w:lang w:val="pt-BR"/>
        </w:rPr>
        <w:t xml:space="preserve">, </w:t>
      </w:r>
      <w:r w:rsidRPr="00C23FB3">
        <w:rPr>
          <w:rFonts w:ascii="Times New Roman" w:hAnsi="Times New Roman" w:cs="Times New Roman"/>
          <w:sz w:val="24"/>
          <w:szCs w:val="24"/>
          <w:lang w:val="pt-BR"/>
        </w:rPr>
        <w:t>Georgescu Bogdan</w:t>
      </w:r>
      <w:r w:rsidRPr="00C23FB3">
        <w:rPr>
          <w:rFonts w:ascii="Times New Roman" w:hAnsi="Times New Roman" w:cs="Times New Roman"/>
          <w:i/>
          <w:sz w:val="24"/>
          <w:szCs w:val="24"/>
          <w:lang w:val="pt-BR"/>
        </w:rPr>
        <w:t>,</w:t>
      </w:r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>Interdisciplinary</w:t>
      </w:r>
      <w:proofErr w:type="spellEnd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>Approaches</w:t>
      </w:r>
      <w:proofErr w:type="spellEnd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in </w:t>
      </w:r>
      <w:proofErr w:type="spellStart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>Foreign</w:t>
      </w:r>
      <w:proofErr w:type="spellEnd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>Language</w:t>
      </w:r>
      <w:proofErr w:type="spellEnd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>Teaching</w:t>
      </w:r>
      <w:proofErr w:type="spellEnd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for </w:t>
      </w:r>
      <w:proofErr w:type="spellStart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>Pre</w:t>
      </w:r>
      <w:proofErr w:type="spellEnd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>-</w:t>
      </w:r>
      <w:proofErr w:type="spellStart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>School</w:t>
      </w:r>
      <w:proofErr w:type="spellEnd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>Pupils</w:t>
      </w:r>
      <w:proofErr w:type="spellEnd"/>
      <w:r w:rsidRPr="00C23FB3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23FB3">
        <w:rPr>
          <w:rFonts w:ascii="Times New Roman" w:hAnsi="Times New Roman" w:cs="Times New Roman"/>
          <w:sz w:val="24"/>
          <w:szCs w:val="24"/>
          <w:lang w:val="fr-FR"/>
        </w:rPr>
        <w:t>publicat</w:t>
      </w:r>
      <w:proofErr w:type="spellEnd"/>
      <w:r w:rsidRPr="00C23FB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23FB3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>Lim</w:t>
      </w:r>
      <w:r w:rsidRPr="00C23FB3">
        <w:rPr>
          <w:rFonts w:ascii="Times New Roman" w:hAnsi="Times New Roman" w:cs="Times New Roman"/>
          <w:i/>
          <w:sz w:val="24"/>
          <w:szCs w:val="24"/>
          <w:lang w:val="ro-RO"/>
        </w:rPr>
        <w:t>b</w:t>
      </w:r>
      <w:proofErr w:type="spellEnd"/>
      <w:r w:rsidRPr="00C23FB3">
        <w:rPr>
          <w:rFonts w:ascii="Times New Roman" w:hAnsi="Times New Roman" w:cs="Times New Roman"/>
          <w:i/>
          <w:sz w:val="24"/>
          <w:szCs w:val="24"/>
          <w:lang w:val="ro-RO"/>
        </w:rPr>
        <w:t xml:space="preserve">ă și literatură. Repere identitare în context european, </w:t>
      </w:r>
      <w:r w:rsidRPr="00C23FB3">
        <w:rPr>
          <w:rFonts w:ascii="Times New Roman" w:hAnsi="Times New Roman" w:cs="Times New Roman"/>
          <w:sz w:val="24"/>
          <w:szCs w:val="24"/>
          <w:lang w:val="ro-RO"/>
        </w:rPr>
        <w:t>Pitești, 2014</w:t>
      </w:r>
      <w:r w:rsidRPr="00C23FB3">
        <w:rPr>
          <w:rFonts w:ascii="Times New Roman" w:hAnsi="Times New Roman" w:cs="Times New Roman"/>
          <w:sz w:val="24"/>
          <w:szCs w:val="24"/>
          <w:lang w:val="it-IT"/>
        </w:rPr>
        <w:t xml:space="preserve"> (BDI</w:t>
      </w:r>
      <w:r w:rsidRPr="00C23FB3">
        <w:rPr>
          <w:rFonts w:ascii="Times New Roman" w:hAnsi="Times New Roman" w:cs="Times New Roman"/>
          <w:sz w:val="24"/>
          <w:szCs w:val="24"/>
        </w:rPr>
        <w:t>:</w:t>
      </w:r>
      <w:r w:rsidRPr="00C23FB3">
        <w:rPr>
          <w:rFonts w:ascii="Times New Roman" w:hAnsi="Times New Roman" w:cs="Times New Roman"/>
          <w:sz w:val="24"/>
          <w:szCs w:val="24"/>
          <w:lang w:val="it-IT"/>
        </w:rPr>
        <w:t xml:space="preserve"> EBSCO, DOAJ, FABULA. LA RECHERCHE EN LITTERATURE, CITEFACTOR) </w:t>
      </w:r>
    </w:p>
    <w:p w:rsidR="00C01A84" w:rsidRPr="00C23FB3" w:rsidRDefault="00C01A84" w:rsidP="00E25799">
      <w:pPr>
        <w:numPr>
          <w:ilvl w:val="0"/>
          <w:numId w:val="5"/>
        </w:numPr>
        <w:spacing w:after="21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23FB3">
        <w:rPr>
          <w:rFonts w:ascii="Times New Roman" w:hAnsi="Times New Roman" w:cs="Times New Roman"/>
          <w:sz w:val="24"/>
          <w:szCs w:val="24"/>
          <w:lang w:val="ro-RO"/>
        </w:rPr>
        <w:t>Bucuroiu Florentina,</w:t>
      </w:r>
      <w:r w:rsidRPr="00C23F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3FB3">
        <w:rPr>
          <w:rFonts w:ascii="Times New Roman" w:eastAsia="Calibri" w:hAnsi="Times New Roman" w:cs="Times New Roman"/>
          <w:i/>
          <w:sz w:val="24"/>
          <w:szCs w:val="24"/>
        </w:rPr>
        <w:t xml:space="preserve">The Favorable Emotional Mood - a Decisive Factor in Encouraging the Use and </w:t>
      </w:r>
      <w:proofErr w:type="spellStart"/>
      <w:r w:rsidRPr="00C23FB3">
        <w:rPr>
          <w:rFonts w:ascii="Times New Roman" w:eastAsia="Calibri" w:hAnsi="Times New Roman" w:cs="Times New Roman"/>
          <w:i/>
          <w:sz w:val="24"/>
          <w:szCs w:val="24"/>
        </w:rPr>
        <w:t>Nuancing</w:t>
      </w:r>
      <w:proofErr w:type="spellEnd"/>
      <w:r w:rsidRPr="00C23FB3">
        <w:rPr>
          <w:rFonts w:ascii="Times New Roman" w:eastAsia="Calibri" w:hAnsi="Times New Roman" w:cs="Times New Roman"/>
          <w:i/>
          <w:sz w:val="24"/>
          <w:szCs w:val="24"/>
        </w:rPr>
        <w:t xml:space="preserve"> Of Oral Language with Preschoolers</w:t>
      </w:r>
      <w:r w:rsidRPr="00C23FB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C23FB3">
        <w:rPr>
          <w:rFonts w:ascii="Times New Roman" w:hAnsi="Times New Roman" w:cs="Times New Roman"/>
          <w:sz w:val="24"/>
          <w:szCs w:val="24"/>
          <w:lang w:val="ro-RO"/>
        </w:rPr>
        <w:t>Annales Universitatis Apulensis, Seria Philologica,</w:t>
      </w:r>
      <w:r w:rsidRPr="00C23FB3">
        <w:rPr>
          <w:rFonts w:ascii="Times New Roman" w:hAnsi="Times New Roman" w:cs="Times New Roman"/>
          <w:sz w:val="24"/>
          <w:szCs w:val="24"/>
        </w:rPr>
        <w:t xml:space="preserve"> </w:t>
      </w:r>
      <w:r w:rsidRPr="00C23FB3">
        <w:rPr>
          <w:rFonts w:ascii="Times New Roman" w:eastAsia="Calibri" w:hAnsi="Times New Roman" w:cs="Times New Roman"/>
          <w:sz w:val="24"/>
          <w:szCs w:val="24"/>
        </w:rPr>
        <w:t>Alba-Iulia, 2016</w:t>
      </w:r>
      <w:r w:rsidRPr="00C23F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23F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3FB3">
        <w:rPr>
          <w:rFonts w:ascii="Times New Roman" w:hAnsi="Times New Roman" w:cs="Times New Roman"/>
          <w:sz w:val="24"/>
          <w:szCs w:val="24"/>
        </w:rPr>
        <w:t xml:space="preserve"> curs de </w:t>
      </w:r>
      <w:proofErr w:type="spellStart"/>
      <w:r w:rsidRPr="00C23FB3">
        <w:rPr>
          <w:rFonts w:ascii="Times New Roman" w:hAnsi="Times New Roman" w:cs="Times New Roman"/>
          <w:sz w:val="24"/>
          <w:szCs w:val="24"/>
        </w:rPr>
        <w:t>publicare</w:t>
      </w:r>
      <w:proofErr w:type="spellEnd"/>
      <w:r w:rsidRPr="00C23FB3">
        <w:rPr>
          <w:rFonts w:ascii="Times New Roman" w:hAnsi="Times New Roman" w:cs="Times New Roman"/>
          <w:sz w:val="24"/>
          <w:szCs w:val="24"/>
        </w:rPr>
        <w:t>)</w:t>
      </w:r>
    </w:p>
    <w:p w:rsidR="00C01A84" w:rsidRPr="00C23FB3" w:rsidRDefault="00C01A84" w:rsidP="00E25799">
      <w:pPr>
        <w:numPr>
          <w:ilvl w:val="0"/>
          <w:numId w:val="5"/>
        </w:numPr>
        <w:spacing w:after="21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23FB3">
        <w:rPr>
          <w:rFonts w:ascii="Times New Roman" w:hAnsi="Times New Roman" w:cs="Times New Roman"/>
          <w:sz w:val="24"/>
          <w:szCs w:val="24"/>
          <w:lang w:val="ro-RO"/>
        </w:rPr>
        <w:t>Bucuroiu Florentina,</w:t>
      </w:r>
      <w:r w:rsidRPr="00C23FB3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Pr="00C23FB3">
        <w:rPr>
          <w:rFonts w:ascii="Times New Roman" w:hAnsi="Times New Roman" w:cs="Times New Roman"/>
          <w:sz w:val="24"/>
          <w:szCs w:val="24"/>
          <w:lang w:val="pt-BR"/>
        </w:rPr>
        <w:t xml:space="preserve">Georgescu Bogdan, </w:t>
      </w:r>
      <w:r w:rsidRPr="00C23FB3">
        <w:rPr>
          <w:rFonts w:ascii="Times New Roman" w:hAnsi="Times New Roman" w:cs="Times New Roman"/>
          <w:i/>
          <w:sz w:val="24"/>
          <w:szCs w:val="24"/>
          <w:lang w:val="pt-BR"/>
        </w:rPr>
        <w:t>Didactic Interactive Strategies with the Foreigners who Study Romanian Language</w:t>
      </w:r>
      <w:r w:rsidRPr="00C23FB3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C23F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3FB3">
        <w:rPr>
          <w:rFonts w:ascii="Times New Roman" w:eastAsia="Calibri" w:hAnsi="Times New Roman" w:cs="Times New Roman"/>
          <w:bCs/>
          <w:sz w:val="24"/>
          <w:szCs w:val="24"/>
          <w:lang w:val="it-IT"/>
        </w:rPr>
        <w:t>în</w:t>
      </w:r>
      <w:r w:rsidRPr="00C23FB3">
        <w:rPr>
          <w:rFonts w:ascii="Times New Roman" w:eastAsia="Calibri" w:hAnsi="Times New Roman" w:cs="Times New Roman"/>
          <w:bCs/>
          <w:i/>
          <w:sz w:val="24"/>
          <w:szCs w:val="24"/>
          <w:lang w:val="it-IT"/>
        </w:rPr>
        <w:t xml:space="preserve"> </w:t>
      </w:r>
      <w:r w:rsidRPr="00C23FB3">
        <w:rPr>
          <w:rFonts w:ascii="Times New Roman" w:eastAsia="Calibri" w:hAnsi="Times New Roman" w:cs="Times New Roman"/>
          <w:i/>
          <w:sz w:val="24"/>
          <w:szCs w:val="24"/>
          <w:lang w:val="it-IT"/>
        </w:rPr>
        <w:t>Limbă şi literatură. Repere identitare în context European,</w:t>
      </w:r>
      <w:r w:rsidRPr="00C23FB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23FB3">
        <w:rPr>
          <w:rFonts w:ascii="Times New Roman" w:eastAsia="Calibri" w:hAnsi="Times New Roman" w:cs="Times New Roman"/>
          <w:sz w:val="24"/>
          <w:szCs w:val="24"/>
          <w:lang w:val="it-IT"/>
        </w:rPr>
        <w:t>Editura Universităţii din Piteşti, 2016</w:t>
      </w:r>
      <w:r w:rsidRPr="00C23FB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23FB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23F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3FB3">
        <w:rPr>
          <w:rFonts w:ascii="Times New Roman" w:hAnsi="Times New Roman" w:cs="Times New Roman"/>
          <w:sz w:val="24"/>
          <w:szCs w:val="24"/>
        </w:rPr>
        <w:t xml:space="preserve"> curs de </w:t>
      </w:r>
      <w:proofErr w:type="spellStart"/>
      <w:r w:rsidRPr="00C23FB3">
        <w:rPr>
          <w:rFonts w:ascii="Times New Roman" w:hAnsi="Times New Roman" w:cs="Times New Roman"/>
          <w:sz w:val="24"/>
          <w:szCs w:val="24"/>
        </w:rPr>
        <w:t>publicare</w:t>
      </w:r>
      <w:proofErr w:type="spellEnd"/>
      <w:r w:rsidRPr="00C23FB3">
        <w:rPr>
          <w:rFonts w:ascii="Times New Roman" w:hAnsi="Times New Roman" w:cs="Times New Roman"/>
          <w:sz w:val="24"/>
          <w:szCs w:val="24"/>
        </w:rPr>
        <w:t>)</w:t>
      </w:r>
    </w:p>
    <w:p w:rsidR="00361585" w:rsidRPr="00C23FB3" w:rsidRDefault="00361585" w:rsidP="00E25799">
      <w:pPr>
        <w:spacing w:after="21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214BF" w:rsidRDefault="00361585" w:rsidP="001214BF">
      <w:pPr>
        <w:spacing w:after="21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23FB3">
        <w:rPr>
          <w:rFonts w:ascii="Times New Roman" w:hAnsi="Times New Roman" w:cs="Times New Roman"/>
          <w:b/>
          <w:sz w:val="24"/>
          <w:szCs w:val="24"/>
          <w:lang w:val="it-IT"/>
        </w:rPr>
        <w:t xml:space="preserve">Articole în </w:t>
      </w:r>
      <w:r w:rsidR="00475F59" w:rsidRPr="00C23FB3">
        <w:rPr>
          <w:rFonts w:ascii="Times New Roman" w:hAnsi="Times New Roman" w:cs="Times New Roman"/>
          <w:b/>
          <w:sz w:val="24"/>
          <w:szCs w:val="24"/>
          <w:lang w:val="it-IT"/>
        </w:rPr>
        <w:t xml:space="preserve">volumele manifestărilor </w:t>
      </w:r>
      <w:r w:rsidRPr="00C23FB3">
        <w:rPr>
          <w:rFonts w:ascii="Times New Roman" w:hAnsi="Times New Roman" w:cs="Times New Roman"/>
          <w:b/>
          <w:sz w:val="24"/>
          <w:szCs w:val="24"/>
          <w:lang w:val="it-IT"/>
        </w:rPr>
        <w:t>ştiinţifice</w:t>
      </w:r>
    </w:p>
    <w:p w:rsidR="00B17ADD" w:rsidRPr="00C23FB3" w:rsidRDefault="00B17ADD" w:rsidP="001214BF">
      <w:pPr>
        <w:spacing w:after="21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61585" w:rsidRPr="00C23FB3" w:rsidRDefault="00361585" w:rsidP="00E25799">
      <w:pPr>
        <w:numPr>
          <w:ilvl w:val="0"/>
          <w:numId w:val="6"/>
        </w:numPr>
        <w:spacing w:after="21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23FB3">
        <w:rPr>
          <w:rFonts w:ascii="Times New Roman" w:hAnsi="Times New Roman" w:cs="Times New Roman"/>
          <w:sz w:val="24"/>
          <w:szCs w:val="24"/>
          <w:lang w:val="fr-FR"/>
        </w:rPr>
        <w:t>Bucuroiu</w:t>
      </w:r>
      <w:proofErr w:type="spellEnd"/>
      <w:r w:rsidRPr="00C23FB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23FB3">
        <w:rPr>
          <w:rFonts w:ascii="Times New Roman" w:hAnsi="Times New Roman" w:cs="Times New Roman"/>
          <w:sz w:val="24"/>
          <w:szCs w:val="24"/>
          <w:lang w:val="fr-FR"/>
        </w:rPr>
        <w:t>Florentina</w:t>
      </w:r>
      <w:proofErr w:type="spellEnd"/>
      <w:r w:rsidRPr="00C23FB3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>Corporality</w:t>
      </w:r>
      <w:proofErr w:type="spellEnd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of the Signifiant in </w:t>
      </w:r>
      <w:proofErr w:type="spellStart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>Nichita</w:t>
      </w:r>
      <w:proofErr w:type="spellEnd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>Stănescu</w:t>
      </w:r>
      <w:proofErr w:type="spellEnd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>`s “</w:t>
      </w:r>
      <w:proofErr w:type="spellStart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>Noduri</w:t>
      </w:r>
      <w:proofErr w:type="spellEnd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>şi</w:t>
      </w:r>
      <w:proofErr w:type="spellEnd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>semne</w:t>
      </w:r>
      <w:proofErr w:type="spellEnd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>”</w:t>
      </w:r>
      <w:r w:rsidRPr="00C23FB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23FB3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23FB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>Buletin</w:t>
      </w:r>
      <w:proofErr w:type="spellEnd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>Ştiinţific</w:t>
      </w:r>
      <w:proofErr w:type="spellEnd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 xml:space="preserve">, </w:t>
      </w:r>
      <w:proofErr w:type="spellStart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>Studii</w:t>
      </w:r>
      <w:proofErr w:type="spellEnd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>şi</w:t>
      </w:r>
      <w:proofErr w:type="spellEnd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>Cercetări</w:t>
      </w:r>
      <w:proofErr w:type="spellEnd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 xml:space="preserve">, </w:t>
      </w:r>
      <w:proofErr w:type="spellStart"/>
      <w:r w:rsidRPr="00C23FB3">
        <w:rPr>
          <w:rFonts w:ascii="Times New Roman" w:hAnsi="Times New Roman" w:cs="Times New Roman"/>
          <w:sz w:val="24"/>
          <w:szCs w:val="24"/>
          <w:lang w:val="fr-FR"/>
        </w:rPr>
        <w:t>Seria</w:t>
      </w:r>
      <w:proofErr w:type="spellEnd"/>
      <w:r w:rsidRPr="00C23FB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23FB3">
        <w:rPr>
          <w:rFonts w:ascii="Times New Roman" w:hAnsi="Times New Roman" w:cs="Times New Roman"/>
          <w:sz w:val="24"/>
          <w:szCs w:val="24"/>
          <w:lang w:val="fr-FR"/>
        </w:rPr>
        <w:t>Învăţământ</w:t>
      </w:r>
      <w:proofErr w:type="spellEnd"/>
      <w:r w:rsidRPr="00C23FB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23FB3">
        <w:rPr>
          <w:rFonts w:ascii="Times New Roman" w:hAnsi="Times New Roman" w:cs="Times New Roman"/>
          <w:sz w:val="24"/>
          <w:szCs w:val="24"/>
          <w:lang w:val="fr-FR"/>
        </w:rPr>
        <w:t>Primar</w:t>
      </w:r>
      <w:proofErr w:type="spellEnd"/>
      <w:r w:rsidRPr="00C23FB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23FB3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C23FB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23FB3">
        <w:rPr>
          <w:rFonts w:ascii="Times New Roman" w:hAnsi="Times New Roman" w:cs="Times New Roman"/>
          <w:sz w:val="24"/>
          <w:szCs w:val="24"/>
          <w:lang w:val="fr-FR"/>
        </w:rPr>
        <w:t>Preşcolar</w:t>
      </w:r>
      <w:proofErr w:type="spellEnd"/>
      <w:r w:rsidRPr="00C23FB3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23FB3">
        <w:rPr>
          <w:rFonts w:ascii="Times New Roman" w:hAnsi="Times New Roman" w:cs="Times New Roman"/>
          <w:sz w:val="24"/>
          <w:szCs w:val="24"/>
          <w:lang w:val="fr-FR"/>
        </w:rPr>
        <w:t>Anul</w:t>
      </w:r>
      <w:proofErr w:type="spellEnd"/>
      <w:r w:rsidRPr="00C23FB3">
        <w:rPr>
          <w:rFonts w:ascii="Times New Roman" w:hAnsi="Times New Roman" w:cs="Times New Roman"/>
          <w:sz w:val="24"/>
          <w:szCs w:val="24"/>
          <w:lang w:val="fr-FR"/>
        </w:rPr>
        <w:t xml:space="preserve"> I, Nr. 1, Vol.1, </w:t>
      </w:r>
      <w:proofErr w:type="spellStart"/>
      <w:r w:rsidRPr="00C23FB3">
        <w:rPr>
          <w:rFonts w:ascii="Times New Roman" w:hAnsi="Times New Roman" w:cs="Times New Roman"/>
          <w:sz w:val="24"/>
          <w:szCs w:val="24"/>
          <w:lang w:val="fr-FR"/>
        </w:rPr>
        <w:t>Editura</w:t>
      </w:r>
      <w:proofErr w:type="spellEnd"/>
      <w:r w:rsidRPr="00C23FB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23FB3">
        <w:rPr>
          <w:rFonts w:ascii="Times New Roman" w:hAnsi="Times New Roman" w:cs="Times New Roman"/>
          <w:sz w:val="24"/>
          <w:szCs w:val="24"/>
          <w:lang w:val="fr-FR"/>
        </w:rPr>
        <w:t>Universităţii</w:t>
      </w:r>
      <w:proofErr w:type="spellEnd"/>
      <w:r w:rsidRPr="00C23FB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23FB3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C23FB3">
        <w:rPr>
          <w:rFonts w:ascii="Times New Roman" w:hAnsi="Times New Roman" w:cs="Times New Roman"/>
          <w:sz w:val="24"/>
          <w:szCs w:val="24"/>
          <w:lang w:val="fr-FR"/>
        </w:rPr>
        <w:t xml:space="preserve"> Piteşti, p. 33, 2007</w:t>
      </w:r>
    </w:p>
    <w:p w:rsidR="00361585" w:rsidRPr="00C23FB3" w:rsidRDefault="00361585" w:rsidP="00E25799">
      <w:pPr>
        <w:numPr>
          <w:ilvl w:val="0"/>
          <w:numId w:val="6"/>
        </w:numPr>
        <w:spacing w:after="21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23FB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23FB3">
        <w:rPr>
          <w:rFonts w:ascii="Times New Roman" w:hAnsi="Times New Roman" w:cs="Times New Roman"/>
          <w:sz w:val="24"/>
          <w:szCs w:val="24"/>
          <w:lang w:val="ro-RO"/>
        </w:rPr>
        <w:t xml:space="preserve">Bucuroiu Florentina, </w:t>
      </w:r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 xml:space="preserve">Opposable </w:t>
      </w:r>
      <w:proofErr w:type="spellStart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>Symmetries</w:t>
      </w:r>
      <w:proofErr w:type="spellEnd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in Tudor Arghezi`s </w:t>
      </w:r>
      <w:proofErr w:type="spellStart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>Psalm</w:t>
      </w:r>
      <w:proofErr w:type="spellEnd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“</w:t>
      </w:r>
      <w:proofErr w:type="spellStart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>Pribeag</w:t>
      </w:r>
      <w:proofErr w:type="spellEnd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>în</w:t>
      </w:r>
      <w:proofErr w:type="spellEnd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>şes</w:t>
      </w:r>
      <w:proofErr w:type="spellEnd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 xml:space="preserve">, </w:t>
      </w:r>
      <w:proofErr w:type="spellStart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>în</w:t>
      </w:r>
      <w:proofErr w:type="spellEnd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>munte</w:t>
      </w:r>
      <w:proofErr w:type="spellEnd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>şi</w:t>
      </w:r>
      <w:proofErr w:type="spellEnd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>pe</w:t>
      </w:r>
      <w:proofErr w:type="spellEnd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ape” </w:t>
      </w:r>
      <w:proofErr w:type="spellStart"/>
      <w:r w:rsidRPr="00C23FB3">
        <w:rPr>
          <w:rFonts w:ascii="Times New Roman" w:hAnsi="Times New Roman" w:cs="Times New Roman"/>
          <w:sz w:val="24"/>
          <w:szCs w:val="24"/>
          <w:lang w:val="fr-FR"/>
        </w:rPr>
        <w:t>publicat</w:t>
      </w:r>
      <w:proofErr w:type="spellEnd"/>
      <w:r w:rsidRPr="00C23FB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23FB3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23FB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>European</w:t>
      </w:r>
      <w:proofErr w:type="spellEnd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>Integration</w:t>
      </w:r>
      <w:proofErr w:type="spellEnd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>Between</w:t>
      </w:r>
      <w:proofErr w:type="spellEnd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Tradition and </w:t>
      </w:r>
      <w:proofErr w:type="spellStart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>Modernity</w:t>
      </w:r>
      <w:proofErr w:type="spellEnd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 xml:space="preserve">, </w:t>
      </w:r>
      <w:proofErr w:type="spellStart"/>
      <w:r w:rsidRPr="00C23FB3">
        <w:rPr>
          <w:rFonts w:ascii="Times New Roman" w:hAnsi="Times New Roman" w:cs="Times New Roman"/>
          <w:sz w:val="24"/>
          <w:szCs w:val="24"/>
          <w:lang w:val="fr-FR"/>
        </w:rPr>
        <w:t>Editura</w:t>
      </w:r>
      <w:proofErr w:type="spellEnd"/>
      <w:r w:rsidRPr="00C23FB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23FB3">
        <w:rPr>
          <w:rFonts w:ascii="Times New Roman" w:hAnsi="Times New Roman" w:cs="Times New Roman"/>
          <w:sz w:val="24"/>
          <w:szCs w:val="24"/>
          <w:lang w:val="fr-FR"/>
        </w:rPr>
        <w:t>Universităţii</w:t>
      </w:r>
      <w:proofErr w:type="spellEnd"/>
      <w:r w:rsidRPr="00C23FB3">
        <w:rPr>
          <w:rFonts w:ascii="Times New Roman" w:hAnsi="Times New Roman" w:cs="Times New Roman"/>
          <w:sz w:val="24"/>
          <w:szCs w:val="24"/>
          <w:lang w:val="fr-FR"/>
        </w:rPr>
        <w:t xml:space="preserve"> Petru </w:t>
      </w:r>
      <w:proofErr w:type="spellStart"/>
      <w:r w:rsidRPr="00C23FB3">
        <w:rPr>
          <w:rFonts w:ascii="Times New Roman" w:hAnsi="Times New Roman" w:cs="Times New Roman"/>
          <w:sz w:val="24"/>
          <w:szCs w:val="24"/>
          <w:lang w:val="fr-FR"/>
        </w:rPr>
        <w:t>Maior</w:t>
      </w:r>
      <w:proofErr w:type="spellEnd"/>
      <w:r w:rsidRPr="00C23FB3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C23FB3">
        <w:rPr>
          <w:rFonts w:ascii="Times New Roman" w:hAnsi="Times New Roman" w:cs="Times New Roman"/>
          <w:sz w:val="24"/>
          <w:szCs w:val="24"/>
          <w:lang w:val="ro-RO"/>
        </w:rPr>
        <w:t xml:space="preserve">ISSN 1844-2048, pp. 110-114, </w:t>
      </w:r>
      <w:r w:rsidRPr="00C23FB3">
        <w:rPr>
          <w:rFonts w:ascii="Times New Roman" w:hAnsi="Times New Roman" w:cs="Times New Roman"/>
          <w:sz w:val="24"/>
          <w:szCs w:val="24"/>
          <w:lang w:val="fr-FR"/>
        </w:rPr>
        <w:t xml:space="preserve">2007 </w:t>
      </w:r>
    </w:p>
    <w:p w:rsidR="00361585" w:rsidRPr="00C23FB3" w:rsidRDefault="00361585" w:rsidP="00E25799">
      <w:pPr>
        <w:numPr>
          <w:ilvl w:val="0"/>
          <w:numId w:val="6"/>
        </w:numPr>
        <w:spacing w:after="21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23FB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23FB3">
        <w:rPr>
          <w:rFonts w:ascii="Times New Roman" w:hAnsi="Times New Roman" w:cs="Times New Roman"/>
          <w:sz w:val="24"/>
          <w:szCs w:val="24"/>
          <w:lang w:val="ro-RO"/>
        </w:rPr>
        <w:t xml:space="preserve">Bucuroiu Florentina, </w:t>
      </w:r>
      <w:proofErr w:type="spellStart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>Jurnalul</w:t>
      </w:r>
      <w:proofErr w:type="spellEnd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>fericirii</w:t>
      </w:r>
      <w:proofErr w:type="spellEnd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>sau</w:t>
      </w:r>
      <w:proofErr w:type="spellEnd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>despre</w:t>
      </w:r>
      <w:proofErr w:type="spellEnd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>paradoxul</w:t>
      </w:r>
      <w:proofErr w:type="spellEnd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>unei</w:t>
      </w:r>
      <w:proofErr w:type="spellEnd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>întemniţări</w:t>
      </w:r>
      <w:proofErr w:type="spellEnd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>fericite</w:t>
      </w:r>
      <w:proofErr w:type="spellEnd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>,</w:t>
      </w:r>
      <w:r w:rsidRPr="00C23FB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23FB3">
        <w:rPr>
          <w:rFonts w:ascii="Times New Roman" w:hAnsi="Times New Roman" w:cs="Times New Roman"/>
          <w:sz w:val="24"/>
          <w:szCs w:val="24"/>
          <w:lang w:val="fr-FR"/>
        </w:rPr>
        <w:t>publicat</w:t>
      </w:r>
      <w:proofErr w:type="spellEnd"/>
      <w:r w:rsidRPr="00C23FB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23FB3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23FB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>Limbă</w:t>
      </w:r>
      <w:proofErr w:type="spellEnd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>şi</w:t>
      </w:r>
      <w:proofErr w:type="spellEnd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>literatură</w:t>
      </w:r>
      <w:proofErr w:type="spellEnd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 xml:space="preserve">. </w:t>
      </w:r>
      <w:r w:rsidRPr="00C23FB3">
        <w:rPr>
          <w:rFonts w:ascii="Times New Roman" w:hAnsi="Times New Roman" w:cs="Times New Roman"/>
          <w:i/>
          <w:sz w:val="24"/>
          <w:szCs w:val="24"/>
          <w:lang w:val="it-IT"/>
        </w:rPr>
        <w:t>Repere identitare în context european,</w:t>
      </w:r>
      <w:r w:rsidRPr="00C23FB3">
        <w:rPr>
          <w:rFonts w:ascii="Times New Roman" w:hAnsi="Times New Roman" w:cs="Times New Roman"/>
          <w:sz w:val="24"/>
          <w:szCs w:val="24"/>
          <w:lang w:val="it-IT"/>
        </w:rPr>
        <w:t>Vol.</w:t>
      </w:r>
      <w:r w:rsidRPr="00C23FB3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C23FB3">
        <w:rPr>
          <w:rFonts w:ascii="Times New Roman" w:hAnsi="Times New Roman" w:cs="Times New Roman"/>
          <w:sz w:val="24"/>
          <w:szCs w:val="24"/>
          <w:lang w:val="it-IT"/>
        </w:rPr>
        <w:t xml:space="preserve">1, Editura Universităţii din Piteşti,  </w:t>
      </w:r>
      <w:r w:rsidRPr="00C23FB3">
        <w:rPr>
          <w:rFonts w:ascii="Times New Roman" w:hAnsi="Times New Roman" w:cs="Times New Roman"/>
          <w:sz w:val="24"/>
          <w:szCs w:val="24"/>
          <w:lang w:val="fr-FR"/>
        </w:rPr>
        <w:t>ISSN 1843-1577,</w:t>
      </w:r>
      <w:r w:rsidRPr="00C23FB3">
        <w:rPr>
          <w:rFonts w:ascii="Times New Roman" w:hAnsi="Times New Roman" w:cs="Times New Roman"/>
          <w:sz w:val="24"/>
          <w:szCs w:val="24"/>
          <w:lang w:val="it-IT"/>
        </w:rPr>
        <w:t xml:space="preserve"> pp. 56-64, 2007 </w:t>
      </w:r>
    </w:p>
    <w:p w:rsidR="00361585" w:rsidRPr="00C23FB3" w:rsidRDefault="00361585" w:rsidP="00E25799">
      <w:pPr>
        <w:numPr>
          <w:ilvl w:val="0"/>
          <w:numId w:val="6"/>
        </w:numPr>
        <w:spacing w:after="21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23FB3">
        <w:rPr>
          <w:rFonts w:ascii="Times New Roman" w:hAnsi="Times New Roman" w:cs="Times New Roman"/>
          <w:sz w:val="24"/>
          <w:szCs w:val="24"/>
          <w:lang w:val="ro-RO"/>
        </w:rPr>
        <w:t>Bucuroiu Florentina, “</w:t>
      </w:r>
      <w:r w:rsidRPr="00C23FB3">
        <w:rPr>
          <w:rFonts w:ascii="Times New Roman" w:hAnsi="Times New Roman" w:cs="Times New Roman"/>
          <w:i/>
          <w:sz w:val="24"/>
          <w:szCs w:val="24"/>
          <w:lang w:val="ro-RO"/>
        </w:rPr>
        <w:t>The King Bows and Kills”- Humorous Language Landscapes under the Nightmarish Scares of Communism,</w:t>
      </w:r>
      <w:r w:rsidRPr="00C23FB3">
        <w:rPr>
          <w:rFonts w:ascii="Times New Roman" w:hAnsi="Times New Roman" w:cs="Times New Roman"/>
          <w:sz w:val="24"/>
          <w:szCs w:val="24"/>
          <w:lang w:val="fr-FR"/>
        </w:rPr>
        <w:t xml:space="preserve"> Al VI-</w:t>
      </w:r>
      <w:proofErr w:type="spellStart"/>
      <w:r w:rsidRPr="00C23FB3">
        <w:rPr>
          <w:rFonts w:ascii="Times New Roman" w:hAnsi="Times New Roman" w:cs="Times New Roman"/>
          <w:sz w:val="24"/>
          <w:szCs w:val="24"/>
          <w:lang w:val="fr-FR"/>
        </w:rPr>
        <w:t>lea</w:t>
      </w:r>
      <w:proofErr w:type="spellEnd"/>
      <w:r w:rsidRPr="00C23FB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23FB3">
        <w:rPr>
          <w:rFonts w:ascii="Times New Roman" w:hAnsi="Times New Roman" w:cs="Times New Roman"/>
          <w:sz w:val="24"/>
          <w:szCs w:val="24"/>
          <w:lang w:val="fr-FR"/>
        </w:rPr>
        <w:t>Colocviu</w:t>
      </w:r>
      <w:proofErr w:type="spellEnd"/>
      <w:r w:rsidRPr="00C23FB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23FB3">
        <w:rPr>
          <w:rFonts w:ascii="Times New Roman" w:hAnsi="Times New Roman" w:cs="Times New Roman"/>
          <w:sz w:val="24"/>
          <w:szCs w:val="24"/>
          <w:lang w:val="fr-FR"/>
        </w:rPr>
        <w:t>Internaţional</w:t>
      </w:r>
      <w:proofErr w:type="spellEnd"/>
      <w:r w:rsidRPr="00C23FB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23FB3">
        <w:rPr>
          <w:rFonts w:ascii="Times New Roman" w:hAnsi="Times New Roman" w:cs="Times New Roman"/>
          <w:sz w:val="24"/>
          <w:szCs w:val="24"/>
          <w:lang w:val="fr-FR"/>
        </w:rPr>
        <w:t>Latinitate</w:t>
      </w:r>
      <w:proofErr w:type="spellEnd"/>
      <w:r w:rsidRPr="00C23FB3">
        <w:rPr>
          <w:rFonts w:ascii="Times New Roman" w:hAnsi="Times New Roman" w:cs="Times New Roman"/>
          <w:sz w:val="24"/>
          <w:szCs w:val="24"/>
          <w:lang w:val="fr-FR"/>
        </w:rPr>
        <w:t>-</w:t>
      </w:r>
      <w:proofErr w:type="spellStart"/>
      <w:r w:rsidRPr="00C23FB3">
        <w:rPr>
          <w:rFonts w:ascii="Times New Roman" w:hAnsi="Times New Roman" w:cs="Times New Roman"/>
          <w:sz w:val="24"/>
          <w:szCs w:val="24"/>
          <w:lang w:val="fr-FR"/>
        </w:rPr>
        <w:t>Romanitate</w:t>
      </w:r>
      <w:proofErr w:type="spellEnd"/>
      <w:r w:rsidRPr="00C23FB3">
        <w:rPr>
          <w:rFonts w:ascii="Times New Roman" w:hAnsi="Times New Roman" w:cs="Times New Roman"/>
          <w:sz w:val="24"/>
          <w:szCs w:val="24"/>
          <w:lang w:val="fr-FR"/>
        </w:rPr>
        <w:t>-</w:t>
      </w:r>
      <w:proofErr w:type="spellStart"/>
      <w:r w:rsidRPr="00C23FB3">
        <w:rPr>
          <w:rFonts w:ascii="Times New Roman" w:hAnsi="Times New Roman" w:cs="Times New Roman"/>
          <w:sz w:val="24"/>
          <w:szCs w:val="24"/>
          <w:lang w:val="fr-FR"/>
        </w:rPr>
        <w:t>Românitate</w:t>
      </w:r>
      <w:proofErr w:type="spellEnd"/>
      <w:r w:rsidRPr="00C23FB3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23FB3">
        <w:rPr>
          <w:rFonts w:ascii="Times New Roman" w:hAnsi="Times New Roman" w:cs="Times New Roman"/>
          <w:sz w:val="24"/>
          <w:szCs w:val="24"/>
          <w:lang w:val="fr-FR"/>
        </w:rPr>
        <w:t>Universitatea</w:t>
      </w:r>
      <w:proofErr w:type="spellEnd"/>
      <w:r w:rsidRPr="00C23FB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23FB3">
        <w:rPr>
          <w:rFonts w:ascii="Times New Roman" w:hAnsi="Times New Roman" w:cs="Times New Roman"/>
          <w:sz w:val="24"/>
          <w:szCs w:val="24"/>
          <w:lang w:val="fr-FR"/>
        </w:rPr>
        <w:t>Valahia</w:t>
      </w:r>
      <w:proofErr w:type="spellEnd"/>
      <w:r w:rsidRPr="00C23FB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23FB3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C23FB3">
        <w:rPr>
          <w:rFonts w:ascii="Times New Roman" w:hAnsi="Times New Roman" w:cs="Times New Roman"/>
          <w:sz w:val="24"/>
          <w:szCs w:val="24"/>
          <w:lang w:val="fr-FR"/>
        </w:rPr>
        <w:t xml:space="preserve"> Târgovişte, </w:t>
      </w:r>
      <w:proofErr w:type="spellStart"/>
      <w:r w:rsidRPr="00C23FB3">
        <w:rPr>
          <w:rFonts w:ascii="Times New Roman" w:hAnsi="Times New Roman" w:cs="Times New Roman"/>
          <w:sz w:val="24"/>
          <w:szCs w:val="24"/>
          <w:lang w:val="fr-FR"/>
        </w:rPr>
        <w:t>Facultatea</w:t>
      </w:r>
      <w:proofErr w:type="spellEnd"/>
      <w:r w:rsidRPr="00C23FB3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23FB3">
        <w:rPr>
          <w:rFonts w:ascii="Times New Roman" w:hAnsi="Times New Roman" w:cs="Times New Roman"/>
          <w:sz w:val="24"/>
          <w:szCs w:val="24"/>
          <w:lang w:val="fr-FR"/>
        </w:rPr>
        <w:t>Ştiinţe</w:t>
      </w:r>
      <w:proofErr w:type="spellEnd"/>
      <w:r w:rsidRPr="00C23FB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23FB3">
        <w:rPr>
          <w:rFonts w:ascii="Times New Roman" w:hAnsi="Times New Roman" w:cs="Times New Roman"/>
          <w:sz w:val="24"/>
          <w:szCs w:val="24"/>
          <w:lang w:val="fr-FR"/>
        </w:rPr>
        <w:t>Umaniste</w:t>
      </w:r>
      <w:proofErr w:type="spellEnd"/>
      <w:r w:rsidRPr="00C23FB3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23FB3">
        <w:rPr>
          <w:rFonts w:ascii="Times New Roman" w:hAnsi="Times New Roman" w:cs="Times New Roman"/>
          <w:sz w:val="24"/>
          <w:szCs w:val="24"/>
          <w:lang w:val="fr-FR"/>
        </w:rPr>
        <w:t>Departamentul</w:t>
      </w:r>
      <w:proofErr w:type="spellEnd"/>
      <w:r w:rsidRPr="00C23FB3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23FB3">
        <w:rPr>
          <w:rFonts w:ascii="Times New Roman" w:hAnsi="Times New Roman" w:cs="Times New Roman"/>
          <w:sz w:val="24"/>
          <w:szCs w:val="24"/>
          <w:lang w:val="fr-FR"/>
        </w:rPr>
        <w:t>Litere</w:t>
      </w:r>
      <w:proofErr w:type="spellEnd"/>
      <w:r w:rsidRPr="00C23FB3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C23FB3">
        <w:rPr>
          <w:rFonts w:ascii="Times New Roman" w:hAnsi="Times New Roman" w:cs="Times New Roman"/>
          <w:i/>
          <w:sz w:val="24"/>
          <w:szCs w:val="24"/>
          <w:lang w:val="ro-RO"/>
        </w:rPr>
        <w:t xml:space="preserve"> publicat </w:t>
      </w:r>
      <w:r w:rsidRPr="00C23FB3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Pr="00C23FB3">
        <w:rPr>
          <w:rFonts w:ascii="Times New Roman" w:hAnsi="Times New Roman" w:cs="Times New Roman"/>
          <w:i/>
          <w:sz w:val="24"/>
          <w:szCs w:val="24"/>
          <w:lang w:val="ro-RO"/>
        </w:rPr>
        <w:t xml:space="preserve">Limbi, culturi şi civilizaţii europene în contact. Perspective istorice şi contemporane, </w:t>
      </w:r>
      <w:r w:rsidRPr="00C23FB3">
        <w:rPr>
          <w:rFonts w:ascii="Times New Roman" w:hAnsi="Times New Roman" w:cs="Times New Roman"/>
          <w:sz w:val="24"/>
          <w:szCs w:val="24"/>
          <w:lang w:val="fr-FR"/>
        </w:rPr>
        <w:t xml:space="preserve"> ISSN 2065-0434, </w:t>
      </w:r>
      <w:proofErr w:type="spellStart"/>
      <w:r w:rsidRPr="00C23FB3">
        <w:rPr>
          <w:rFonts w:ascii="Times New Roman" w:hAnsi="Times New Roman" w:cs="Times New Roman"/>
          <w:sz w:val="24"/>
          <w:szCs w:val="24"/>
          <w:lang w:val="fr-FR"/>
        </w:rPr>
        <w:t>pag</w:t>
      </w:r>
      <w:proofErr w:type="spellEnd"/>
      <w:r w:rsidRPr="00C23FB3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C23FB3">
        <w:rPr>
          <w:rFonts w:ascii="Times New Roman" w:hAnsi="Times New Roman" w:cs="Times New Roman"/>
          <w:sz w:val="24"/>
          <w:szCs w:val="24"/>
          <w:lang w:val="ro-RO"/>
        </w:rPr>
        <w:t xml:space="preserve"> 56-60, </w:t>
      </w:r>
      <w:r w:rsidRPr="00C23FB3">
        <w:rPr>
          <w:rFonts w:ascii="Times New Roman" w:hAnsi="Times New Roman" w:cs="Times New Roman"/>
          <w:sz w:val="24"/>
          <w:szCs w:val="24"/>
          <w:lang w:val="fr-FR"/>
        </w:rPr>
        <w:t>2008</w:t>
      </w:r>
    </w:p>
    <w:p w:rsidR="00361585" w:rsidRPr="00C23FB3" w:rsidRDefault="00361585" w:rsidP="00E25799">
      <w:pPr>
        <w:numPr>
          <w:ilvl w:val="0"/>
          <w:numId w:val="6"/>
        </w:numPr>
        <w:spacing w:after="21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23FB3">
        <w:rPr>
          <w:rFonts w:ascii="Times New Roman" w:hAnsi="Times New Roman" w:cs="Times New Roman"/>
          <w:sz w:val="24"/>
          <w:szCs w:val="24"/>
          <w:lang w:val="ro-RO"/>
        </w:rPr>
        <w:t>Bucuroiu Florentina,</w:t>
      </w:r>
      <w:r w:rsidRPr="00C23FB3">
        <w:rPr>
          <w:rFonts w:ascii="Times New Roman" w:hAnsi="Times New Roman" w:cs="Times New Roman"/>
          <w:i/>
          <w:sz w:val="24"/>
          <w:szCs w:val="24"/>
          <w:lang w:val="pt-BR"/>
        </w:rPr>
        <w:t xml:space="preserve"> Basics of Instruction and Education along Centuries,</w:t>
      </w:r>
      <w:r w:rsidRPr="00C23FB3">
        <w:rPr>
          <w:rFonts w:ascii="Times New Roman" w:hAnsi="Times New Roman" w:cs="Times New Roman"/>
          <w:sz w:val="24"/>
          <w:szCs w:val="24"/>
          <w:lang w:val="fr-FR"/>
        </w:rPr>
        <w:t xml:space="preserve"> Al VII-</w:t>
      </w:r>
      <w:proofErr w:type="spellStart"/>
      <w:r w:rsidRPr="00C23FB3">
        <w:rPr>
          <w:rFonts w:ascii="Times New Roman" w:hAnsi="Times New Roman" w:cs="Times New Roman"/>
          <w:sz w:val="24"/>
          <w:szCs w:val="24"/>
          <w:lang w:val="fr-FR"/>
        </w:rPr>
        <w:t>lea</w:t>
      </w:r>
      <w:proofErr w:type="spellEnd"/>
      <w:r w:rsidRPr="00C23FB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23FB3">
        <w:rPr>
          <w:rFonts w:ascii="Times New Roman" w:hAnsi="Times New Roman" w:cs="Times New Roman"/>
          <w:sz w:val="24"/>
          <w:szCs w:val="24"/>
          <w:lang w:val="fr-FR"/>
        </w:rPr>
        <w:t>Colocviu</w:t>
      </w:r>
      <w:proofErr w:type="spellEnd"/>
      <w:r w:rsidRPr="00C23FB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23FB3">
        <w:rPr>
          <w:rFonts w:ascii="Times New Roman" w:hAnsi="Times New Roman" w:cs="Times New Roman"/>
          <w:sz w:val="24"/>
          <w:szCs w:val="24"/>
          <w:lang w:val="fr-FR"/>
        </w:rPr>
        <w:t>Internaţional</w:t>
      </w:r>
      <w:proofErr w:type="spellEnd"/>
      <w:r w:rsidRPr="00C23FB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23FB3">
        <w:rPr>
          <w:rFonts w:ascii="Times New Roman" w:hAnsi="Times New Roman" w:cs="Times New Roman"/>
          <w:sz w:val="24"/>
          <w:szCs w:val="24"/>
          <w:lang w:val="fr-FR"/>
        </w:rPr>
        <w:t>Latinitate</w:t>
      </w:r>
      <w:proofErr w:type="spellEnd"/>
      <w:r w:rsidRPr="00C23FB3">
        <w:rPr>
          <w:rFonts w:ascii="Times New Roman" w:hAnsi="Times New Roman" w:cs="Times New Roman"/>
          <w:sz w:val="24"/>
          <w:szCs w:val="24"/>
          <w:lang w:val="fr-FR"/>
        </w:rPr>
        <w:t>-</w:t>
      </w:r>
      <w:proofErr w:type="spellStart"/>
      <w:r w:rsidRPr="00C23FB3">
        <w:rPr>
          <w:rFonts w:ascii="Times New Roman" w:hAnsi="Times New Roman" w:cs="Times New Roman"/>
          <w:sz w:val="24"/>
          <w:szCs w:val="24"/>
          <w:lang w:val="fr-FR"/>
        </w:rPr>
        <w:t>Romanitate</w:t>
      </w:r>
      <w:proofErr w:type="spellEnd"/>
      <w:r w:rsidRPr="00C23FB3">
        <w:rPr>
          <w:rFonts w:ascii="Times New Roman" w:hAnsi="Times New Roman" w:cs="Times New Roman"/>
          <w:sz w:val="24"/>
          <w:szCs w:val="24"/>
          <w:lang w:val="fr-FR"/>
        </w:rPr>
        <w:t>-</w:t>
      </w:r>
      <w:proofErr w:type="spellStart"/>
      <w:r w:rsidRPr="00C23FB3">
        <w:rPr>
          <w:rFonts w:ascii="Times New Roman" w:hAnsi="Times New Roman" w:cs="Times New Roman"/>
          <w:sz w:val="24"/>
          <w:szCs w:val="24"/>
          <w:lang w:val="fr-FR"/>
        </w:rPr>
        <w:t>Românitate</w:t>
      </w:r>
      <w:proofErr w:type="spellEnd"/>
      <w:r w:rsidRPr="00C23FB3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Pr="00C23FB3">
        <w:rPr>
          <w:rFonts w:ascii="Times New Roman" w:hAnsi="Times New Roman" w:cs="Times New Roman"/>
          <w:sz w:val="24"/>
          <w:szCs w:val="24"/>
          <w:lang w:val="pt-BR"/>
        </w:rPr>
        <w:t>publicat în</w:t>
      </w:r>
      <w:r w:rsidRPr="00C23FB3">
        <w:rPr>
          <w:rFonts w:ascii="Times New Roman" w:hAnsi="Times New Roman" w:cs="Times New Roman"/>
          <w:i/>
          <w:sz w:val="24"/>
          <w:szCs w:val="24"/>
          <w:lang w:val="pt-BR"/>
        </w:rPr>
        <w:t xml:space="preserve"> Limbi, culturi şi civilizaţii europene în contact. Perspective istorice şi contemporane, </w:t>
      </w:r>
      <w:r w:rsidRPr="00C23FB3">
        <w:rPr>
          <w:rFonts w:ascii="Times New Roman" w:hAnsi="Times New Roman" w:cs="Times New Roman"/>
          <w:sz w:val="24"/>
          <w:szCs w:val="24"/>
          <w:lang w:val="pt-BR"/>
        </w:rPr>
        <w:t xml:space="preserve">Valahia University Press, Târgovişte,  ISSN </w:t>
      </w:r>
      <w:r w:rsidRPr="00C23FB3">
        <w:rPr>
          <w:rFonts w:ascii="Times New Roman" w:hAnsi="Times New Roman" w:cs="Times New Roman"/>
          <w:sz w:val="24"/>
          <w:szCs w:val="24"/>
          <w:lang w:val="ro-RO"/>
        </w:rPr>
        <w:t xml:space="preserve"> 2065-0434</w:t>
      </w:r>
      <w:r w:rsidRPr="00C23FB3">
        <w:rPr>
          <w:rFonts w:ascii="Times New Roman" w:hAnsi="Times New Roman" w:cs="Times New Roman"/>
          <w:sz w:val="24"/>
          <w:szCs w:val="24"/>
          <w:lang w:val="pt-BR"/>
        </w:rPr>
        <w:t xml:space="preserve"> , pp. 377-380, 2009</w:t>
      </w:r>
    </w:p>
    <w:p w:rsidR="00361585" w:rsidRPr="00C23FB3" w:rsidRDefault="00361585" w:rsidP="00E25799">
      <w:pPr>
        <w:numPr>
          <w:ilvl w:val="0"/>
          <w:numId w:val="6"/>
        </w:numPr>
        <w:spacing w:after="21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23FB3">
        <w:rPr>
          <w:rFonts w:ascii="Times New Roman" w:hAnsi="Times New Roman" w:cs="Times New Roman"/>
          <w:sz w:val="24"/>
          <w:szCs w:val="24"/>
          <w:lang w:val="ro-RO"/>
        </w:rPr>
        <w:t>Bucuroiu Florentina,</w:t>
      </w:r>
      <w:r w:rsidRPr="00C23FB3">
        <w:rPr>
          <w:rFonts w:ascii="Times New Roman" w:hAnsi="Times New Roman" w:cs="Times New Roman"/>
          <w:i/>
          <w:sz w:val="24"/>
          <w:szCs w:val="24"/>
          <w:lang w:val="it-IT"/>
        </w:rPr>
        <w:t xml:space="preserve"> Creştinismul steinhardtian între ludic, etic şi estetic, publicat</w:t>
      </w:r>
      <w:r w:rsidRPr="00C23FB3">
        <w:rPr>
          <w:rFonts w:ascii="Times New Roman" w:hAnsi="Times New Roman" w:cs="Times New Roman"/>
          <w:sz w:val="24"/>
          <w:szCs w:val="24"/>
          <w:lang w:val="it-IT"/>
        </w:rPr>
        <w:t xml:space="preserve"> în Volumul celei de a 3-a Conferinţe cu participare internaţională </w:t>
      </w:r>
      <w:r w:rsidRPr="00C23FB3">
        <w:rPr>
          <w:rFonts w:ascii="Times New Roman" w:hAnsi="Times New Roman" w:cs="Times New Roman"/>
          <w:i/>
          <w:sz w:val="24"/>
          <w:szCs w:val="24"/>
          <w:lang w:val="it-IT"/>
        </w:rPr>
        <w:t>Limbă, cultură şi civilizaţie - Noi căi spre succes</w:t>
      </w:r>
      <w:r w:rsidRPr="00C23FB3">
        <w:rPr>
          <w:rFonts w:ascii="Times New Roman" w:hAnsi="Times New Roman" w:cs="Times New Roman"/>
          <w:sz w:val="24"/>
          <w:szCs w:val="24"/>
          <w:lang w:val="it-IT"/>
        </w:rPr>
        <w:t xml:space="preserve"> organizată de Universitatea Politehnică din Bucureşti, ISSN 2067-1628, p. 110-115, 2009</w:t>
      </w:r>
    </w:p>
    <w:p w:rsidR="00475F59" w:rsidRPr="00C23FB3" w:rsidRDefault="00361585" w:rsidP="00E25799">
      <w:pPr>
        <w:numPr>
          <w:ilvl w:val="0"/>
          <w:numId w:val="6"/>
        </w:numPr>
        <w:spacing w:after="21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23FB3">
        <w:rPr>
          <w:rFonts w:ascii="Times New Roman" w:hAnsi="Times New Roman" w:cs="Times New Roman"/>
          <w:sz w:val="24"/>
          <w:szCs w:val="24"/>
          <w:lang w:val="ro-RO"/>
        </w:rPr>
        <w:t>Bucuroiu Florentina,</w:t>
      </w:r>
      <w:r w:rsidRPr="00C23FB3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Pr="00C23FB3">
        <w:rPr>
          <w:rFonts w:ascii="Times New Roman" w:hAnsi="Times New Roman" w:cs="Times New Roman"/>
          <w:sz w:val="24"/>
          <w:szCs w:val="24"/>
          <w:lang w:val="pt-BR"/>
        </w:rPr>
        <w:t>Lemnaru Cristina</w:t>
      </w:r>
      <w:r w:rsidRPr="00C23FB3">
        <w:rPr>
          <w:rFonts w:ascii="Times New Roman" w:hAnsi="Times New Roman" w:cs="Times New Roman"/>
          <w:i/>
          <w:sz w:val="24"/>
          <w:szCs w:val="24"/>
          <w:lang w:val="pt-BR"/>
        </w:rPr>
        <w:t xml:space="preserve">, </w:t>
      </w:r>
      <w:proofErr w:type="spellStart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>Didactica</w:t>
      </w:r>
      <w:proofErr w:type="spellEnd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23FB3">
        <w:rPr>
          <w:rFonts w:ascii="Times New Roman" w:hAnsi="Times New Roman" w:cs="Times New Roman"/>
          <w:i/>
          <w:sz w:val="24"/>
          <w:szCs w:val="24"/>
          <w:lang w:val="fr-FR"/>
        </w:rPr>
        <w:t>muzeal</w:t>
      </w:r>
      <w:proofErr w:type="spellEnd"/>
      <w:r w:rsidRPr="00C23FB3">
        <w:rPr>
          <w:rFonts w:ascii="Times New Roman" w:hAnsi="Times New Roman" w:cs="Times New Roman"/>
          <w:i/>
          <w:sz w:val="24"/>
          <w:szCs w:val="24"/>
          <w:lang w:val="ro-RO"/>
        </w:rPr>
        <w:t>ă în context preșcolar</w:t>
      </w:r>
      <w:r w:rsidRPr="00C23FB3">
        <w:rPr>
          <w:rFonts w:ascii="Times New Roman" w:hAnsi="Times New Roman" w:cs="Times New Roman"/>
          <w:sz w:val="24"/>
          <w:szCs w:val="24"/>
          <w:lang w:val="ro-RO"/>
        </w:rPr>
        <w:t xml:space="preserve">, Conferința Națională de Didactică </w:t>
      </w:r>
      <w:r w:rsidRPr="00C23FB3">
        <w:rPr>
          <w:rFonts w:ascii="Times New Roman" w:hAnsi="Times New Roman" w:cs="Times New Roman"/>
          <w:i/>
          <w:sz w:val="24"/>
          <w:szCs w:val="24"/>
          <w:lang w:val="ro-RO"/>
        </w:rPr>
        <w:t xml:space="preserve">Calitate, inovare, comunicare în sistemul </w:t>
      </w:r>
      <w:r w:rsidRPr="00C23FB3">
        <w:rPr>
          <w:rFonts w:ascii="Times New Roman" w:hAnsi="Times New Roman" w:cs="Times New Roman"/>
          <w:i/>
          <w:sz w:val="24"/>
          <w:szCs w:val="24"/>
          <w:lang w:val="ro-RO"/>
        </w:rPr>
        <w:lastRenderedPageBreak/>
        <w:t xml:space="preserve">de formare continuă a didacticienilor din învățământul superior, </w:t>
      </w:r>
      <w:r w:rsidRPr="00C23FB3">
        <w:rPr>
          <w:rFonts w:ascii="Times New Roman" w:hAnsi="Times New Roman" w:cs="Times New Roman"/>
          <w:sz w:val="24"/>
          <w:szCs w:val="24"/>
          <w:lang w:val="ro-RO"/>
        </w:rPr>
        <w:t xml:space="preserve">Ediția I, Oradea și Băile Felix, 28-30 noiembrie 2014 </w:t>
      </w:r>
    </w:p>
    <w:p w:rsidR="00E25799" w:rsidRPr="00C23FB3" w:rsidRDefault="00E25799" w:rsidP="00E25799">
      <w:pPr>
        <w:spacing w:after="210" w:line="240" w:lineRule="auto"/>
        <w:ind w:left="1778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361585" w:rsidRDefault="005C23D6" w:rsidP="00E25799">
      <w:pPr>
        <w:spacing w:after="21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23FB3">
        <w:rPr>
          <w:rFonts w:ascii="Times New Roman" w:hAnsi="Times New Roman" w:cs="Times New Roman"/>
          <w:b/>
          <w:sz w:val="24"/>
          <w:szCs w:val="24"/>
          <w:lang w:val="it-IT"/>
        </w:rPr>
        <w:t>Granturi/</w:t>
      </w:r>
      <w:r w:rsidR="00361585" w:rsidRPr="00C23FB3">
        <w:rPr>
          <w:rFonts w:ascii="Times New Roman" w:hAnsi="Times New Roman" w:cs="Times New Roman"/>
          <w:b/>
          <w:sz w:val="24"/>
          <w:szCs w:val="24"/>
          <w:lang w:val="it-IT"/>
        </w:rPr>
        <w:t>proiecte câştigate prin competiţie internaţională</w:t>
      </w:r>
    </w:p>
    <w:p w:rsidR="00B17ADD" w:rsidRPr="00C23FB3" w:rsidRDefault="00B17ADD" w:rsidP="00E25799">
      <w:pPr>
        <w:spacing w:after="21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61585" w:rsidRPr="00C23FB3" w:rsidRDefault="00361585" w:rsidP="00E25799">
      <w:pPr>
        <w:numPr>
          <w:ilvl w:val="0"/>
          <w:numId w:val="2"/>
        </w:numPr>
        <w:spacing w:after="21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FB3">
        <w:rPr>
          <w:rFonts w:ascii="Times New Roman" w:hAnsi="Times New Roman" w:cs="Times New Roman"/>
          <w:sz w:val="24"/>
          <w:szCs w:val="24"/>
        </w:rPr>
        <w:t>Nr. UK/05/B/F/LA1672-355/</w:t>
      </w:r>
      <w:r w:rsidRPr="00C23FB3">
        <w:rPr>
          <w:rFonts w:ascii="Times New Roman" w:hAnsi="Times New Roman" w:cs="Times New Roman"/>
          <w:sz w:val="24"/>
          <w:szCs w:val="24"/>
          <w:lang w:val="fr-FR"/>
        </w:rPr>
        <w:t xml:space="preserve">2007, “POOLS CX – </w:t>
      </w:r>
      <w:proofErr w:type="spellStart"/>
      <w:r w:rsidRPr="00C23FB3">
        <w:rPr>
          <w:rFonts w:ascii="Times New Roman" w:hAnsi="Times New Roman" w:cs="Times New Roman"/>
          <w:sz w:val="24"/>
          <w:szCs w:val="24"/>
          <w:lang w:val="fr-FR"/>
        </w:rPr>
        <w:t>Producing</w:t>
      </w:r>
      <w:proofErr w:type="spellEnd"/>
      <w:r w:rsidRPr="00C23FB3">
        <w:rPr>
          <w:rFonts w:ascii="Times New Roman" w:hAnsi="Times New Roman" w:cs="Times New Roman"/>
          <w:sz w:val="24"/>
          <w:szCs w:val="24"/>
          <w:lang w:val="fr-FR"/>
        </w:rPr>
        <w:t xml:space="preserve"> Open Online Learning Systems for </w:t>
      </w:r>
      <w:proofErr w:type="spellStart"/>
      <w:r w:rsidRPr="00C23FB3">
        <w:rPr>
          <w:rFonts w:ascii="Times New Roman" w:hAnsi="Times New Roman" w:cs="Times New Roman"/>
          <w:sz w:val="24"/>
          <w:szCs w:val="24"/>
          <w:lang w:val="fr-FR"/>
        </w:rPr>
        <w:t>Centers</w:t>
      </w:r>
      <w:proofErr w:type="spellEnd"/>
      <w:r w:rsidRPr="00C23FB3">
        <w:rPr>
          <w:rFonts w:ascii="Times New Roman" w:hAnsi="Times New Roman" w:cs="Times New Roman"/>
          <w:sz w:val="24"/>
          <w:szCs w:val="24"/>
          <w:lang w:val="fr-FR"/>
        </w:rPr>
        <w:t xml:space="preserve"> of Excellence” – membru, 2007- 2008</w:t>
      </w:r>
    </w:p>
    <w:p w:rsidR="00361585" w:rsidRPr="00C23FB3" w:rsidRDefault="00361585" w:rsidP="00E25799">
      <w:pPr>
        <w:numPr>
          <w:ilvl w:val="0"/>
          <w:numId w:val="2"/>
        </w:numPr>
        <w:spacing w:after="21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3FB3">
        <w:rPr>
          <w:rFonts w:ascii="Times New Roman" w:hAnsi="Times New Roman" w:cs="Times New Roman"/>
          <w:sz w:val="24"/>
          <w:szCs w:val="24"/>
          <w:lang w:val="ro-RO"/>
        </w:rPr>
        <w:t>Nr. 143512 – LLP – 1 – 2008 – 1 – BG – KA2 – KA2 MP – 2009, Developing European Language Portofolio for the Deaf,</w:t>
      </w:r>
      <w:r w:rsidRPr="00C23FB3">
        <w:rPr>
          <w:rFonts w:ascii="Times New Roman" w:hAnsi="Times New Roman" w:cs="Times New Roman"/>
          <w:sz w:val="24"/>
          <w:szCs w:val="24"/>
          <w:lang w:val="fr-FR"/>
        </w:rPr>
        <w:t xml:space="preserve"> membru,</w:t>
      </w:r>
      <w:r w:rsidRPr="00C23FB3">
        <w:rPr>
          <w:rFonts w:ascii="Times New Roman" w:hAnsi="Times New Roman" w:cs="Times New Roman"/>
          <w:sz w:val="24"/>
          <w:szCs w:val="24"/>
          <w:lang w:val="ro-RO"/>
        </w:rPr>
        <w:t xml:space="preserve"> 2008-2009</w:t>
      </w:r>
    </w:p>
    <w:p w:rsidR="00361585" w:rsidRPr="00C23FB3" w:rsidRDefault="00361585" w:rsidP="00E25799">
      <w:pPr>
        <w:numPr>
          <w:ilvl w:val="0"/>
          <w:numId w:val="2"/>
        </w:numPr>
        <w:spacing w:after="21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3FB3">
        <w:rPr>
          <w:rFonts w:ascii="Times New Roman" w:hAnsi="Times New Roman" w:cs="Times New Roman"/>
          <w:sz w:val="24"/>
          <w:szCs w:val="24"/>
        </w:rPr>
        <w:t>Nr. 531092-LLP-2012-CY-KA2-KA2MP</w:t>
      </w:r>
      <w:r w:rsidRPr="00C23FB3">
        <w:rPr>
          <w:rFonts w:ascii="Times New Roman" w:hAnsi="Times New Roman" w:cs="Times New Roman"/>
          <w:sz w:val="24"/>
          <w:szCs w:val="24"/>
          <w:lang w:val="ro-RO"/>
        </w:rPr>
        <w:tab/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9570"/>
      </w:tblGrid>
      <w:tr w:rsidR="00361585" w:rsidRPr="00C23FB3" w:rsidTr="0023234D">
        <w:trPr>
          <w:trHeight w:val="323"/>
        </w:trPr>
        <w:tc>
          <w:tcPr>
            <w:tcW w:w="5000" w:type="pct"/>
          </w:tcPr>
          <w:p w:rsidR="00361585" w:rsidRPr="00C23FB3" w:rsidRDefault="00361585" w:rsidP="00E25799">
            <w:pPr>
              <w:spacing w:after="21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F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“Alphabets of Europe”(AlphaEU) - </w:t>
            </w:r>
            <w:proofErr w:type="spellStart"/>
            <w:r w:rsidRPr="00C23FB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AlphaEU</w:t>
            </w:r>
            <w:proofErr w:type="spellEnd"/>
            <w:r w:rsidRPr="00C23FB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– </w:t>
            </w:r>
            <w:proofErr w:type="spellStart"/>
            <w:r w:rsidRPr="00C23FB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Alfabetele</w:t>
            </w:r>
            <w:proofErr w:type="spellEnd"/>
            <w:r w:rsidRPr="00C23FB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23FB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Europei</w:t>
            </w:r>
            <w:proofErr w:type="spellEnd"/>
            <w:r w:rsidRPr="00C23FB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 </w:t>
            </w:r>
            <w:proofErr w:type="spellStart"/>
            <w:r w:rsidRPr="00C23FB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abecedare</w:t>
            </w:r>
            <w:proofErr w:type="spellEnd"/>
            <w:r w:rsidRPr="00C23FB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digitale </w:t>
            </w:r>
            <w:proofErr w:type="spellStart"/>
            <w:r w:rsidRPr="00C23FB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plurilingve</w:t>
            </w:r>
            <w:proofErr w:type="spellEnd"/>
            <w:r w:rsidRPr="00C23FB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23FB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şi</w:t>
            </w:r>
            <w:proofErr w:type="spellEnd"/>
            <w:r w:rsidRPr="00C23FB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23FB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activităţi</w:t>
            </w:r>
            <w:proofErr w:type="spellEnd"/>
            <w:r w:rsidRPr="00C23FB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online </w:t>
            </w:r>
            <w:proofErr w:type="spellStart"/>
            <w:r w:rsidRPr="00C23FB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pentru</w:t>
            </w:r>
            <w:proofErr w:type="spellEnd"/>
            <w:r w:rsidRPr="00C23FB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23FB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uz</w:t>
            </w:r>
            <w:proofErr w:type="spellEnd"/>
            <w:r w:rsidRPr="00C23FB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23FB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preşcolar</w:t>
            </w:r>
            <w:proofErr w:type="spellEnd"/>
            <w:r w:rsidRPr="00C23FB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membru, 2013-2014 </w:t>
            </w:r>
          </w:p>
        </w:tc>
      </w:tr>
    </w:tbl>
    <w:p w:rsidR="00361585" w:rsidRPr="00C23FB3" w:rsidRDefault="00361585" w:rsidP="00E25799">
      <w:pPr>
        <w:numPr>
          <w:ilvl w:val="0"/>
          <w:numId w:val="2"/>
        </w:numPr>
        <w:spacing w:after="21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23FB3">
        <w:rPr>
          <w:rFonts w:ascii="Times New Roman" w:hAnsi="Times New Roman" w:cs="Times New Roman"/>
          <w:sz w:val="24"/>
          <w:szCs w:val="24"/>
          <w:lang w:val="ro-RO"/>
        </w:rPr>
        <w:t>“Rainova – Regional Approach to Innovation for VET and Learning Communities”, membru, 2012-2014</w:t>
      </w:r>
    </w:p>
    <w:p w:rsidR="00361585" w:rsidRPr="00C23FB3" w:rsidRDefault="00361585" w:rsidP="00E25799">
      <w:pPr>
        <w:spacing w:after="21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61585" w:rsidRPr="00C23FB3" w:rsidRDefault="00361585" w:rsidP="00E25799">
      <w:pPr>
        <w:spacing w:after="21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61585" w:rsidRPr="00C23FB3" w:rsidRDefault="00361585" w:rsidP="00E25799">
      <w:pPr>
        <w:spacing w:after="21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3FB3">
        <w:rPr>
          <w:rFonts w:ascii="Times New Roman" w:hAnsi="Times New Roman" w:cs="Times New Roman"/>
          <w:b/>
          <w:i/>
          <w:sz w:val="24"/>
          <w:szCs w:val="24"/>
        </w:rPr>
        <w:t>Data: 01.02.2017</w:t>
      </w:r>
      <w:r w:rsidRPr="00C23FB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23FB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23FB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23FB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23FB3">
        <w:rPr>
          <w:rFonts w:ascii="Times New Roman" w:hAnsi="Times New Roman" w:cs="Times New Roman"/>
          <w:b/>
          <w:i/>
          <w:sz w:val="24"/>
          <w:szCs w:val="24"/>
        </w:rPr>
        <w:tab/>
        <w:t>BUCUROIU FLORENTINA</w:t>
      </w:r>
    </w:p>
    <w:p w:rsidR="00361585" w:rsidRPr="00C23FB3" w:rsidRDefault="00361585" w:rsidP="00E25799">
      <w:pPr>
        <w:spacing w:after="21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3FB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23FB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23FB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23FB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23FB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23FB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23FB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23FB3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361585" w:rsidRPr="00C23FB3" w:rsidRDefault="00361585" w:rsidP="00E25799">
      <w:pPr>
        <w:spacing w:after="21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1585" w:rsidRPr="00C23FB3" w:rsidRDefault="00361585" w:rsidP="00E25799">
      <w:pPr>
        <w:spacing w:after="21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23FB3"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</w:p>
    <w:p w:rsidR="00CE6F56" w:rsidRPr="00C23FB3" w:rsidRDefault="00CE6F56" w:rsidP="00E25799">
      <w:pPr>
        <w:spacing w:after="21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E6F56" w:rsidRPr="00C23FB3" w:rsidSect="00F256D4">
      <w:footerReference w:type="even" r:id="rId5"/>
      <w:footerReference w:type="default" r:id="rId6"/>
      <w:pgSz w:w="11906" w:h="16838" w:code="9"/>
      <w:pgMar w:top="1134" w:right="1134" w:bottom="1134" w:left="1418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550" w:rsidRDefault="00866216" w:rsidP="00C923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B2550" w:rsidRDefault="00866216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550" w:rsidRDefault="00866216" w:rsidP="00A60B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7ADD">
      <w:rPr>
        <w:rStyle w:val="PageNumber"/>
        <w:noProof/>
      </w:rPr>
      <w:t>1</w:t>
    </w:r>
    <w:r>
      <w:rPr>
        <w:rStyle w:val="PageNumber"/>
      </w:rPr>
      <w:fldChar w:fldCharType="end"/>
    </w:r>
  </w:p>
  <w:p w:rsidR="000B2550" w:rsidRPr="00C923EE" w:rsidRDefault="00866216" w:rsidP="00C923EE">
    <w:pPr>
      <w:pStyle w:val="Footer"/>
      <w:ind w:firstLine="4820"/>
    </w:pPr>
    <w:proofErr w:type="gramStart"/>
    <w:r>
      <w:t xml:space="preserve">/  </w:t>
    </w:r>
    <w:proofErr w:type="gramEnd"/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17ADD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69F"/>
    <w:multiLevelType w:val="hybridMultilevel"/>
    <w:tmpl w:val="AAF2B984"/>
    <w:lvl w:ilvl="0" w:tplc="5DC0F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E7C61"/>
    <w:multiLevelType w:val="hybridMultilevel"/>
    <w:tmpl w:val="C578187C"/>
    <w:lvl w:ilvl="0" w:tplc="E8AEE918">
      <w:start w:val="3"/>
      <w:numFmt w:val="upperLetter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0A74245A"/>
    <w:multiLevelType w:val="hybridMultilevel"/>
    <w:tmpl w:val="5E6CB768"/>
    <w:lvl w:ilvl="0" w:tplc="A3849818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7F787B"/>
    <w:multiLevelType w:val="hybridMultilevel"/>
    <w:tmpl w:val="D3749438"/>
    <w:lvl w:ilvl="0" w:tplc="A82E6A02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EC18D8"/>
    <w:multiLevelType w:val="singleLevel"/>
    <w:tmpl w:val="0EECC6E0"/>
    <w:lvl w:ilvl="0">
      <w:start w:val="1"/>
      <w:numFmt w:val="decimal"/>
      <w:lvlText w:val="%1."/>
      <w:lvlJc w:val="left"/>
      <w:pPr>
        <w:tabs>
          <w:tab w:val="num" w:pos="1288"/>
        </w:tabs>
        <w:ind w:left="1" w:firstLine="567"/>
      </w:pPr>
      <w:rPr>
        <w:rFonts w:ascii="Times New Roman" w:eastAsia="Times New Roman" w:hAnsi="Times New Roman" w:cs="Times New Roman"/>
        <w:b w:val="0"/>
        <w:i/>
        <w:strike w:val="0"/>
        <w:sz w:val="24"/>
        <w:u w:val="none"/>
      </w:rPr>
    </w:lvl>
  </w:abstractNum>
  <w:abstractNum w:abstractNumId="5">
    <w:nsid w:val="4B59676E"/>
    <w:multiLevelType w:val="singleLevel"/>
    <w:tmpl w:val="B0F07C1A"/>
    <w:lvl w:ilvl="0">
      <w:start w:val="1"/>
      <w:numFmt w:val="decimal"/>
      <w:lvlText w:val="%1."/>
      <w:lvlJc w:val="left"/>
      <w:pPr>
        <w:tabs>
          <w:tab w:val="num" w:pos="1571"/>
        </w:tabs>
        <w:ind w:left="284" w:firstLine="567"/>
      </w:pPr>
      <w:rPr>
        <w:rFonts w:ascii="Times New Roman" w:eastAsia="Times New Roman" w:hAnsi="Times New Roman" w:cs="Times New Roman"/>
        <w:b w:val="0"/>
        <w:i/>
        <w:strike w:val="0"/>
        <w:color w:val="auto"/>
        <w:sz w:val="24"/>
        <w:u w:val="none"/>
      </w:rPr>
    </w:lvl>
  </w:abstractNum>
  <w:abstractNum w:abstractNumId="6">
    <w:nsid w:val="4B7B054E"/>
    <w:multiLevelType w:val="hybridMultilevel"/>
    <w:tmpl w:val="BF90A208"/>
    <w:lvl w:ilvl="0" w:tplc="D94A71F8">
      <w:start w:val="6"/>
      <w:numFmt w:val="upperLetter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612F2696"/>
    <w:multiLevelType w:val="hybridMultilevel"/>
    <w:tmpl w:val="7EA06594"/>
    <w:lvl w:ilvl="0" w:tplc="272621C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6E402EE"/>
    <w:multiLevelType w:val="hybridMultilevel"/>
    <w:tmpl w:val="E794C674"/>
    <w:lvl w:ilvl="0" w:tplc="E3BAD58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720478"/>
    <w:multiLevelType w:val="hybridMultilevel"/>
    <w:tmpl w:val="0F70BC0E"/>
    <w:lvl w:ilvl="0" w:tplc="05C823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1585"/>
    <w:rsid w:val="001214BF"/>
    <w:rsid w:val="00361585"/>
    <w:rsid w:val="00475F59"/>
    <w:rsid w:val="00536832"/>
    <w:rsid w:val="005C23D6"/>
    <w:rsid w:val="00866216"/>
    <w:rsid w:val="00B17ADD"/>
    <w:rsid w:val="00B45BAD"/>
    <w:rsid w:val="00C01A84"/>
    <w:rsid w:val="00C23FB3"/>
    <w:rsid w:val="00CE6F56"/>
    <w:rsid w:val="00E2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F5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61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1585"/>
  </w:style>
  <w:style w:type="character" w:styleId="PageNumber">
    <w:name w:val="page number"/>
    <w:basedOn w:val="DefaultParagraphFont"/>
    <w:rsid w:val="00361585"/>
  </w:style>
  <w:style w:type="paragraph" w:styleId="ListParagraph">
    <w:name w:val="List Paragraph"/>
    <w:basedOn w:val="Normal"/>
    <w:uiPriority w:val="34"/>
    <w:qFormat/>
    <w:rsid w:val="003615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3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9</cp:revision>
  <dcterms:created xsi:type="dcterms:W3CDTF">2017-02-01T16:30:00Z</dcterms:created>
  <dcterms:modified xsi:type="dcterms:W3CDTF">2017-02-02T21:02:00Z</dcterms:modified>
</cp:coreProperties>
</file>