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6" w:rsidRDefault="003C6676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Refacerea Anexei 3 la Metodologia de Alegeri 2016-2020</w:t>
      </w: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Constituirea Comisiilor Electorale ale facult</w:t>
      </w:r>
      <w:r>
        <w:rPr>
          <w:rFonts w:ascii="Arial,Bold" w:hAnsi="Arial,Bold" w:cs="Arial,Bold"/>
          <w:b/>
          <w:bCs/>
          <w:sz w:val="20"/>
          <w:szCs w:val="20"/>
        </w:rPr>
        <w:t>ăţ</w:t>
      </w:r>
      <w:r>
        <w:rPr>
          <w:rFonts w:ascii="Arial" w:hAnsi="Arial" w:cs="Arial"/>
          <w:b/>
          <w:bCs/>
          <w:sz w:val="20"/>
          <w:szCs w:val="20"/>
        </w:rPr>
        <w:t xml:space="preserve">ilor 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 xml:space="preserve">– </w:t>
      </w:r>
      <w:r w:rsidR="0027520C">
        <w:rPr>
          <w:rFonts w:ascii="Arial" w:hAnsi="Arial" w:cs="Arial"/>
          <w:b/>
          <w:bCs/>
          <w:sz w:val="20"/>
          <w:szCs w:val="20"/>
          <w:highlight w:val="yellow"/>
        </w:rPr>
        <w:t>07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>.10.2016</w:t>
      </w: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Constituirea Comisiilor Electorale ale Studen</w:t>
      </w:r>
      <w:r>
        <w:rPr>
          <w:rFonts w:ascii="Arial,Bold" w:hAnsi="Arial,Bold" w:cs="Arial,Bold"/>
          <w:b/>
          <w:bCs/>
          <w:sz w:val="20"/>
          <w:szCs w:val="20"/>
        </w:rPr>
        <w:t>ţ</w:t>
      </w:r>
      <w:r>
        <w:rPr>
          <w:rFonts w:ascii="Arial" w:hAnsi="Arial" w:cs="Arial"/>
          <w:b/>
          <w:bCs/>
          <w:sz w:val="20"/>
          <w:szCs w:val="20"/>
        </w:rPr>
        <w:t>ilor din facult</w:t>
      </w:r>
      <w:r>
        <w:rPr>
          <w:rFonts w:ascii="Arial,Bold" w:hAnsi="Arial,Bold" w:cs="Arial,Bold"/>
          <w:b/>
          <w:bCs/>
          <w:sz w:val="20"/>
          <w:szCs w:val="20"/>
        </w:rPr>
        <w:t>ăţ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 xml:space="preserve">– </w:t>
      </w:r>
      <w:r w:rsidR="0027520C">
        <w:rPr>
          <w:rFonts w:ascii="Arial" w:hAnsi="Arial" w:cs="Arial"/>
          <w:b/>
          <w:bCs/>
          <w:sz w:val="20"/>
          <w:szCs w:val="20"/>
          <w:highlight w:val="yellow"/>
        </w:rPr>
        <w:t>07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>.10.2016</w:t>
      </w: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A63D2" w:rsidRP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A63D2">
        <w:rPr>
          <w:rFonts w:ascii="Arial" w:hAnsi="Arial" w:cs="Arial"/>
          <w:b/>
          <w:bCs/>
          <w:sz w:val="20"/>
          <w:szCs w:val="20"/>
          <w:u w:val="single"/>
        </w:rPr>
        <w:t>Alegeri pentru Consiliile Facult</w:t>
      </w:r>
      <w:r w:rsidRPr="00AA63D2">
        <w:rPr>
          <w:rFonts w:ascii="Arial,Bold" w:hAnsi="Arial,Bold" w:cs="Arial,Bold"/>
          <w:b/>
          <w:bCs/>
          <w:sz w:val="20"/>
          <w:szCs w:val="20"/>
          <w:u w:val="single"/>
        </w:rPr>
        <w:t>ăţ</w:t>
      </w:r>
      <w:r w:rsidRPr="00AA63D2">
        <w:rPr>
          <w:rFonts w:ascii="Arial" w:hAnsi="Arial" w:cs="Arial"/>
          <w:b/>
          <w:bCs/>
          <w:sz w:val="20"/>
          <w:szCs w:val="20"/>
          <w:u w:val="single"/>
        </w:rPr>
        <w:t>ilor</w:t>
      </w: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Desf</w:t>
      </w:r>
      <w:r>
        <w:rPr>
          <w:rFonts w:ascii="Arial,Bold" w:hAnsi="Arial,Bold" w:cs="Arial,Bold"/>
          <w:b/>
          <w:bCs/>
          <w:sz w:val="20"/>
          <w:szCs w:val="20"/>
        </w:rPr>
        <w:t>ăş</w:t>
      </w:r>
      <w:r>
        <w:rPr>
          <w:rFonts w:ascii="Arial" w:hAnsi="Arial" w:cs="Arial"/>
          <w:b/>
          <w:bCs/>
          <w:sz w:val="20"/>
          <w:szCs w:val="20"/>
        </w:rPr>
        <w:t xml:space="preserve">urarea </w:t>
      </w:r>
      <w:r>
        <w:rPr>
          <w:rFonts w:ascii="Arial" w:hAnsi="Arial" w:cs="Arial"/>
          <w:sz w:val="20"/>
          <w:szCs w:val="20"/>
        </w:rPr>
        <w:t xml:space="preserve">votului pentru alegerea reprezentanţilor departamentelor în Consiliile facultăţilor prin votul membrilor departamentelor care constituie o facultate 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sym w:font="Wingdings" w:char="F0E0"/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 xml:space="preserve"> 1</w:t>
      </w:r>
      <w:r w:rsidR="0027520C">
        <w:rPr>
          <w:rFonts w:ascii="Arial" w:hAnsi="Arial" w:cs="Arial"/>
          <w:b/>
          <w:bCs/>
          <w:sz w:val="20"/>
          <w:szCs w:val="20"/>
          <w:highlight w:val="yellow"/>
        </w:rPr>
        <w:t>7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20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>.10.2016</w:t>
      </w: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Desf</w:t>
      </w:r>
      <w:r>
        <w:rPr>
          <w:rFonts w:ascii="Arial,Bold" w:hAnsi="Arial,Bold" w:cs="Arial,Bold"/>
          <w:b/>
          <w:bCs/>
          <w:sz w:val="20"/>
          <w:szCs w:val="20"/>
        </w:rPr>
        <w:t>ăş</w:t>
      </w:r>
      <w:r>
        <w:rPr>
          <w:rFonts w:ascii="Arial" w:hAnsi="Arial" w:cs="Arial"/>
          <w:b/>
          <w:bCs/>
          <w:sz w:val="20"/>
          <w:szCs w:val="20"/>
        </w:rPr>
        <w:t xml:space="preserve">urarea </w:t>
      </w:r>
      <w:r>
        <w:rPr>
          <w:rFonts w:ascii="Arial" w:hAnsi="Arial" w:cs="Arial"/>
          <w:sz w:val="20"/>
          <w:szCs w:val="20"/>
        </w:rPr>
        <w:t xml:space="preserve">votului pentru alegerea reprezentanţilor studenţilor în Consiliile facultăţilor prin votul studenţilor din facultatea respectiva 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sym w:font="Wingdings" w:char="F0E0"/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 xml:space="preserve"> 1</w:t>
      </w:r>
      <w:r w:rsidR="0027520C">
        <w:rPr>
          <w:rFonts w:ascii="Arial" w:hAnsi="Arial" w:cs="Arial"/>
          <w:b/>
          <w:bCs/>
          <w:sz w:val="20"/>
          <w:szCs w:val="20"/>
          <w:highlight w:val="yellow"/>
        </w:rPr>
        <w:t>7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20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>.10.2016</w:t>
      </w: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CONTESTATII </w:t>
      </w:r>
      <w:r>
        <w:rPr>
          <w:rFonts w:ascii="Arial" w:hAnsi="Arial" w:cs="Arial"/>
          <w:sz w:val="20"/>
          <w:szCs w:val="20"/>
        </w:rPr>
        <w:t xml:space="preserve">Se depun în scris-semnate olograf-la Biroul Electoral. Se pot referi la procedură, la incompatibilităţi neluate în consideraţie, la prevederi ale Cartei şi ale Metodologiei de care nu s-a ţinut cont.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20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>.10.2016</w:t>
      </w: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,Bold" w:hAnsi="Arial,Bold" w:cs="Arial,Bold"/>
          <w:b/>
          <w:bCs/>
          <w:sz w:val="20"/>
          <w:szCs w:val="20"/>
        </w:rPr>
        <w:t>ă</w:t>
      </w:r>
      <w:r>
        <w:rPr>
          <w:rFonts w:ascii="Arial" w:hAnsi="Arial" w:cs="Arial"/>
          <w:b/>
          <w:bCs/>
          <w:sz w:val="20"/>
          <w:szCs w:val="20"/>
        </w:rPr>
        <w:t>spuns la contesta</w:t>
      </w:r>
      <w:r>
        <w:rPr>
          <w:rFonts w:ascii="Arial,Bold" w:hAnsi="Arial,Bold" w:cs="Arial,Bold"/>
          <w:b/>
          <w:bCs/>
          <w:sz w:val="20"/>
          <w:szCs w:val="20"/>
        </w:rPr>
        <w:t>ţ</w:t>
      </w:r>
      <w:r>
        <w:rPr>
          <w:rFonts w:ascii="Arial" w:hAnsi="Arial" w:cs="Arial"/>
          <w:b/>
          <w:bCs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 xml:space="preserve">Se trimit fiecărui contestatar cu rezoluţia dată de Biroul Electoral.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21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>.10.2016</w:t>
      </w:r>
    </w:p>
    <w:p w:rsidR="00AA63D2" w:rsidRDefault="00AA63D2" w:rsidP="00AA63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Validarea </w:t>
      </w:r>
      <w:r>
        <w:rPr>
          <w:rFonts w:ascii="Arial" w:hAnsi="Arial" w:cs="Arial"/>
          <w:sz w:val="20"/>
          <w:szCs w:val="20"/>
        </w:rPr>
        <w:t xml:space="preserve">rezultatelor alegerilor de către Senat 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24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>.10.2016</w:t>
      </w:r>
    </w:p>
    <w:p w:rsidR="00EA3709" w:rsidRDefault="00AA63D2" w:rsidP="00AA63D2">
      <w:r>
        <w:rPr>
          <w:rFonts w:ascii="Arial" w:hAnsi="Arial" w:cs="Arial"/>
          <w:sz w:val="20"/>
          <w:szCs w:val="20"/>
        </w:rPr>
        <w:t xml:space="preserve">Repetarea alegerilor la nivel de facultate, dacă este cazul, şi validarea rezultatelor de către Senat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31</w:t>
      </w:r>
      <w:r w:rsidRPr="00AA63D2">
        <w:rPr>
          <w:rFonts w:ascii="Arial" w:hAnsi="Arial" w:cs="Arial"/>
          <w:b/>
          <w:bCs/>
          <w:sz w:val="20"/>
          <w:szCs w:val="20"/>
          <w:highlight w:val="yellow"/>
        </w:rPr>
        <w:t>.10.2016</w:t>
      </w:r>
    </w:p>
    <w:sectPr w:rsidR="00EA3709" w:rsidSect="002A1633">
      <w:pgSz w:w="11906" w:h="16838"/>
      <w:pgMar w:top="1417" w:right="85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63D2"/>
    <w:rsid w:val="0002083D"/>
    <w:rsid w:val="0027520C"/>
    <w:rsid w:val="002A1633"/>
    <w:rsid w:val="003C6676"/>
    <w:rsid w:val="007655CB"/>
    <w:rsid w:val="009B41AC"/>
    <w:rsid w:val="00AA63D2"/>
    <w:rsid w:val="00C607E1"/>
    <w:rsid w:val="00EA3709"/>
    <w:rsid w:val="00F9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CHIRLESAN</dc:creator>
  <cp:lastModifiedBy>Dumitru CHIRLESAN</cp:lastModifiedBy>
  <cp:revision>3</cp:revision>
  <dcterms:created xsi:type="dcterms:W3CDTF">2016-10-05T11:32:00Z</dcterms:created>
  <dcterms:modified xsi:type="dcterms:W3CDTF">2016-10-05T13:24:00Z</dcterms:modified>
</cp:coreProperties>
</file>